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DC39">
      <w:pPr>
        <w:widowControl/>
        <w:adjustRightInd w:val="0"/>
        <w:snapToGrid w:val="0"/>
        <w:spacing w:after="200" w:line="360" w:lineRule="auto"/>
        <w:jc w:val="center"/>
        <w:rPr>
          <w:rFonts w:ascii="Times New Roman" w:hAnsi="Times New Roman" w:cs="Times New Roman"/>
          <w:bCs/>
          <w:color w:val="000000"/>
          <w:kern w:val="0"/>
          <w:szCs w:val="21"/>
        </w:rPr>
      </w:pPr>
    </w:p>
    <w:p w14:paraId="123E9A68">
      <w:pPr>
        <w:widowControl/>
        <w:adjustRightInd w:val="0"/>
        <w:snapToGrid w:val="0"/>
        <w:spacing w:after="200" w:line="360" w:lineRule="auto"/>
        <w:jc w:val="center"/>
        <w:rPr>
          <w:rFonts w:ascii="Times New Roman" w:hAnsi="Times New Roman" w:cs="Times New Roman"/>
          <w:color w:val="000000"/>
          <w:kern w:val="0"/>
          <w:sz w:val="22"/>
          <w:szCs w:val="21"/>
        </w:rPr>
      </w:pPr>
    </w:p>
    <w:p w14:paraId="2DD9CB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color w:val="000000"/>
          <w:kern w:val="0"/>
          <w:sz w:val="52"/>
          <w:szCs w:val="21"/>
        </w:rPr>
      </w:pPr>
      <w:r>
        <w:rPr>
          <w:rFonts w:hint="eastAsia" w:ascii="Times New Roman" w:hAnsi="Times New Roman" w:cs="Times New Roman"/>
          <w:b/>
          <w:color w:val="000000"/>
          <w:kern w:val="0"/>
          <w:sz w:val="52"/>
          <w:szCs w:val="21"/>
          <w:lang w:eastAsia="zh-CN"/>
        </w:rPr>
        <w:t>德柴智能科技（常州）有限公司</w:t>
      </w:r>
    </w:p>
    <w:p w14:paraId="7EA3E28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color w:val="000000"/>
          <w:kern w:val="0"/>
          <w:sz w:val="44"/>
          <w:szCs w:val="44"/>
          <w:lang w:eastAsia="zh-CN"/>
        </w:rPr>
      </w:pPr>
      <w:r>
        <w:rPr>
          <w:rFonts w:hint="eastAsia" w:ascii="Times New Roman" w:hAnsi="Times New Roman" w:cs="Times New Roman"/>
          <w:b/>
          <w:color w:val="000000"/>
          <w:kern w:val="0"/>
          <w:sz w:val="44"/>
          <w:szCs w:val="44"/>
          <w:lang w:val="en-US" w:eastAsia="zh-CN"/>
        </w:rPr>
        <w:t xml:space="preserve"> 新能源农机动力系统测试研发项目</w:t>
      </w:r>
    </w:p>
    <w:p w14:paraId="3B009C81">
      <w:pPr>
        <w:widowControl/>
        <w:adjustRightInd w:val="0"/>
        <w:snapToGrid w:val="0"/>
        <w:spacing w:after="200" w:line="360" w:lineRule="auto"/>
        <w:jc w:val="center"/>
        <w:rPr>
          <w:rFonts w:hint="eastAsia"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 w:val="28"/>
          <w:szCs w:val="21"/>
          <w14:textFill>
            <w14:solidFill>
              <w14:schemeClr w14:val="tx1"/>
            </w14:solidFill>
          </w14:textFill>
        </w:rPr>
        <w:t>（2025）华开（验收）字第（CZWJ005）号</w:t>
      </w:r>
    </w:p>
    <w:p w14:paraId="2BFFC30D">
      <w:pPr>
        <w:widowControl/>
        <w:adjustRightInd w:val="0"/>
        <w:snapToGrid w:val="0"/>
        <w:spacing w:after="200" w:line="360" w:lineRule="auto"/>
        <w:jc w:val="left"/>
        <w:rPr>
          <w:rFonts w:hint="eastAsia" w:ascii="Times New Roman" w:hAnsi="Times New Roman" w:cs="Times New Roman"/>
          <w:color w:val="000000"/>
          <w:kern w:val="0"/>
          <w:sz w:val="24"/>
          <w:szCs w:val="21"/>
        </w:rPr>
      </w:pPr>
      <w:r>
        <w:rPr>
          <w:rFonts w:hint="eastAsia" w:ascii="Times New Roman" w:hAnsi="Times New Roman" w:cs="Times New Roman"/>
          <w:color w:val="000000"/>
          <w:kern w:val="0"/>
          <w:sz w:val="24"/>
          <w:szCs w:val="21"/>
        </w:rPr>
        <w:t xml:space="preserve"> </w:t>
      </w:r>
    </w:p>
    <w:p w14:paraId="5EA96755">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266E3863">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5F3EFA5F">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7D357D14">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1EA42D04">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76811865">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7AD94986">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250A4BEC">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757CC414">
      <w:pPr>
        <w:widowControl/>
        <w:adjustRightInd w:val="0"/>
        <w:snapToGrid w:val="0"/>
        <w:spacing w:after="200" w:line="360" w:lineRule="auto"/>
        <w:jc w:val="left"/>
        <w:rPr>
          <w:rFonts w:hint="eastAsia" w:ascii="Times New Roman" w:hAnsi="Times New Roman" w:cs="Times New Roman"/>
          <w:color w:val="000000"/>
          <w:kern w:val="0"/>
          <w:sz w:val="24"/>
          <w:szCs w:val="21"/>
        </w:rPr>
      </w:pPr>
    </w:p>
    <w:p w14:paraId="5A952189">
      <w:pPr>
        <w:widowControl/>
        <w:adjustRightInd w:val="0"/>
        <w:snapToGrid w:val="0"/>
        <w:spacing w:after="200" w:line="360" w:lineRule="auto"/>
        <w:jc w:val="left"/>
        <w:rPr>
          <w:rFonts w:hint="eastAsia" w:ascii="Times New Roman" w:hAnsi="Times New Roman" w:cs="Times New Roman"/>
          <w:color w:val="000000"/>
          <w:kern w:val="0"/>
          <w:sz w:val="36"/>
          <w:szCs w:val="21"/>
          <w:u w:val="single"/>
        </w:rPr>
      </w:pPr>
      <w:r>
        <w:rPr>
          <w:rFonts w:ascii="Times New Roman" w:hAnsi="Times New Roman" w:cs="Times New Roman"/>
          <w:color w:val="000000"/>
          <w:kern w:val="0"/>
          <w:sz w:val="36"/>
          <w:szCs w:val="21"/>
        </w:rPr>
        <w:t>建设单位:</w:t>
      </w:r>
      <w:r>
        <w:rPr>
          <w:rFonts w:ascii="Times New Roman" w:hAnsi="Times New Roman" w:cs="Times New Roman"/>
          <w:color w:val="000000"/>
          <w:kern w:val="0"/>
          <w:sz w:val="36"/>
          <w:szCs w:val="21"/>
        </w:rPr>
        <w:tab/>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lang w:val="en-US" w:eastAsia="zh-CN"/>
        </w:rPr>
        <w:t xml:space="preserve">  </w:t>
      </w:r>
      <w:r>
        <w:rPr>
          <w:rFonts w:hint="eastAsia" w:ascii="Times New Roman" w:hAnsi="Times New Roman" w:cs="Times New Roman"/>
          <w:color w:val="000000"/>
          <w:kern w:val="0"/>
          <w:sz w:val="36"/>
          <w:szCs w:val="21"/>
          <w:u w:val="single"/>
          <w:lang w:eastAsia="zh-CN"/>
        </w:rPr>
        <w:t>德柴智能科技（常州）有限公司</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14:paraId="78E4A814">
      <w:pPr>
        <w:spacing w:line="360" w:lineRule="auto"/>
        <w:jc w:val="left"/>
        <w:rPr>
          <w:rFonts w:ascii="Times New Roman" w:hAnsi="Times New Roman" w:cs="Times New Roman"/>
          <w:color w:val="000000"/>
          <w:kern w:val="0"/>
          <w:sz w:val="36"/>
          <w:szCs w:val="21"/>
        </w:rPr>
      </w:pPr>
      <w:r>
        <w:rPr>
          <w:rFonts w:ascii="Times New Roman" w:hAnsi="Times New Roman" w:cs="Times New Roman"/>
          <w:color w:val="000000"/>
          <w:kern w:val="0"/>
          <w:sz w:val="36"/>
          <w:szCs w:val="21"/>
        </w:rPr>
        <w:t>编制单位：</w:t>
      </w:r>
      <w:r>
        <w:rPr>
          <w:rFonts w:hint="eastAsia" w:ascii="Times New Roman" w:hAnsi="Times New Roman" w:cs="Times New Roman"/>
          <w:color w:val="000000"/>
          <w:kern w:val="0"/>
          <w:sz w:val="36"/>
          <w:szCs w:val="21"/>
          <w:u w:val="single"/>
        </w:rPr>
        <w:t xml:space="preserve">    常</w:t>
      </w:r>
      <w:r>
        <w:rPr>
          <w:rFonts w:ascii="Times New Roman" w:hAnsi="Times New Roman" w:cs="Times New Roman"/>
          <w:color w:val="000000"/>
          <w:kern w:val="0"/>
          <w:sz w:val="36"/>
          <w:szCs w:val="21"/>
          <w:u w:val="single"/>
        </w:rPr>
        <w:t>州华开环境技术服务有限公司</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14:paraId="7F0B8C13">
      <w:pPr>
        <w:widowControl/>
        <w:adjustRightInd w:val="0"/>
        <w:snapToGrid w:val="0"/>
        <w:spacing w:after="200" w:line="360" w:lineRule="auto"/>
        <w:jc w:val="left"/>
        <w:rPr>
          <w:rFonts w:ascii="Times New Roman" w:hAnsi="Times New Roman" w:cs="Times New Roman"/>
          <w:color w:val="000000"/>
          <w:kern w:val="0"/>
          <w:sz w:val="22"/>
          <w:szCs w:val="21"/>
        </w:rPr>
      </w:pPr>
    </w:p>
    <w:p w14:paraId="5E455B6F">
      <w:pPr>
        <w:widowControl/>
        <w:adjustRightInd w:val="0"/>
        <w:snapToGrid w:val="0"/>
        <w:spacing w:after="200" w:line="360" w:lineRule="auto"/>
        <w:jc w:val="left"/>
        <w:rPr>
          <w:rFonts w:ascii="Times New Roman" w:hAnsi="Times New Roman" w:cs="Times New Roman"/>
          <w:color w:val="000000"/>
          <w:kern w:val="0"/>
          <w:sz w:val="22"/>
          <w:szCs w:val="21"/>
        </w:rPr>
      </w:pPr>
    </w:p>
    <w:p w14:paraId="71F5709B">
      <w:pPr>
        <w:spacing w:line="500" w:lineRule="exact"/>
        <w:ind w:firstLine="643"/>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二零二</w:t>
      </w:r>
      <w:r>
        <w:rPr>
          <w:rFonts w:hint="eastAsia" w:ascii="Times New Roman" w:hAnsi="Times New Roman" w:cs="Times New Roman"/>
          <w:b/>
          <w:bCs/>
          <w:color w:val="auto"/>
          <w:sz w:val="32"/>
          <w:szCs w:val="32"/>
          <w:lang w:val="en-US" w:eastAsia="zh-CN"/>
        </w:rPr>
        <w:t>五</w:t>
      </w:r>
      <w:r>
        <w:rPr>
          <w:rFonts w:ascii="Times New Roman" w:hAnsi="Times New Roman" w:cs="Times New Roman"/>
          <w:b/>
          <w:bCs/>
          <w:color w:val="auto"/>
          <w:sz w:val="32"/>
          <w:szCs w:val="32"/>
        </w:rPr>
        <w:t>年</w:t>
      </w:r>
      <w:r>
        <w:rPr>
          <w:rFonts w:hint="eastAsia" w:ascii="Times New Roman" w:hAnsi="Times New Roman" w:cs="Times New Roman"/>
          <w:b/>
          <w:bCs/>
          <w:color w:val="auto"/>
          <w:sz w:val="32"/>
          <w:szCs w:val="32"/>
          <w:lang w:val="en-US" w:eastAsia="zh-CN"/>
        </w:rPr>
        <w:t>三</w:t>
      </w:r>
      <w:r>
        <w:rPr>
          <w:rFonts w:ascii="Times New Roman" w:hAnsi="Times New Roman" w:cs="Times New Roman"/>
          <w:b/>
          <w:bCs/>
          <w:color w:val="auto"/>
          <w:sz w:val="32"/>
          <w:szCs w:val="32"/>
        </w:rPr>
        <w:t>月</w:t>
      </w:r>
    </w:p>
    <w:p w14:paraId="565EA0CC">
      <w:pPr>
        <w:spacing w:line="500" w:lineRule="exact"/>
        <w:ind w:firstLine="643"/>
        <w:jc w:val="center"/>
        <w:rPr>
          <w:rFonts w:ascii="Times New Roman" w:hAnsi="Times New Roman" w:cs="Times New Roman"/>
          <w:b/>
          <w:bCs/>
          <w:color w:val="auto"/>
          <w:sz w:val="32"/>
          <w:szCs w:val="32"/>
        </w:rPr>
      </w:pPr>
    </w:p>
    <w:p w14:paraId="2AFE1F5D">
      <w:pPr>
        <w:spacing w:line="500" w:lineRule="exact"/>
        <w:ind w:firstLine="643"/>
        <w:jc w:val="center"/>
        <w:rPr>
          <w:rFonts w:ascii="Times New Roman" w:hAnsi="Times New Roman" w:cs="Times New Roman"/>
          <w:b/>
          <w:bCs/>
          <w:color w:val="auto"/>
          <w:sz w:val="32"/>
          <w:szCs w:val="32"/>
        </w:rPr>
      </w:pPr>
    </w:p>
    <w:p w14:paraId="414FA74E">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color w:val="000000"/>
          <w:kern w:val="0"/>
          <w:szCs w:val="21"/>
        </w:rPr>
        <w:br w:type="page"/>
      </w:r>
      <w:r>
        <w:rPr>
          <w:rFonts w:ascii="Times New Roman" w:hAnsi="Times New Roman" w:cs="Times New Roman"/>
          <w:b/>
          <w:color w:val="000000"/>
          <w:kern w:val="0"/>
          <w:sz w:val="28"/>
          <w:szCs w:val="21"/>
        </w:rPr>
        <w:t>建设单位法人代表: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14:paraId="0E34FD4F">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b/>
          <w:color w:val="000000"/>
          <w:kern w:val="0"/>
          <w:sz w:val="28"/>
          <w:szCs w:val="21"/>
        </w:rPr>
        <w:t>编制单位法人代表: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14:paraId="5F56822F">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项 目 负 责 人:     </w:t>
      </w:r>
    </w:p>
    <w:p w14:paraId="14E56891">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填    表    人：    </w:t>
      </w:r>
    </w:p>
    <w:p w14:paraId="3ADC40C8">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14:paraId="6B726243">
      <w:pPr>
        <w:widowControl/>
        <w:adjustRightInd w:val="0"/>
        <w:snapToGrid w:val="0"/>
        <w:spacing w:after="200" w:line="360" w:lineRule="auto"/>
        <w:jc w:val="left"/>
        <w:rPr>
          <w:rFonts w:ascii="Times New Roman" w:hAnsi="Times New Roman" w:cs="Times New Roman"/>
          <w:color w:val="000000"/>
          <w:kern w:val="0"/>
          <w:szCs w:val="21"/>
        </w:rPr>
      </w:pPr>
    </w:p>
    <w:p w14:paraId="670BB5B7">
      <w:pPr>
        <w:widowControl/>
        <w:tabs>
          <w:tab w:val="left" w:pos="984"/>
        </w:tabs>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14:paraId="7FC1E481">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43882DCE">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7D7BCB88">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183F0446">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75E02981">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2FC73E26">
      <w:pPr>
        <w:widowControl/>
        <w:adjustRightInd w:val="0"/>
        <w:snapToGrid w:val="0"/>
        <w:spacing w:after="200" w:line="360" w:lineRule="auto"/>
        <w:jc w:val="left"/>
        <w:rPr>
          <w:rFonts w:ascii="Times New Roman" w:hAnsi="Times New Roman" w:cs="Times New Roman"/>
          <w:color w:val="000000"/>
          <w:kern w:val="0"/>
          <w:szCs w:val="21"/>
        </w:rPr>
      </w:pPr>
    </w:p>
    <w:p w14:paraId="0B1DA5EF">
      <w:pPr>
        <w:widowControl/>
        <w:adjustRightInd w:val="0"/>
        <w:snapToGrid w:val="0"/>
        <w:spacing w:after="200" w:line="360" w:lineRule="auto"/>
        <w:jc w:val="left"/>
        <w:rPr>
          <w:rFonts w:ascii="Times New Roman" w:hAnsi="Times New Roman" w:cs="Times New Roman"/>
          <w:color w:val="000000"/>
          <w:kern w:val="0"/>
          <w:szCs w:val="21"/>
        </w:rPr>
      </w:pPr>
    </w:p>
    <w:p w14:paraId="02503B2B">
      <w:pPr>
        <w:widowControl/>
        <w:adjustRightInd w:val="0"/>
        <w:snapToGrid w:val="0"/>
        <w:spacing w:after="200" w:line="360" w:lineRule="auto"/>
        <w:jc w:val="left"/>
        <w:rPr>
          <w:rFonts w:ascii="Times New Roman" w:hAnsi="Times New Roman" w:cs="Times New Roman"/>
          <w:color w:val="000000"/>
          <w:kern w:val="0"/>
          <w:szCs w:val="21"/>
        </w:rPr>
      </w:pPr>
    </w:p>
    <w:p w14:paraId="4CD8519D">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26670</wp:posOffset>
                </wp:positionV>
                <wp:extent cx="3095625" cy="3124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95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7A36F">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val="en-US" w:eastAsia="zh-CN"/>
                              </w:rPr>
                              <w:t>德柴智能科技（常州）有限公司</w:t>
                            </w:r>
                            <w:r>
                              <w:rPr>
                                <w:rFonts w:ascii="Times New Roman" w:hAnsi="Times New Roman" w:cs="Times New Roman"/>
                                <w:color w:val="000000"/>
                                <w:kern w:val="0"/>
                                <w:sz w:val="28"/>
                              </w:rPr>
                              <w:t xml:space="preserve">（盖章） </w:t>
                            </w:r>
                          </w:p>
                          <w:p w14:paraId="1C65EC21">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52C84F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38FF0830">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邮编: 213</w:t>
                            </w:r>
                            <w:r>
                              <w:rPr>
                                <w:rFonts w:hint="eastAsia" w:ascii="Times New Roman" w:hAnsi="Times New Roman" w:cs="Times New Roman"/>
                                <w:color w:val="000000"/>
                                <w:kern w:val="0"/>
                                <w:sz w:val="28"/>
                                <w:lang w:val="en-US" w:eastAsia="zh-CN"/>
                              </w:rPr>
                              <w:t>100</w:t>
                            </w:r>
                          </w:p>
                          <w:p w14:paraId="2CCF6548">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址: 江苏武进经济开发区</w:t>
                            </w:r>
                            <w:r>
                              <w:rPr>
                                <w:rFonts w:hint="eastAsia" w:ascii="Times New Roman" w:hAnsi="Times New Roman" w:cs="Times New Roman"/>
                                <w:color w:val="000000"/>
                                <w:kern w:val="0"/>
                                <w:sz w:val="28"/>
                                <w:lang w:val="en-US" w:eastAsia="zh-CN"/>
                              </w:rPr>
                              <w:t>菊香路2号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2.1pt;height:246pt;width:243.75pt;z-index:251660288;mso-width-relative:page;mso-height-relative:page;" filled="f" stroked="f" coordsize="21600,21600" o:gfxdata="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UAWDYAAAABwEAAA8AAAAAAAAAAQAgAAAAIgAA&#10;AGRycy9kb3ducmV2LnhtbFBLAQIUABQAAAAIAIdO4kAQcKEQQQIAAHUEAAAOAAAAAAAAAAEAIAAA&#10;ACcBAABkcnMvZTJvRG9jLnhtbFBLBQYAAAAABgAGAFkBAADaBQAAAAA=&#10;">
                <v:fill on="f" focussize="0,0"/>
                <v:stroke on="f" weight="0.5pt"/>
                <v:imagedata o:title=""/>
                <o:lock v:ext="edit" aspectratio="f"/>
                <v:textbox>
                  <w:txbxContent>
                    <w:p w14:paraId="03A7A36F">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val="en-US" w:eastAsia="zh-CN"/>
                        </w:rPr>
                        <w:t>德柴智能科技（常州）有限公司</w:t>
                      </w:r>
                      <w:r>
                        <w:rPr>
                          <w:rFonts w:ascii="Times New Roman" w:hAnsi="Times New Roman" w:cs="Times New Roman"/>
                          <w:color w:val="000000"/>
                          <w:kern w:val="0"/>
                          <w:sz w:val="28"/>
                        </w:rPr>
                        <w:t xml:space="preserve">（盖章） </w:t>
                      </w:r>
                    </w:p>
                    <w:p w14:paraId="1C65EC21">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52C84F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38FF0830">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邮编: 213</w:t>
                      </w:r>
                      <w:r>
                        <w:rPr>
                          <w:rFonts w:hint="eastAsia" w:ascii="Times New Roman" w:hAnsi="Times New Roman" w:cs="Times New Roman"/>
                          <w:color w:val="000000"/>
                          <w:kern w:val="0"/>
                          <w:sz w:val="28"/>
                          <w:lang w:val="en-US" w:eastAsia="zh-CN"/>
                        </w:rPr>
                        <w:t>100</w:t>
                      </w:r>
                    </w:p>
                    <w:p w14:paraId="2CCF6548">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址: 江苏武进经济开发区</w:t>
                      </w:r>
                      <w:r>
                        <w:rPr>
                          <w:rFonts w:hint="eastAsia" w:ascii="Times New Roman" w:hAnsi="Times New Roman" w:cs="Times New Roman"/>
                          <w:color w:val="000000"/>
                          <w:kern w:val="0"/>
                          <w:sz w:val="28"/>
                          <w:lang w:val="en-US" w:eastAsia="zh-CN"/>
                        </w:rPr>
                        <w:t>菊香路2号</w:t>
                      </w:r>
                    </w:p>
                  </w:txbxContent>
                </v:textbox>
              </v:shape>
            </w:pict>
          </mc:Fallback>
        </mc:AlternateContent>
      </w:r>
      <w:r>
        <w:rPr>
          <w:rFonts w:ascii="Times New Roman" w:hAnsi="Times New Roman" w:cs="Times New Roman"/>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3105150</wp:posOffset>
                </wp:positionH>
                <wp:positionV relativeFrom="paragraph">
                  <wp:posOffset>26670</wp:posOffset>
                </wp:positionV>
                <wp:extent cx="2714625" cy="3124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14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56EFC">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14:paraId="52045ED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4ECEF0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626B5079">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7425E2F4">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5pt;margin-top:2.1pt;height:246pt;width:213.75pt;z-index:251661312;mso-width-relative:page;mso-height-relative:page;" filled="f" stroked="f" coordsize="21600,21600" o:gfxdata="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pk0uTaAAAACQEAAA8AAAAAAAAAAQAgAAAA&#10;IgAAAGRycy9kb3ducmV2LnhtbFBLAQIUABQAAAAIAIdO4kDsBc9/QgIAAHUEAAAOAAAAAAAAAAEA&#10;IAAAACkBAABkcnMvZTJvRG9jLnhtbFBLBQYAAAAABgAGAFkBAADdBQAAAAA=&#10;">
                <v:fill on="f" focussize="0,0"/>
                <v:stroke on="f" weight="0.5pt"/>
                <v:imagedata o:title=""/>
                <o:lock v:ext="edit" aspectratio="f"/>
                <v:textbox>
                  <w:txbxContent>
                    <w:p w14:paraId="33C56EFC">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14:paraId="52045ED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4ECEF0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626B5079">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7425E2F4">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v:textbox>
              </v:shape>
            </w:pict>
          </mc:Fallback>
        </mc:AlternateContent>
      </w:r>
    </w:p>
    <w:p w14:paraId="2394DF37">
      <w:pPr>
        <w:widowControl/>
        <w:adjustRightInd w:val="0"/>
        <w:snapToGrid w:val="0"/>
        <w:spacing w:after="200" w:line="360" w:lineRule="auto"/>
        <w:jc w:val="left"/>
        <w:rPr>
          <w:rFonts w:ascii="Times New Roman" w:hAnsi="Times New Roman" w:cs="Times New Roman"/>
          <w:color w:val="000000"/>
          <w:kern w:val="0"/>
          <w:szCs w:val="21"/>
        </w:rPr>
      </w:pPr>
    </w:p>
    <w:p w14:paraId="058E0E68">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7BDE1C22">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47B573EA">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211C1FC0">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474E998B">
      <w:pPr>
        <w:widowControl/>
        <w:adjustRightInd w:val="0"/>
        <w:snapToGrid w:val="0"/>
        <w:spacing w:after="200" w:line="360" w:lineRule="auto"/>
        <w:jc w:val="left"/>
        <w:rPr>
          <w:rFonts w:ascii="Times New Roman" w:hAnsi="Times New Roman" w:cs="Times New Roman"/>
          <w:color w:val="000000"/>
          <w:kern w:val="0"/>
          <w:szCs w:val="21"/>
        </w:rPr>
        <w:sectPr>
          <w:footerReference r:id="rId3" w:type="default"/>
          <w:pgSz w:w="11906" w:h="16838"/>
          <w:pgMar w:top="1440" w:right="1800" w:bottom="1440" w:left="1800" w:header="708" w:footer="708" w:gutter="0"/>
          <w:pgNumType w:fmt="decimalFullWidth"/>
          <w:cols w:space="720" w:num="1"/>
          <w:docGrid w:linePitch="360" w:charSpace="0"/>
        </w:sectPr>
      </w:pPr>
      <w:r>
        <w:rPr>
          <w:rFonts w:ascii="Times New Roman" w:hAnsi="Times New Roman" w:cs="Times New Roman"/>
          <w:color w:val="000000"/>
          <w:kern w:val="0"/>
          <w:szCs w:val="21"/>
        </w:rPr>
        <w:t xml:space="preserve">   </w:t>
      </w:r>
    </w:p>
    <w:p w14:paraId="67A534D7">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712E1FE7">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titlePg/>
          <w:docGrid w:linePitch="360" w:charSpace="0"/>
        </w:sectPr>
      </w:pPr>
    </w:p>
    <w:p w14:paraId="52C35131">
      <w:pPr>
        <w:widowControl/>
        <w:adjustRightInd w:val="0"/>
        <w:snapToGrid w:val="0"/>
        <w:spacing w:line="360" w:lineRule="auto"/>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表一</w:t>
      </w:r>
    </w:p>
    <w:tbl>
      <w:tblPr>
        <w:tblStyle w:val="18"/>
        <w:tblW w:w="53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184"/>
        <w:gridCol w:w="1670"/>
        <w:gridCol w:w="1244"/>
        <w:gridCol w:w="1165"/>
        <w:gridCol w:w="1179"/>
      </w:tblGrid>
      <w:tr w14:paraId="3E660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8" w:type="pct"/>
            <w:vAlign w:val="center"/>
          </w:tcPr>
          <w:p w14:paraId="266929E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建设项目名称</w:t>
            </w:r>
          </w:p>
        </w:tc>
        <w:tc>
          <w:tcPr>
            <w:tcW w:w="4051" w:type="pct"/>
            <w:gridSpan w:val="5"/>
            <w:vAlign w:val="center"/>
          </w:tcPr>
          <w:p w14:paraId="22176D5B">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 xml:space="preserve"> 新能源农机动力系统测试研发项目</w:t>
            </w:r>
          </w:p>
        </w:tc>
      </w:tr>
      <w:tr w14:paraId="47942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8" w:type="pct"/>
            <w:vAlign w:val="center"/>
          </w:tcPr>
          <w:p w14:paraId="61A45CBE">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建设单位名称</w:t>
            </w:r>
          </w:p>
        </w:tc>
        <w:tc>
          <w:tcPr>
            <w:tcW w:w="4051" w:type="pct"/>
            <w:gridSpan w:val="5"/>
            <w:vAlign w:val="center"/>
          </w:tcPr>
          <w:p w14:paraId="50C62CE8">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德柴智能科技（常州）有限公司</w:t>
            </w:r>
          </w:p>
        </w:tc>
      </w:tr>
      <w:tr w14:paraId="025EF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8" w:type="pct"/>
            <w:vAlign w:val="center"/>
          </w:tcPr>
          <w:p w14:paraId="1E43A41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建设项目性质</w:t>
            </w:r>
          </w:p>
        </w:tc>
        <w:tc>
          <w:tcPr>
            <w:tcW w:w="4051" w:type="pct"/>
            <w:gridSpan w:val="5"/>
            <w:vAlign w:val="center"/>
          </w:tcPr>
          <w:p w14:paraId="39CBAAF6">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新建</w:t>
            </w:r>
            <w:r>
              <w:rPr>
                <w:rFonts w:ascii="Segoe UI Symbol" w:hAnsi="Segoe UI Symbol" w:eastAsia="MS Mincho" w:cs="Segoe UI Symbol"/>
                <w:color w:val="000000"/>
                <w:kern w:val="0"/>
                <w:sz w:val="24"/>
                <w:szCs w:val="24"/>
              </w:rPr>
              <w:t>✔</w:t>
            </w:r>
            <w:r>
              <w:rPr>
                <w:rFonts w:ascii="Times New Roman" w:hAnsi="Times New Roman" w:cs="Times New Roman"/>
                <w:color w:val="000000"/>
                <w:kern w:val="0"/>
                <w:sz w:val="24"/>
                <w:szCs w:val="24"/>
              </w:rPr>
              <w:t xml:space="preserve">  改扩建  技改  迁建</w:t>
            </w:r>
          </w:p>
        </w:tc>
      </w:tr>
      <w:tr w14:paraId="3D48F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8" w:type="pct"/>
            <w:vAlign w:val="center"/>
          </w:tcPr>
          <w:p w14:paraId="5166BD7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建设地点</w:t>
            </w:r>
          </w:p>
        </w:tc>
        <w:tc>
          <w:tcPr>
            <w:tcW w:w="4051" w:type="pct"/>
            <w:gridSpan w:val="5"/>
            <w:vAlign w:val="center"/>
          </w:tcPr>
          <w:p w14:paraId="7DC02550">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江苏武进经济开发区菊香路2号</w:t>
            </w:r>
          </w:p>
        </w:tc>
      </w:tr>
      <w:tr w14:paraId="0FD0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8" w:type="pct"/>
            <w:vAlign w:val="center"/>
          </w:tcPr>
          <w:p w14:paraId="47477E43">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主要产品名称</w:t>
            </w:r>
          </w:p>
        </w:tc>
        <w:tc>
          <w:tcPr>
            <w:tcW w:w="4051" w:type="pct"/>
            <w:gridSpan w:val="5"/>
            <w:vAlign w:val="center"/>
          </w:tcPr>
          <w:p w14:paraId="443264E5">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新能源农机动力系统</w:t>
            </w:r>
          </w:p>
        </w:tc>
      </w:tr>
      <w:tr w14:paraId="377D1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8" w:type="pct"/>
            <w:vAlign w:val="center"/>
          </w:tcPr>
          <w:p w14:paraId="08B494D4">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设计生产能力</w:t>
            </w:r>
          </w:p>
        </w:tc>
        <w:tc>
          <w:tcPr>
            <w:tcW w:w="4051" w:type="pct"/>
            <w:gridSpan w:val="5"/>
            <w:vAlign w:val="center"/>
          </w:tcPr>
          <w:p w14:paraId="77F3AD7F">
            <w:pPr>
              <w:widowControl/>
              <w:tabs>
                <w:tab w:val="left" w:pos="1680"/>
              </w:tabs>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研发能力300次/年，5h/次</w:t>
            </w:r>
          </w:p>
        </w:tc>
      </w:tr>
      <w:tr w14:paraId="54ABA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8" w:type="pct"/>
            <w:vAlign w:val="center"/>
          </w:tcPr>
          <w:p w14:paraId="4DAF5448">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实际生产能力</w:t>
            </w:r>
          </w:p>
        </w:tc>
        <w:tc>
          <w:tcPr>
            <w:tcW w:w="4051" w:type="pct"/>
            <w:gridSpan w:val="5"/>
            <w:vAlign w:val="center"/>
          </w:tcPr>
          <w:p w14:paraId="024597D5">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研发能力300次/年，5h/次</w:t>
            </w:r>
          </w:p>
        </w:tc>
      </w:tr>
      <w:tr w14:paraId="6360E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48" w:type="pct"/>
            <w:vAlign w:val="center"/>
          </w:tcPr>
          <w:p w14:paraId="63235341">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建设项目环评时间</w:t>
            </w:r>
          </w:p>
        </w:tc>
        <w:tc>
          <w:tcPr>
            <w:tcW w:w="1189" w:type="pct"/>
            <w:vAlign w:val="center"/>
          </w:tcPr>
          <w:p w14:paraId="63106BBB">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r>
              <w:rPr>
                <w:rFonts w:hint="eastAsia" w:ascii="Times New Roman" w:hAnsi="Times New Roman" w:cs="Times New Roman"/>
                <w:color w:val="000000"/>
                <w:kern w:val="0"/>
                <w:sz w:val="24"/>
                <w:szCs w:val="24"/>
                <w:lang w:val="en-US" w:eastAsia="zh-CN"/>
              </w:rPr>
              <w:t>24</w:t>
            </w:r>
            <w:r>
              <w:rPr>
                <w:rFonts w:ascii="Times New Roman" w:hAnsi="Times New Roman" w:cs="Times New Roman"/>
                <w:color w:val="000000"/>
                <w:kern w:val="0"/>
                <w:sz w:val="24"/>
                <w:szCs w:val="24"/>
              </w:rPr>
              <w:t>年</w:t>
            </w:r>
            <w:r>
              <w:rPr>
                <w:rFonts w:hint="eastAsia" w:ascii="Times New Roman" w:hAnsi="Times New Roman" w:cs="Times New Roman"/>
                <w:color w:val="000000"/>
                <w:kern w:val="0"/>
                <w:sz w:val="24"/>
                <w:szCs w:val="24"/>
                <w:lang w:val="en-US" w:eastAsia="zh-CN"/>
              </w:rPr>
              <w:t>11</w:t>
            </w:r>
            <w:r>
              <w:rPr>
                <w:rFonts w:ascii="Times New Roman" w:hAnsi="Times New Roman" w:cs="Times New Roman"/>
                <w:color w:val="000000"/>
                <w:kern w:val="0"/>
                <w:sz w:val="24"/>
                <w:szCs w:val="24"/>
              </w:rPr>
              <w:t>月</w:t>
            </w:r>
          </w:p>
        </w:tc>
        <w:tc>
          <w:tcPr>
            <w:tcW w:w="909" w:type="pct"/>
            <w:vAlign w:val="center"/>
          </w:tcPr>
          <w:p w14:paraId="4C7497F0">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开工建设时间</w:t>
            </w:r>
          </w:p>
        </w:tc>
        <w:tc>
          <w:tcPr>
            <w:tcW w:w="1952" w:type="pct"/>
            <w:gridSpan w:val="3"/>
            <w:vAlign w:val="center"/>
          </w:tcPr>
          <w:p w14:paraId="3D27C50D">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11</w:t>
            </w:r>
            <w:r>
              <w:rPr>
                <w:rFonts w:ascii="Times New Roman" w:hAnsi="Times New Roman" w:cs="Times New Roman"/>
                <w:kern w:val="0"/>
                <w:sz w:val="24"/>
                <w:szCs w:val="24"/>
              </w:rPr>
              <w:t>月</w:t>
            </w:r>
          </w:p>
        </w:tc>
      </w:tr>
      <w:tr w14:paraId="74FA7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48" w:type="pct"/>
            <w:vAlign w:val="center"/>
          </w:tcPr>
          <w:p w14:paraId="50B1A725">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调试时间</w:t>
            </w:r>
          </w:p>
        </w:tc>
        <w:tc>
          <w:tcPr>
            <w:tcW w:w="1189" w:type="pct"/>
            <w:vAlign w:val="center"/>
          </w:tcPr>
          <w:p w14:paraId="0DBA6A22">
            <w:pPr>
              <w:widowControl/>
              <w:adjustRightInd w:val="0"/>
              <w:snapToGrid w:val="0"/>
              <w:jc w:val="center"/>
              <w:rPr>
                <w:rFonts w:hint="eastAsia" w:ascii="Times New Roman" w:hAnsi="Times New Roman" w:cs="Times New Roman" w:eastAsiaTheme="minorEastAsia"/>
                <w:color w:val="000000"/>
                <w:kern w:val="0"/>
                <w:sz w:val="24"/>
                <w:szCs w:val="24"/>
                <w:lang w:eastAsia="zh-CN"/>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11</w:t>
            </w:r>
            <w:r>
              <w:rPr>
                <w:rFonts w:ascii="Times New Roman" w:hAnsi="Times New Roman" w:cs="Times New Roman"/>
                <w:kern w:val="0"/>
                <w:sz w:val="24"/>
                <w:szCs w:val="24"/>
              </w:rPr>
              <w:t>月</w:t>
            </w:r>
          </w:p>
        </w:tc>
        <w:tc>
          <w:tcPr>
            <w:tcW w:w="909" w:type="pct"/>
            <w:vAlign w:val="center"/>
          </w:tcPr>
          <w:p w14:paraId="1C2C5330">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验收现场监测</w:t>
            </w:r>
          </w:p>
          <w:p w14:paraId="64EEA427">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时间</w:t>
            </w:r>
          </w:p>
        </w:tc>
        <w:tc>
          <w:tcPr>
            <w:tcW w:w="1952" w:type="pct"/>
            <w:gridSpan w:val="3"/>
            <w:vAlign w:val="center"/>
          </w:tcPr>
          <w:p w14:paraId="41F641A4">
            <w:pPr>
              <w:widowControl/>
              <w:adjustRightInd w:val="0"/>
              <w:snapToGrid w:val="0"/>
              <w:jc w:val="center"/>
            </w:pPr>
            <w:r>
              <w:rPr>
                <w:rFonts w:hint="eastAsia" w:ascii="Times New Roman" w:hAnsi="Times New Roman" w:cs="Times New Roman"/>
                <w:color w:val="000000" w:themeColor="text1"/>
                <w:kern w:val="0"/>
                <w:sz w:val="24"/>
                <w:szCs w:val="24"/>
                <w14:textFill>
                  <w14:solidFill>
                    <w14:schemeClr w14:val="tx1"/>
                  </w14:solidFill>
                </w14:textFill>
              </w:rPr>
              <w:t>2024年12月10日、12月13日-15日</w:t>
            </w:r>
          </w:p>
        </w:tc>
      </w:tr>
      <w:tr w14:paraId="17DE8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pct"/>
            <w:vAlign w:val="center"/>
          </w:tcPr>
          <w:p w14:paraId="2DA3DCA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环评报告表审批部门</w:t>
            </w:r>
          </w:p>
        </w:tc>
        <w:tc>
          <w:tcPr>
            <w:tcW w:w="1189" w:type="pct"/>
            <w:vAlign w:val="center"/>
          </w:tcPr>
          <w:p w14:paraId="2E5FFF1F">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p>
        </w:tc>
        <w:tc>
          <w:tcPr>
            <w:tcW w:w="909" w:type="pct"/>
            <w:vAlign w:val="center"/>
          </w:tcPr>
          <w:p w14:paraId="284D509C">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环评报告表编制单位</w:t>
            </w:r>
          </w:p>
        </w:tc>
        <w:tc>
          <w:tcPr>
            <w:tcW w:w="1952" w:type="pct"/>
            <w:gridSpan w:val="3"/>
            <w:vAlign w:val="center"/>
          </w:tcPr>
          <w:p w14:paraId="4A7649FC">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p>
        </w:tc>
      </w:tr>
      <w:tr w14:paraId="2A1BF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pct"/>
            <w:vAlign w:val="center"/>
          </w:tcPr>
          <w:p w14:paraId="01A7F5B2">
            <w:pPr>
              <w:widowControl/>
              <w:adjustRightInd w:val="0"/>
              <w:snapToGrid w:val="0"/>
              <w:jc w:val="center"/>
              <w:rPr>
                <w:rFonts w:ascii="Times New Roman" w:hAnsi="Times New Roman" w:cs="Times New Roman"/>
                <w:color w:val="000000" w:themeColor="text1"/>
                <w:kern w:val="0"/>
                <w:sz w:val="24"/>
                <w:szCs w:val="24"/>
                <w:shd w:val="clear" w:color="auto" w:fill="auto"/>
                <w14:textFill>
                  <w14:solidFill>
                    <w14:schemeClr w14:val="tx1"/>
                  </w14:solidFill>
                </w14:textFill>
              </w:rPr>
            </w:pPr>
            <w:r>
              <w:rPr>
                <w:rFonts w:ascii="Times New Roman" w:hAnsi="Times New Roman" w:cs="Times New Roman"/>
                <w:color w:val="000000" w:themeColor="text1"/>
                <w:kern w:val="0"/>
                <w:sz w:val="24"/>
                <w:szCs w:val="24"/>
                <w:shd w:val="clear" w:color="auto" w:fill="auto"/>
                <w14:textFill>
                  <w14:solidFill>
                    <w14:schemeClr w14:val="tx1"/>
                  </w14:solidFill>
                </w14:textFill>
              </w:rPr>
              <w:t>环保设施设计单位</w:t>
            </w:r>
          </w:p>
        </w:tc>
        <w:tc>
          <w:tcPr>
            <w:tcW w:w="1189" w:type="pct"/>
            <w:vAlign w:val="center"/>
          </w:tcPr>
          <w:p w14:paraId="1AF60834">
            <w:pPr>
              <w:widowControl/>
              <w:adjustRightInd w:val="0"/>
              <w:snapToGrid w:val="0"/>
              <w:jc w:val="center"/>
              <w:rPr>
                <w:rFonts w:hint="default" w:ascii="Times New Roman" w:hAnsi="Times New Roman" w:cs="Times New Roman" w:eastAsiaTheme="minorEastAsia"/>
                <w:color w:val="000000" w:themeColor="text1"/>
                <w:kern w:val="0"/>
                <w:sz w:val="24"/>
                <w:szCs w:val="24"/>
                <w:shd w:val="clear" w:color="auto" w:fill="auto"/>
                <w:lang w:val="en-US" w:eastAsia="zh-CN"/>
                <w14:textFill>
                  <w14:solidFill>
                    <w14:schemeClr w14:val="tx1"/>
                  </w14:solidFill>
                </w14:textFill>
              </w:rPr>
            </w:pPr>
            <w:r>
              <w:rPr>
                <w:rFonts w:hint="eastAsia" w:ascii="Times New Roman" w:hAnsi="Times New Roman" w:cs="Times New Roman"/>
                <w:color w:val="000000" w:themeColor="text1"/>
                <w:kern w:val="0"/>
                <w:sz w:val="24"/>
                <w:szCs w:val="24"/>
                <w:shd w:val="clear" w:color="auto" w:fill="auto"/>
                <w:lang w:val="en-US" w:eastAsia="zh-CN"/>
                <w14:textFill>
                  <w14:solidFill>
                    <w14:schemeClr w14:val="tx1"/>
                  </w14:solidFill>
                </w14:textFill>
              </w:rPr>
              <w:t>无锡锡创汽车环保有限公司</w:t>
            </w:r>
          </w:p>
        </w:tc>
        <w:tc>
          <w:tcPr>
            <w:tcW w:w="909" w:type="pct"/>
            <w:vAlign w:val="center"/>
          </w:tcPr>
          <w:p w14:paraId="262CF570">
            <w:pPr>
              <w:widowControl/>
              <w:adjustRightInd w:val="0"/>
              <w:snapToGrid w:val="0"/>
              <w:jc w:val="center"/>
              <w:rPr>
                <w:rFonts w:ascii="Times New Roman" w:hAnsi="Times New Roman" w:cs="Times New Roman"/>
                <w:color w:val="000000" w:themeColor="text1"/>
                <w:kern w:val="0"/>
                <w:sz w:val="24"/>
                <w:szCs w:val="24"/>
                <w:shd w:val="clear" w:color="auto" w:fill="auto"/>
                <w14:textFill>
                  <w14:solidFill>
                    <w14:schemeClr w14:val="tx1"/>
                  </w14:solidFill>
                </w14:textFill>
              </w:rPr>
            </w:pPr>
            <w:r>
              <w:rPr>
                <w:rFonts w:ascii="Times New Roman" w:hAnsi="Times New Roman" w:cs="Times New Roman"/>
                <w:color w:val="000000" w:themeColor="text1"/>
                <w:kern w:val="0"/>
                <w:sz w:val="24"/>
                <w:szCs w:val="24"/>
                <w:shd w:val="clear" w:color="auto" w:fill="auto"/>
                <w14:textFill>
                  <w14:solidFill>
                    <w14:schemeClr w14:val="tx1"/>
                  </w14:solidFill>
                </w14:textFill>
              </w:rPr>
              <w:t>环保设施施工单位</w:t>
            </w:r>
          </w:p>
        </w:tc>
        <w:tc>
          <w:tcPr>
            <w:tcW w:w="1952" w:type="pct"/>
            <w:gridSpan w:val="3"/>
            <w:vAlign w:val="center"/>
          </w:tcPr>
          <w:p w14:paraId="767CD2E0">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000000" w:themeColor="text1"/>
                <w:kern w:val="0"/>
                <w:sz w:val="24"/>
                <w:szCs w:val="24"/>
                <w:shd w:val="clear" w:color="auto" w:fill="auto"/>
                <w:lang w:val="en-US" w:eastAsia="zh-CN"/>
                <w14:textFill>
                  <w14:solidFill>
                    <w14:schemeClr w14:val="tx1"/>
                  </w14:solidFill>
                </w14:textFill>
              </w:rPr>
              <w:t>无锡锡创汽车环保有限公司</w:t>
            </w:r>
          </w:p>
        </w:tc>
      </w:tr>
      <w:tr w14:paraId="1C8E7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48" w:type="pct"/>
            <w:vAlign w:val="center"/>
          </w:tcPr>
          <w:p w14:paraId="4B5C56F2">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投资总概算</w:t>
            </w:r>
            <w:r>
              <w:rPr>
                <w:rFonts w:hint="eastAsia" w:ascii="Times New Roman" w:hAnsi="Times New Roman" w:cs="Times New Roman"/>
                <w:color w:val="000000"/>
                <w:kern w:val="0"/>
                <w:sz w:val="24"/>
                <w:szCs w:val="24"/>
              </w:rPr>
              <w:t>（万元）</w:t>
            </w:r>
          </w:p>
        </w:tc>
        <w:tc>
          <w:tcPr>
            <w:tcW w:w="1189" w:type="pct"/>
            <w:vAlign w:val="center"/>
          </w:tcPr>
          <w:p w14:paraId="3DA16EAB">
            <w:pPr>
              <w:widowControl/>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5000</w:t>
            </w:r>
          </w:p>
        </w:tc>
        <w:tc>
          <w:tcPr>
            <w:tcW w:w="909" w:type="pct"/>
            <w:vAlign w:val="center"/>
          </w:tcPr>
          <w:p w14:paraId="7F706601">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环保投资概算</w:t>
            </w:r>
            <w:r>
              <w:rPr>
                <w:rFonts w:hint="eastAsia" w:ascii="Times New Roman" w:hAnsi="Times New Roman" w:cs="Times New Roman"/>
                <w:color w:val="000000"/>
                <w:kern w:val="0"/>
                <w:sz w:val="24"/>
                <w:szCs w:val="24"/>
              </w:rPr>
              <w:t>（万元）</w:t>
            </w:r>
          </w:p>
        </w:tc>
        <w:tc>
          <w:tcPr>
            <w:tcW w:w="677" w:type="pct"/>
            <w:vAlign w:val="center"/>
          </w:tcPr>
          <w:p w14:paraId="1957AF9E">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20</w:t>
            </w:r>
          </w:p>
        </w:tc>
        <w:tc>
          <w:tcPr>
            <w:tcW w:w="634" w:type="pct"/>
            <w:vAlign w:val="center"/>
          </w:tcPr>
          <w:p w14:paraId="7DF4553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40" w:type="pct"/>
            <w:vAlign w:val="center"/>
          </w:tcPr>
          <w:p w14:paraId="14792649">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4</w:t>
            </w:r>
            <w:r>
              <w:rPr>
                <w:rFonts w:ascii="Times New Roman" w:hAnsi="Times New Roman" w:cs="Times New Roman"/>
                <w:color w:val="000000"/>
                <w:kern w:val="0"/>
                <w:sz w:val="24"/>
                <w:szCs w:val="24"/>
              </w:rPr>
              <w:t>%</w:t>
            </w:r>
          </w:p>
        </w:tc>
      </w:tr>
      <w:tr w14:paraId="3CC81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pct"/>
            <w:vAlign w:val="center"/>
          </w:tcPr>
          <w:p w14:paraId="478F864B">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验收实际总概算</w:t>
            </w:r>
            <w:r>
              <w:rPr>
                <w:rFonts w:hint="eastAsia" w:ascii="Times New Roman" w:hAnsi="Times New Roman" w:cs="Times New Roman"/>
                <w:color w:val="000000"/>
                <w:kern w:val="0"/>
                <w:sz w:val="24"/>
                <w:szCs w:val="24"/>
              </w:rPr>
              <w:t>（万元）</w:t>
            </w:r>
          </w:p>
        </w:tc>
        <w:tc>
          <w:tcPr>
            <w:tcW w:w="1189" w:type="pct"/>
            <w:vAlign w:val="center"/>
          </w:tcPr>
          <w:p w14:paraId="5706C362">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500</w:t>
            </w:r>
          </w:p>
        </w:tc>
        <w:tc>
          <w:tcPr>
            <w:tcW w:w="909" w:type="pct"/>
            <w:vAlign w:val="center"/>
          </w:tcPr>
          <w:p w14:paraId="63EB9785">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环保投资</w:t>
            </w:r>
            <w:r>
              <w:rPr>
                <w:rFonts w:hint="eastAsia" w:ascii="Times New Roman" w:hAnsi="Times New Roman" w:cs="Times New Roman"/>
                <w:color w:val="000000"/>
                <w:kern w:val="0"/>
                <w:sz w:val="24"/>
                <w:szCs w:val="24"/>
              </w:rPr>
              <w:t>实际</w:t>
            </w:r>
            <w:r>
              <w:rPr>
                <w:rFonts w:ascii="Times New Roman" w:hAnsi="Times New Roman" w:cs="Times New Roman"/>
                <w:color w:val="000000"/>
                <w:kern w:val="0"/>
                <w:sz w:val="24"/>
                <w:szCs w:val="24"/>
              </w:rPr>
              <w:t>概算</w:t>
            </w:r>
          </w:p>
          <w:p w14:paraId="19691C46">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（万元）</w:t>
            </w:r>
          </w:p>
        </w:tc>
        <w:tc>
          <w:tcPr>
            <w:tcW w:w="677" w:type="pct"/>
            <w:vAlign w:val="center"/>
          </w:tcPr>
          <w:p w14:paraId="46A8D899">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20</w:t>
            </w:r>
          </w:p>
        </w:tc>
        <w:tc>
          <w:tcPr>
            <w:tcW w:w="634" w:type="pct"/>
            <w:vAlign w:val="center"/>
          </w:tcPr>
          <w:p w14:paraId="07CB9919">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40" w:type="pct"/>
            <w:vAlign w:val="center"/>
          </w:tcPr>
          <w:p w14:paraId="50E3FF11">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4</w:t>
            </w:r>
            <w:r>
              <w:rPr>
                <w:rFonts w:ascii="Times New Roman" w:hAnsi="Times New Roman" w:cs="Times New Roman"/>
                <w:color w:val="000000"/>
                <w:kern w:val="0"/>
                <w:sz w:val="24"/>
                <w:szCs w:val="24"/>
              </w:rPr>
              <w:t>%</w:t>
            </w:r>
          </w:p>
        </w:tc>
      </w:tr>
      <w:tr w14:paraId="78D44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8" w:type="pct"/>
            <w:vAlign w:val="center"/>
          </w:tcPr>
          <w:p w14:paraId="438161D9">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验收监测依据</w:t>
            </w:r>
          </w:p>
        </w:tc>
        <w:tc>
          <w:tcPr>
            <w:tcW w:w="4051" w:type="pct"/>
            <w:gridSpan w:val="5"/>
            <w:vAlign w:val="center"/>
          </w:tcPr>
          <w:p w14:paraId="682FC0FA">
            <w:pPr>
              <w:keepNext w:val="0"/>
              <w:keepLines w:val="0"/>
              <w:pageBreakBefore w:val="0"/>
              <w:widowControl/>
              <w:kinsoku/>
              <w:wordWrap/>
              <w:overflowPunct/>
              <w:topLinePunct w:val="0"/>
              <w:autoSpaceDE/>
              <w:autoSpaceDN/>
              <w:bidi w:val="0"/>
              <w:adjustRightInd w:val="0"/>
              <w:snapToGrid w:val="0"/>
              <w:spacing w:before="181" w:beforeLines="50" w:line="360" w:lineRule="auto"/>
              <w:jc w:val="left"/>
              <w:textAlignment w:val="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1、《中华人民共和国环境保护法》（主席令9号，2015年1月1日起施行）；</w:t>
            </w:r>
          </w:p>
          <w:p w14:paraId="16A4BCF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2、《建设项目环境保护管理条例》（国务院令682号，2017年7月16日修订）；</w:t>
            </w:r>
          </w:p>
          <w:p w14:paraId="0E44CAA5">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3、《建设项目竣工环保验收暂行办法》（环境保护部，国环规环评[2017]4号，2017年11月20日）；</w:t>
            </w:r>
          </w:p>
          <w:p w14:paraId="4F865ACE">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4、关于印发《污染影响类建设项目重大变动清单（试行）》的通知，环办环评函[2020]688 号；</w:t>
            </w:r>
          </w:p>
          <w:p w14:paraId="403054BE">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5</w:t>
            </w:r>
            <w:r>
              <w:rPr>
                <w:rFonts w:ascii="Times New Roman" w:hAnsi="Times New Roman" w:cs="Times New Roman"/>
                <w:color w:val="000000"/>
                <w:kern w:val="0"/>
                <w:sz w:val="24"/>
                <w:szCs w:val="24"/>
              </w:rPr>
              <w:t>、</w:t>
            </w:r>
            <w:r>
              <w:rPr>
                <w:rFonts w:ascii="Times New Roman" w:hAnsi="Times New Roman" w:eastAsia="宋体" w:cs="Times New Roman"/>
                <w:sz w:val="24"/>
                <w:szCs w:val="24"/>
              </w:rPr>
              <w:t>《省生态环境厅关于加强涉变动项目环评与排污许可管理衔接的通知》苏环办〔</w:t>
            </w:r>
            <w:bookmarkStart w:id="0" w:name="bhsj"/>
            <w:r>
              <w:rPr>
                <w:rFonts w:ascii="Times New Roman" w:hAnsi="Times New Roman" w:eastAsia="宋体" w:cs="Times New Roman"/>
                <w:sz w:val="24"/>
                <w:szCs w:val="24"/>
              </w:rPr>
              <w:t>2021</w:t>
            </w:r>
            <w:bookmarkEnd w:id="0"/>
            <w:r>
              <w:rPr>
                <w:rFonts w:ascii="Times New Roman" w:hAnsi="Times New Roman" w:eastAsia="宋体" w:cs="Times New Roman"/>
                <w:sz w:val="24"/>
                <w:szCs w:val="24"/>
              </w:rPr>
              <w:t>〕</w:t>
            </w:r>
            <w:bookmarkStart w:id="1" w:name="xh"/>
            <w:r>
              <w:rPr>
                <w:rFonts w:ascii="Times New Roman" w:hAnsi="Times New Roman" w:eastAsia="宋体" w:cs="Times New Roman"/>
                <w:sz w:val="24"/>
                <w:szCs w:val="24"/>
              </w:rPr>
              <w:t>122</w:t>
            </w:r>
            <w:bookmarkEnd w:id="1"/>
            <w:r>
              <w:rPr>
                <w:rFonts w:ascii="Times New Roman" w:hAnsi="Times New Roman" w:eastAsia="宋体" w:cs="Times New Roman"/>
                <w:sz w:val="24"/>
                <w:szCs w:val="24"/>
              </w:rPr>
              <w:t>号</w:t>
            </w:r>
            <w:r>
              <w:rPr>
                <w:rFonts w:ascii="Times New Roman" w:hAnsi="Times New Roman" w:cs="Times New Roman"/>
                <w:color w:val="000000"/>
                <w:kern w:val="0"/>
                <w:sz w:val="24"/>
                <w:szCs w:val="24"/>
              </w:rPr>
              <w:t>；</w:t>
            </w:r>
          </w:p>
          <w:p w14:paraId="6EF23DD3">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6</w:t>
            </w:r>
            <w:r>
              <w:rPr>
                <w:rFonts w:ascii="Times New Roman" w:hAnsi="Times New Roman" w:cs="Times New Roman"/>
                <w:color w:val="000000"/>
                <w:kern w:val="0"/>
                <w:sz w:val="24"/>
                <w:szCs w:val="24"/>
              </w:rPr>
              <w:t>、《建设项目竣工环境保护验收技术指南 污染影响类》（公告 2018年 第9号，2018年5月16日）；</w:t>
            </w:r>
          </w:p>
          <w:p w14:paraId="758DBA67">
            <w:pPr>
              <w:widowControl/>
              <w:adjustRightInd w:val="0"/>
              <w:snapToGrid w:val="0"/>
              <w:spacing w:line="360" w:lineRule="auto"/>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7</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rPr>
              <w:t>《江苏省排污口设置及规范化整治管理办法》（江苏省环境保护局，苏环控〔97〕122号）；</w:t>
            </w:r>
          </w:p>
          <w:p w14:paraId="6A0BF884">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8、</w:t>
            </w:r>
            <w:r>
              <w:rPr>
                <w:rFonts w:ascii="Times New Roman" w:hAnsi="Times New Roman" w:cs="Times New Roman"/>
                <w:color w:val="000000"/>
                <w:kern w:val="0"/>
                <w:sz w:val="24"/>
                <w:szCs w:val="24"/>
              </w:rPr>
              <w:t>《排污单位自行监测技术指南 总则》，HJ819-2017；</w:t>
            </w:r>
          </w:p>
          <w:p w14:paraId="0EC9884B">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9</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德柴智能科技（常州）有限公司</w:t>
            </w:r>
            <w:r>
              <w:rPr>
                <w:rFonts w:hint="eastAsia" w:ascii="Times New Roman" w:hAnsi="Times New Roman" w:cs="Times New Roman"/>
                <w:color w:val="000000"/>
                <w:kern w:val="0"/>
                <w:sz w:val="24"/>
                <w:szCs w:val="24"/>
                <w:lang w:val="en-US" w:eastAsia="zh-CN"/>
              </w:rPr>
              <w:t xml:space="preserve"> 新能源农机动力系统测试研发项目</w:t>
            </w:r>
            <w:r>
              <w:rPr>
                <w:rFonts w:ascii="Times New Roman" w:hAnsi="Times New Roman" w:cs="Times New Roman"/>
                <w:color w:val="000000"/>
                <w:kern w:val="0"/>
                <w:sz w:val="24"/>
                <w:szCs w:val="24"/>
              </w:rPr>
              <w:t>环境影响报告表》（</w:t>
            </w: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kern w:val="0"/>
                <w:sz w:val="24"/>
                <w:szCs w:val="24"/>
                <w:lang w:val="en-US" w:eastAsia="zh-CN"/>
              </w:rPr>
              <w:t>，</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9</w:t>
            </w:r>
            <w:r>
              <w:rPr>
                <w:rFonts w:ascii="Times New Roman" w:hAnsi="Times New Roman" w:cs="Times New Roman"/>
                <w:kern w:val="0"/>
                <w:sz w:val="24"/>
                <w:szCs w:val="24"/>
              </w:rPr>
              <w:t>月）</w:t>
            </w:r>
            <w:r>
              <w:rPr>
                <w:rFonts w:ascii="Times New Roman" w:hAnsi="Times New Roman" w:cs="Times New Roman"/>
                <w:color w:val="000000"/>
                <w:kern w:val="0"/>
                <w:sz w:val="24"/>
                <w:szCs w:val="24"/>
              </w:rPr>
              <w:t>；</w:t>
            </w:r>
          </w:p>
          <w:p w14:paraId="5EC85AAF">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10</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市生态环境局</w:t>
            </w:r>
            <w:r>
              <w:rPr>
                <w:rFonts w:ascii="Times New Roman" w:hAnsi="Times New Roman" w:cs="Times New Roman"/>
                <w:color w:val="000000"/>
                <w:kern w:val="0"/>
                <w:sz w:val="24"/>
                <w:szCs w:val="24"/>
              </w:rPr>
              <w:t>关于</w:t>
            </w:r>
            <w:r>
              <w:rPr>
                <w:rFonts w:hint="eastAsia" w:ascii="Times New Roman" w:hAnsi="Times New Roman" w:cs="Times New Roman"/>
                <w:color w:val="000000"/>
                <w:kern w:val="0"/>
                <w:sz w:val="24"/>
                <w:szCs w:val="24"/>
                <w:lang w:eastAsia="zh-CN"/>
              </w:rPr>
              <w:t>德柴智能科技（常州）有限公司</w:t>
            </w:r>
            <w:r>
              <w:rPr>
                <w:rFonts w:hint="eastAsia" w:ascii="Times New Roman" w:hAnsi="Times New Roman" w:cs="Times New Roman"/>
                <w:color w:val="000000"/>
                <w:kern w:val="0"/>
                <w:sz w:val="24"/>
                <w:szCs w:val="24"/>
                <w:lang w:val="en-US" w:eastAsia="zh-CN"/>
              </w:rPr>
              <w:t>新能源农机动力系统测试研发项目</w:t>
            </w:r>
            <w:r>
              <w:rPr>
                <w:rFonts w:ascii="Times New Roman" w:hAnsi="Times New Roman" w:cs="Times New Roman"/>
                <w:color w:val="000000"/>
                <w:kern w:val="0"/>
                <w:sz w:val="24"/>
                <w:szCs w:val="24"/>
              </w:rPr>
              <w:t>环境影响报告表批复》</w:t>
            </w:r>
            <w:r>
              <w:rPr>
                <w:rFonts w:ascii="Times New Roman" w:hAnsi="Times New Roman" w:cs="Times New Roman"/>
                <w:kern w:val="0"/>
                <w:sz w:val="24"/>
                <w:szCs w:val="24"/>
              </w:rPr>
              <w:t>（</w:t>
            </w:r>
            <w:r>
              <w:rPr>
                <w:rFonts w:hint="eastAsia" w:ascii="Times New Roman" w:hAnsi="Times New Roman" w:cs="Times New Roman"/>
                <w:kern w:val="0"/>
                <w:sz w:val="24"/>
                <w:szCs w:val="24"/>
                <w:lang w:val="en-US" w:eastAsia="zh-CN"/>
              </w:rPr>
              <w:t>常武环审[2024]275号，2024年11月</w:t>
            </w:r>
            <w:r>
              <w:rPr>
                <w:rFonts w:ascii="Times New Roman" w:hAnsi="Times New Roman" w:cs="Times New Roman"/>
                <w:kern w:val="0"/>
                <w:sz w:val="24"/>
                <w:szCs w:val="24"/>
              </w:rPr>
              <w:t>）</w:t>
            </w:r>
            <w:r>
              <w:rPr>
                <w:rFonts w:ascii="Times New Roman" w:hAnsi="Times New Roman" w:cs="Times New Roman"/>
                <w:color w:val="000000"/>
                <w:kern w:val="0"/>
                <w:sz w:val="24"/>
                <w:szCs w:val="24"/>
              </w:rPr>
              <w:t>；</w:t>
            </w:r>
          </w:p>
          <w:p w14:paraId="72180880">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11</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德柴智能科技（常州）有限公司</w:t>
            </w:r>
            <w:r>
              <w:rPr>
                <w:rFonts w:ascii="Times New Roman" w:hAnsi="Times New Roman" w:cs="Times New Roman"/>
                <w:color w:val="000000"/>
                <w:kern w:val="0"/>
                <w:sz w:val="24"/>
                <w:szCs w:val="24"/>
              </w:rPr>
              <w:t>提供的其他资料。</w:t>
            </w:r>
          </w:p>
        </w:tc>
      </w:tr>
      <w:tr w14:paraId="6B988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pct"/>
            <w:vAlign w:val="center"/>
          </w:tcPr>
          <w:p w14:paraId="10D61AF1">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验收监测评价标准、标号、级别、限值</w:t>
            </w:r>
          </w:p>
        </w:tc>
        <w:tc>
          <w:tcPr>
            <w:tcW w:w="4051" w:type="pct"/>
            <w:gridSpan w:val="5"/>
            <w:vAlign w:val="center"/>
          </w:tcPr>
          <w:p w14:paraId="33563407">
            <w:pPr>
              <w:widowControl/>
              <w:adjustRightInd w:val="0"/>
              <w:snapToGrid w:val="0"/>
              <w:spacing w:line="360" w:lineRule="auto"/>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本次验收监测内容为“</w:t>
            </w:r>
            <w:r>
              <w:rPr>
                <w:rFonts w:hint="eastAsia" w:ascii="Times New Roman" w:hAnsi="Times New Roman" w:cs="Times New Roman"/>
                <w:color w:val="000000"/>
                <w:kern w:val="0"/>
                <w:sz w:val="24"/>
                <w:szCs w:val="24"/>
                <w:lang w:val="en-US" w:eastAsia="zh-CN"/>
              </w:rPr>
              <w:t xml:space="preserve"> 新能源农机动力系统测试研发项目</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验收标准如下：</w:t>
            </w:r>
          </w:p>
          <w:p w14:paraId="25A719C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1、废水</w:t>
            </w:r>
          </w:p>
          <w:p w14:paraId="3F90AF76">
            <w:pPr>
              <w:widowControl/>
              <w:adjustRightInd w:val="0"/>
              <w:snapToGrid w:val="0"/>
              <w:spacing w:line="360" w:lineRule="auto"/>
              <w:ind w:firstLine="480" w:firstLineChars="200"/>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本项目</w:t>
            </w:r>
            <w:r>
              <w:rPr>
                <w:rFonts w:hint="eastAsia" w:ascii="Times New Roman" w:hAnsi="Times New Roman" w:cs="Times New Roman"/>
                <w:color w:val="000000"/>
                <w:kern w:val="0"/>
                <w:sz w:val="24"/>
                <w:szCs w:val="24"/>
                <w:lang w:val="en-US" w:eastAsia="zh-CN"/>
              </w:rPr>
              <w:t>冷却水循环使用，定期添加；</w:t>
            </w:r>
            <w:r>
              <w:rPr>
                <w:rFonts w:hint="eastAsia" w:ascii="Times New Roman" w:hAnsi="Times New Roman" w:cs="Times New Roman"/>
                <w:color w:val="000000"/>
                <w:kern w:val="0"/>
                <w:sz w:val="24"/>
                <w:szCs w:val="24"/>
              </w:rPr>
              <w:t>生活污水经厂区污水管网收集后接入区域污水管网进滨湖污水处理厂处理，达标尾水排入京杭</w:t>
            </w:r>
            <w:r>
              <w:rPr>
                <w:rFonts w:hint="eastAsia" w:ascii="Times New Roman" w:hAnsi="Times New Roman" w:cs="Times New Roman"/>
                <w:color w:val="000000"/>
                <w:kern w:val="0"/>
                <w:sz w:val="24"/>
                <w:szCs w:val="24"/>
                <w:lang w:val="en-US" w:eastAsia="zh-CN"/>
              </w:rPr>
              <w:t>大</w:t>
            </w:r>
            <w:r>
              <w:rPr>
                <w:rFonts w:hint="eastAsia" w:ascii="Times New Roman" w:hAnsi="Times New Roman" w:cs="Times New Roman"/>
                <w:color w:val="000000"/>
                <w:kern w:val="0"/>
                <w:sz w:val="24"/>
                <w:szCs w:val="24"/>
              </w:rPr>
              <w:t>运河。</w:t>
            </w:r>
          </w:p>
          <w:p w14:paraId="06C30723">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000000"/>
                <w:kern w:val="0"/>
                <w:sz w:val="24"/>
                <w:szCs w:val="24"/>
              </w:rPr>
              <w:t>项目污水接管标准为《污水排入城镇下水道水质标准》（GB/T 31962-2015）中的B等级水质标准</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详见下表：</w:t>
            </w:r>
          </w:p>
          <w:p w14:paraId="43540694">
            <w:pPr>
              <w:widowControl/>
              <w:adjustRightInd w:val="0"/>
              <w:snapToGrid w:val="0"/>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表1-1  废水排放标准限值表</w:t>
            </w:r>
            <w:r>
              <w:rPr>
                <w:rFonts w:hint="eastAsia" w:ascii="Times New Roman" w:hAnsi="Times New Roman" w:cs="Times New Roman"/>
                <w:b/>
                <w:color w:val="000000"/>
                <w:kern w:val="0"/>
                <w:szCs w:val="24"/>
              </w:rPr>
              <w:t xml:space="preserve"> 单位</w:t>
            </w:r>
            <w:r>
              <w:rPr>
                <w:rFonts w:ascii="Times New Roman" w:hAnsi="Times New Roman" w:cs="Times New Roman"/>
                <w:b/>
                <w:color w:val="000000"/>
                <w:kern w:val="0"/>
                <w:szCs w:val="24"/>
              </w:rPr>
              <w:t>：mg/L</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01"/>
              <w:gridCol w:w="2779"/>
              <w:gridCol w:w="3243"/>
            </w:tblGrid>
            <w:tr w14:paraId="2D4BF7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831" w:type="pct"/>
                  <w:vAlign w:val="center"/>
                </w:tcPr>
                <w:p w14:paraId="4A7835EF">
                  <w:pPr>
                    <w:adjustRightInd w:val="0"/>
                    <w:snapToGrid w:val="0"/>
                    <w:jc w:val="center"/>
                    <w:rPr>
                      <w:rFonts w:ascii="Times New Roman" w:hAnsi="Times New Roman" w:cs="Times New Roman"/>
                      <w:szCs w:val="24"/>
                    </w:rPr>
                  </w:pPr>
                  <w:r>
                    <w:rPr>
                      <w:rFonts w:ascii="Times New Roman" w:hAnsi="Times New Roman" w:cs="Times New Roman"/>
                      <w:szCs w:val="24"/>
                    </w:rPr>
                    <w:t>序号</w:t>
                  </w:r>
                </w:p>
              </w:tc>
              <w:tc>
                <w:tcPr>
                  <w:tcW w:w="1923" w:type="pct"/>
                  <w:vAlign w:val="center"/>
                </w:tcPr>
                <w:p w14:paraId="417365C2">
                  <w:pPr>
                    <w:adjustRightInd w:val="0"/>
                    <w:snapToGrid w:val="0"/>
                    <w:jc w:val="center"/>
                    <w:rPr>
                      <w:rFonts w:ascii="Times New Roman" w:hAnsi="Times New Roman" w:cs="Times New Roman"/>
                      <w:szCs w:val="24"/>
                    </w:rPr>
                  </w:pPr>
                  <w:r>
                    <w:rPr>
                      <w:rFonts w:ascii="Times New Roman" w:hAnsi="Times New Roman" w:cs="Times New Roman"/>
                      <w:szCs w:val="24"/>
                    </w:rPr>
                    <w:t>污染物</w:t>
                  </w:r>
                </w:p>
              </w:tc>
              <w:tc>
                <w:tcPr>
                  <w:tcW w:w="2244" w:type="pct"/>
                  <w:vAlign w:val="center"/>
                </w:tcPr>
                <w:p w14:paraId="1B929ECD">
                  <w:pPr>
                    <w:adjustRightInd w:val="0"/>
                    <w:snapToGrid w:val="0"/>
                    <w:jc w:val="center"/>
                    <w:rPr>
                      <w:rFonts w:ascii="Times New Roman" w:hAnsi="Times New Roman" w:cs="Times New Roman"/>
                      <w:szCs w:val="24"/>
                    </w:rPr>
                  </w:pPr>
                  <w:r>
                    <w:rPr>
                      <w:rFonts w:ascii="Times New Roman" w:hAnsi="Times New Roman" w:cs="Times New Roman"/>
                      <w:szCs w:val="24"/>
                    </w:rPr>
                    <w:t>接管标准</w:t>
                  </w:r>
                </w:p>
              </w:tc>
            </w:tr>
            <w:tr w14:paraId="6BB24F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831" w:type="pct"/>
                  <w:vAlign w:val="center"/>
                </w:tcPr>
                <w:p w14:paraId="25EF8586">
                  <w:pPr>
                    <w:adjustRightInd w:val="0"/>
                    <w:snapToGrid w:val="0"/>
                    <w:jc w:val="center"/>
                    <w:rPr>
                      <w:rFonts w:ascii="Times New Roman" w:hAnsi="Times New Roman" w:cs="Times New Roman"/>
                      <w:szCs w:val="24"/>
                    </w:rPr>
                  </w:pPr>
                  <w:r>
                    <w:rPr>
                      <w:rFonts w:ascii="Times New Roman" w:hAnsi="Times New Roman" w:cs="Times New Roman"/>
                      <w:szCs w:val="24"/>
                    </w:rPr>
                    <w:t>1</w:t>
                  </w:r>
                </w:p>
              </w:tc>
              <w:tc>
                <w:tcPr>
                  <w:tcW w:w="1923" w:type="pct"/>
                  <w:vAlign w:val="center"/>
                </w:tcPr>
                <w:p w14:paraId="435A35AF">
                  <w:pPr>
                    <w:adjustRightInd w:val="0"/>
                    <w:snapToGrid w:val="0"/>
                    <w:jc w:val="center"/>
                    <w:rPr>
                      <w:rFonts w:ascii="Times New Roman" w:hAnsi="Times New Roman" w:cs="Times New Roman"/>
                      <w:szCs w:val="24"/>
                    </w:rPr>
                  </w:pPr>
                  <w:r>
                    <w:rPr>
                      <w:rFonts w:ascii="Times New Roman" w:hAnsi="Times New Roman" w:cs="Times New Roman"/>
                      <w:szCs w:val="24"/>
                    </w:rPr>
                    <w:t>pH（无量纲）</w:t>
                  </w:r>
                </w:p>
              </w:tc>
              <w:tc>
                <w:tcPr>
                  <w:tcW w:w="2244" w:type="pct"/>
                  <w:vAlign w:val="center"/>
                </w:tcPr>
                <w:p w14:paraId="776CD5C1">
                  <w:pPr>
                    <w:adjustRightInd w:val="0"/>
                    <w:snapToGrid w:val="0"/>
                    <w:jc w:val="center"/>
                    <w:rPr>
                      <w:rFonts w:ascii="Times New Roman" w:hAnsi="Times New Roman" w:cs="Times New Roman"/>
                      <w:szCs w:val="24"/>
                    </w:rPr>
                  </w:pPr>
                  <w:r>
                    <w:rPr>
                      <w:rFonts w:ascii="Times New Roman" w:hAnsi="Times New Roman" w:cs="Times New Roman"/>
                      <w:szCs w:val="24"/>
                    </w:rPr>
                    <w:t>6.5~9.5</w:t>
                  </w:r>
                </w:p>
              </w:tc>
            </w:tr>
            <w:tr w14:paraId="08B7E8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1CB2C442">
                  <w:pPr>
                    <w:adjustRightInd w:val="0"/>
                    <w:snapToGrid w:val="0"/>
                    <w:jc w:val="center"/>
                    <w:rPr>
                      <w:rFonts w:ascii="Times New Roman" w:hAnsi="Times New Roman" w:cs="Times New Roman"/>
                      <w:szCs w:val="24"/>
                    </w:rPr>
                  </w:pPr>
                  <w:r>
                    <w:rPr>
                      <w:rFonts w:ascii="Times New Roman" w:hAnsi="Times New Roman" w:cs="Times New Roman"/>
                      <w:szCs w:val="24"/>
                    </w:rPr>
                    <w:t>2</w:t>
                  </w:r>
                </w:p>
              </w:tc>
              <w:tc>
                <w:tcPr>
                  <w:tcW w:w="1923" w:type="pct"/>
                  <w:vAlign w:val="center"/>
                </w:tcPr>
                <w:p w14:paraId="2718DA7D">
                  <w:pPr>
                    <w:adjustRightInd w:val="0"/>
                    <w:snapToGrid w:val="0"/>
                    <w:jc w:val="center"/>
                    <w:rPr>
                      <w:rFonts w:ascii="Times New Roman" w:hAnsi="Times New Roman" w:cs="Times New Roman"/>
                      <w:szCs w:val="24"/>
                    </w:rPr>
                  </w:pPr>
                  <w:r>
                    <w:rPr>
                      <w:rFonts w:ascii="Times New Roman" w:hAnsi="Times New Roman" w:cs="Times New Roman"/>
                      <w:szCs w:val="24"/>
                    </w:rPr>
                    <w:t>COD</w:t>
                  </w:r>
                </w:p>
              </w:tc>
              <w:tc>
                <w:tcPr>
                  <w:tcW w:w="2244" w:type="pct"/>
                  <w:vAlign w:val="center"/>
                </w:tcPr>
                <w:p w14:paraId="3DDE7126">
                  <w:pPr>
                    <w:adjustRightInd w:val="0"/>
                    <w:snapToGrid w:val="0"/>
                    <w:jc w:val="center"/>
                    <w:rPr>
                      <w:rFonts w:ascii="Times New Roman" w:hAnsi="Times New Roman" w:cs="Times New Roman"/>
                      <w:szCs w:val="24"/>
                    </w:rPr>
                  </w:pPr>
                  <w:r>
                    <w:rPr>
                      <w:rFonts w:ascii="Times New Roman" w:hAnsi="Times New Roman" w:cs="Times New Roman"/>
                      <w:szCs w:val="24"/>
                    </w:rPr>
                    <w:t>500</w:t>
                  </w:r>
                </w:p>
              </w:tc>
            </w:tr>
            <w:tr w14:paraId="61C88A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224518E0">
                  <w:pPr>
                    <w:adjustRightInd w:val="0"/>
                    <w:snapToGrid w:val="0"/>
                    <w:jc w:val="center"/>
                    <w:rPr>
                      <w:rFonts w:ascii="Times New Roman" w:hAnsi="Times New Roman" w:cs="Times New Roman"/>
                      <w:szCs w:val="24"/>
                    </w:rPr>
                  </w:pPr>
                  <w:r>
                    <w:rPr>
                      <w:rFonts w:ascii="Times New Roman" w:hAnsi="Times New Roman" w:cs="Times New Roman"/>
                      <w:szCs w:val="24"/>
                    </w:rPr>
                    <w:t>3</w:t>
                  </w:r>
                </w:p>
              </w:tc>
              <w:tc>
                <w:tcPr>
                  <w:tcW w:w="1923" w:type="pct"/>
                  <w:vAlign w:val="center"/>
                </w:tcPr>
                <w:p w14:paraId="6109E522">
                  <w:pPr>
                    <w:adjustRightInd w:val="0"/>
                    <w:snapToGrid w:val="0"/>
                    <w:jc w:val="center"/>
                    <w:rPr>
                      <w:rFonts w:ascii="Times New Roman" w:hAnsi="Times New Roman" w:cs="Times New Roman"/>
                      <w:szCs w:val="24"/>
                    </w:rPr>
                  </w:pPr>
                  <w:r>
                    <w:rPr>
                      <w:rFonts w:ascii="Times New Roman" w:hAnsi="Times New Roman" w:cs="Times New Roman"/>
                      <w:szCs w:val="24"/>
                    </w:rPr>
                    <w:t>悬浮物（SS）</w:t>
                  </w:r>
                </w:p>
              </w:tc>
              <w:tc>
                <w:tcPr>
                  <w:tcW w:w="2244" w:type="pct"/>
                  <w:vAlign w:val="center"/>
                </w:tcPr>
                <w:p w14:paraId="5B8BB030">
                  <w:pPr>
                    <w:adjustRightInd w:val="0"/>
                    <w:snapToGrid w:val="0"/>
                    <w:jc w:val="center"/>
                    <w:rPr>
                      <w:rFonts w:ascii="Times New Roman" w:hAnsi="Times New Roman" w:cs="Times New Roman"/>
                      <w:szCs w:val="24"/>
                    </w:rPr>
                  </w:pPr>
                  <w:r>
                    <w:rPr>
                      <w:rFonts w:ascii="Times New Roman" w:hAnsi="Times New Roman" w:cs="Times New Roman"/>
                      <w:szCs w:val="24"/>
                    </w:rPr>
                    <w:t>400</w:t>
                  </w:r>
                </w:p>
              </w:tc>
            </w:tr>
            <w:tr w14:paraId="19FE596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46C915FB">
                  <w:pPr>
                    <w:adjustRightInd w:val="0"/>
                    <w:snapToGrid w:val="0"/>
                    <w:jc w:val="center"/>
                    <w:rPr>
                      <w:rFonts w:ascii="Times New Roman" w:hAnsi="Times New Roman" w:cs="Times New Roman"/>
                      <w:szCs w:val="24"/>
                    </w:rPr>
                  </w:pPr>
                  <w:r>
                    <w:rPr>
                      <w:rFonts w:ascii="Times New Roman" w:hAnsi="Times New Roman" w:cs="Times New Roman"/>
                      <w:szCs w:val="24"/>
                    </w:rPr>
                    <w:t>4</w:t>
                  </w:r>
                </w:p>
              </w:tc>
              <w:tc>
                <w:tcPr>
                  <w:tcW w:w="1923" w:type="pct"/>
                  <w:vAlign w:val="center"/>
                </w:tcPr>
                <w:p w14:paraId="50AEFD15">
                  <w:pPr>
                    <w:adjustRightInd w:val="0"/>
                    <w:snapToGrid w:val="0"/>
                    <w:jc w:val="center"/>
                    <w:rPr>
                      <w:rFonts w:ascii="Times New Roman" w:hAnsi="Times New Roman" w:cs="Times New Roman"/>
                      <w:szCs w:val="24"/>
                    </w:rPr>
                  </w:pPr>
                  <w:r>
                    <w:rPr>
                      <w:rFonts w:ascii="Times New Roman" w:hAnsi="Times New Roman" w:cs="Times New Roman"/>
                      <w:szCs w:val="24"/>
                    </w:rPr>
                    <w:t>氨氮</w:t>
                  </w:r>
                </w:p>
              </w:tc>
              <w:tc>
                <w:tcPr>
                  <w:tcW w:w="2244" w:type="pct"/>
                  <w:vAlign w:val="center"/>
                </w:tcPr>
                <w:p w14:paraId="48909F9D">
                  <w:pPr>
                    <w:adjustRightInd w:val="0"/>
                    <w:snapToGrid w:val="0"/>
                    <w:jc w:val="center"/>
                    <w:rPr>
                      <w:rFonts w:ascii="Times New Roman" w:hAnsi="Times New Roman" w:cs="Times New Roman"/>
                      <w:szCs w:val="24"/>
                    </w:rPr>
                  </w:pPr>
                  <w:r>
                    <w:rPr>
                      <w:rFonts w:ascii="Times New Roman" w:hAnsi="Times New Roman" w:cs="Times New Roman"/>
                      <w:szCs w:val="24"/>
                    </w:rPr>
                    <w:t>45</w:t>
                  </w:r>
                </w:p>
              </w:tc>
            </w:tr>
            <w:tr w14:paraId="4378AD5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6F646204">
                  <w:pPr>
                    <w:adjustRightInd w:val="0"/>
                    <w:snapToGrid w:val="0"/>
                    <w:jc w:val="center"/>
                    <w:rPr>
                      <w:rFonts w:ascii="Times New Roman" w:hAnsi="Times New Roman" w:cs="Times New Roman"/>
                      <w:szCs w:val="24"/>
                    </w:rPr>
                  </w:pPr>
                  <w:r>
                    <w:rPr>
                      <w:rFonts w:ascii="Times New Roman" w:hAnsi="Times New Roman" w:cs="Times New Roman"/>
                      <w:szCs w:val="24"/>
                    </w:rPr>
                    <w:t>5</w:t>
                  </w:r>
                </w:p>
              </w:tc>
              <w:tc>
                <w:tcPr>
                  <w:tcW w:w="1923" w:type="pct"/>
                  <w:vAlign w:val="center"/>
                </w:tcPr>
                <w:p w14:paraId="1C9B3115">
                  <w:pPr>
                    <w:adjustRightInd w:val="0"/>
                    <w:snapToGrid w:val="0"/>
                    <w:jc w:val="center"/>
                    <w:rPr>
                      <w:rFonts w:ascii="Times New Roman" w:hAnsi="Times New Roman" w:cs="Times New Roman"/>
                      <w:szCs w:val="24"/>
                    </w:rPr>
                  </w:pPr>
                  <w:r>
                    <w:rPr>
                      <w:rFonts w:ascii="Times New Roman" w:hAnsi="Times New Roman" w:cs="Times New Roman"/>
                      <w:szCs w:val="24"/>
                    </w:rPr>
                    <w:t>TP（以P计）</w:t>
                  </w:r>
                </w:p>
              </w:tc>
              <w:tc>
                <w:tcPr>
                  <w:tcW w:w="2244" w:type="pct"/>
                  <w:vAlign w:val="center"/>
                </w:tcPr>
                <w:p w14:paraId="6801C8C5">
                  <w:pPr>
                    <w:adjustRightInd w:val="0"/>
                    <w:snapToGrid w:val="0"/>
                    <w:jc w:val="center"/>
                    <w:rPr>
                      <w:rFonts w:ascii="Times New Roman" w:hAnsi="Times New Roman" w:cs="Times New Roman"/>
                      <w:szCs w:val="24"/>
                    </w:rPr>
                  </w:pPr>
                  <w:r>
                    <w:rPr>
                      <w:rFonts w:ascii="Times New Roman" w:hAnsi="Times New Roman" w:cs="Times New Roman"/>
                      <w:szCs w:val="24"/>
                    </w:rPr>
                    <w:t>8</w:t>
                  </w:r>
                </w:p>
              </w:tc>
            </w:tr>
            <w:tr w14:paraId="6FBCF07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121BEDC9">
                  <w:pPr>
                    <w:adjustRightInd w:val="0"/>
                    <w:snapToGrid w:val="0"/>
                    <w:jc w:val="center"/>
                    <w:rPr>
                      <w:rFonts w:ascii="Times New Roman" w:hAnsi="Times New Roman" w:cs="Times New Roman"/>
                      <w:szCs w:val="24"/>
                    </w:rPr>
                  </w:pPr>
                  <w:r>
                    <w:rPr>
                      <w:rFonts w:ascii="Times New Roman" w:hAnsi="Times New Roman" w:cs="Times New Roman"/>
                      <w:szCs w:val="24"/>
                    </w:rPr>
                    <w:t>6</w:t>
                  </w:r>
                </w:p>
              </w:tc>
              <w:tc>
                <w:tcPr>
                  <w:tcW w:w="1923" w:type="pct"/>
                  <w:vAlign w:val="center"/>
                </w:tcPr>
                <w:p w14:paraId="369116E2">
                  <w:pPr>
                    <w:adjustRightInd w:val="0"/>
                    <w:snapToGrid w:val="0"/>
                    <w:jc w:val="center"/>
                    <w:rPr>
                      <w:rFonts w:ascii="Times New Roman" w:hAnsi="Times New Roman" w:cs="Times New Roman"/>
                      <w:szCs w:val="24"/>
                    </w:rPr>
                  </w:pPr>
                  <w:r>
                    <w:rPr>
                      <w:rFonts w:hint="eastAsia" w:ascii="Times New Roman" w:hAnsi="Times New Roman" w:cs="Times New Roman"/>
                      <w:szCs w:val="24"/>
                    </w:rPr>
                    <w:t>TN</w:t>
                  </w:r>
                </w:p>
              </w:tc>
              <w:tc>
                <w:tcPr>
                  <w:tcW w:w="2244" w:type="pct"/>
                  <w:vAlign w:val="center"/>
                </w:tcPr>
                <w:p w14:paraId="4704D4F2">
                  <w:pPr>
                    <w:adjustRightInd w:val="0"/>
                    <w:snapToGrid w:val="0"/>
                    <w:jc w:val="center"/>
                    <w:rPr>
                      <w:rFonts w:ascii="Times New Roman" w:hAnsi="Times New Roman" w:cs="Times New Roman"/>
                      <w:szCs w:val="24"/>
                    </w:rPr>
                  </w:pPr>
                  <w:r>
                    <w:rPr>
                      <w:rFonts w:hint="eastAsia" w:ascii="Times New Roman" w:hAnsi="Times New Roman" w:cs="Times New Roman"/>
                      <w:szCs w:val="24"/>
                    </w:rPr>
                    <w:t>70</w:t>
                  </w:r>
                </w:p>
              </w:tc>
            </w:tr>
          </w:tbl>
          <w:p w14:paraId="36129D43">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2、废气</w:t>
            </w:r>
          </w:p>
          <w:p w14:paraId="6A1650AB">
            <w:pPr>
              <w:autoSpaceDE w:val="0"/>
              <w:autoSpaceDN w:val="0"/>
              <w:adjustRightInd w:val="0"/>
              <w:snapToGrid w:val="0"/>
              <w:spacing w:line="360" w:lineRule="auto"/>
              <w:ind w:firstLine="480" w:firstLineChars="200"/>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本项目为新能源农机动力系统测试研发项目，国民经济行业分类为M7320工程和技术研究和试验发展，发动机测试过程废气执行《大气污染物综合排放标准》（DB32/4041-2021）中的表1标准</w:t>
            </w:r>
            <w:r>
              <w:rPr>
                <w:rFonts w:hint="eastAsia" w:ascii="Times New Roman" w:hAnsi="Times New Roman" w:cs="Times New Roman"/>
                <w:color w:val="auto"/>
                <w:kern w:val="0"/>
                <w:sz w:val="24"/>
                <w:szCs w:val="24"/>
                <w:lang w:val="en-US" w:eastAsia="zh-CN"/>
              </w:rPr>
              <w:t>和表3标准</w:t>
            </w:r>
            <w:r>
              <w:rPr>
                <w:rFonts w:hint="eastAsia" w:ascii="Times New Roman" w:hAnsi="Times New Roman" w:cs="Times New Roman"/>
                <w:color w:val="auto"/>
                <w:kern w:val="0"/>
                <w:sz w:val="24"/>
                <w:szCs w:val="24"/>
              </w:rPr>
              <w:t>。</w:t>
            </w:r>
          </w:p>
          <w:p w14:paraId="61095470">
            <w:pPr>
              <w:jc w:val="center"/>
              <w:rPr>
                <w:rFonts w:ascii="Times New Roman" w:hAnsi="Times New Roman" w:cs="Times New Roman"/>
                <w:b/>
                <w:szCs w:val="21"/>
              </w:rPr>
            </w:pPr>
          </w:p>
          <w:p w14:paraId="6E99FFC3">
            <w:pPr>
              <w:jc w:val="center"/>
              <w:rPr>
                <w:rFonts w:ascii="Times New Roman" w:hAnsi="Times New Roman" w:cs="Times New Roman"/>
                <w:b/>
                <w:szCs w:val="21"/>
              </w:rPr>
            </w:pPr>
          </w:p>
          <w:p w14:paraId="28C5AF25">
            <w:pPr>
              <w:jc w:val="center"/>
              <w:rPr>
                <w:rFonts w:ascii="Times New Roman" w:hAnsi="Times New Roman" w:cs="Times New Roman"/>
                <w:b/>
                <w:szCs w:val="21"/>
              </w:rPr>
            </w:pPr>
          </w:p>
          <w:p w14:paraId="78CBFA5A">
            <w:pPr>
              <w:jc w:val="center"/>
              <w:rPr>
                <w:rFonts w:ascii="Times New Roman" w:hAnsi="Times New Roman" w:cs="Times New Roman"/>
                <w:b/>
                <w:szCs w:val="21"/>
              </w:rPr>
            </w:pPr>
          </w:p>
          <w:p w14:paraId="026FF828">
            <w:pPr>
              <w:jc w:val="center"/>
              <w:rPr>
                <w:rFonts w:ascii="Times New Roman" w:hAnsi="Times New Roman" w:cs="Times New Roman"/>
                <w:b/>
                <w:szCs w:val="21"/>
              </w:rPr>
            </w:pPr>
          </w:p>
          <w:p w14:paraId="1D8BE8EB">
            <w:pPr>
              <w:jc w:val="center"/>
              <w:rPr>
                <w:rFonts w:ascii="Times New Roman" w:hAnsi="Times New Roman" w:cs="Times New Roman"/>
                <w:b/>
                <w:szCs w:val="21"/>
              </w:rPr>
            </w:pPr>
          </w:p>
          <w:p w14:paraId="307CE89E">
            <w:pPr>
              <w:jc w:val="both"/>
              <w:rPr>
                <w:rFonts w:ascii="Times New Roman" w:hAnsi="Times New Roman" w:cs="Times New Roman"/>
                <w:b/>
                <w:szCs w:val="21"/>
              </w:rPr>
            </w:pPr>
          </w:p>
          <w:p w14:paraId="5A71AC4D">
            <w:pPr>
              <w:jc w:val="center"/>
              <w:rPr>
                <w:rFonts w:ascii="Times New Roman" w:hAnsi="Times New Roman" w:cs="Times New Roman"/>
                <w:b/>
                <w:szCs w:val="21"/>
              </w:rPr>
            </w:pPr>
            <w:r>
              <w:rPr>
                <w:rFonts w:ascii="Times New Roman" w:hAnsi="Times New Roman" w:cs="Times New Roman"/>
                <w:b/>
                <w:szCs w:val="21"/>
              </w:rPr>
              <w:t>表1-2 大气污染物排放标准</w:t>
            </w:r>
          </w:p>
          <w:tbl>
            <w:tblPr>
              <w:tblStyle w:val="1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82"/>
              <w:gridCol w:w="2152"/>
              <w:gridCol w:w="2212"/>
              <w:gridCol w:w="1780"/>
            </w:tblGrid>
            <w:tr w14:paraId="5BF88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5" w:hRule="atLeast"/>
                <w:jc w:val="center"/>
              </w:trPr>
              <w:tc>
                <w:tcPr>
                  <w:tcW w:w="1082" w:type="dxa"/>
                  <w:noWrap w:val="0"/>
                  <w:vAlign w:val="center"/>
                </w:tcPr>
                <w:p w14:paraId="35EDF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 w:val="21"/>
                      <w:szCs w:val="21"/>
                    </w:rPr>
                  </w:pPr>
                  <w:r>
                    <w:rPr>
                      <w:b/>
                      <w:sz w:val="21"/>
                      <w:szCs w:val="21"/>
                    </w:rPr>
                    <w:t>污染物</w:t>
                  </w:r>
                </w:p>
              </w:tc>
              <w:tc>
                <w:tcPr>
                  <w:tcW w:w="2152" w:type="dxa"/>
                  <w:noWrap w:val="0"/>
                  <w:vAlign w:val="center"/>
                </w:tcPr>
                <w:p w14:paraId="48EDD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sz w:val="21"/>
                      <w:szCs w:val="21"/>
                      <w:lang w:val="en-US" w:eastAsia="zh-CN"/>
                    </w:rPr>
                  </w:pPr>
                  <w:r>
                    <w:rPr>
                      <w:rFonts w:hint="eastAsia"/>
                      <w:b/>
                      <w:sz w:val="21"/>
                      <w:szCs w:val="21"/>
                      <w:lang w:val="en-US" w:eastAsia="zh-CN"/>
                    </w:rPr>
                    <w:t>最高允许排放浓度mg/m</w:t>
                  </w:r>
                  <w:r>
                    <w:rPr>
                      <w:rFonts w:hint="eastAsia"/>
                      <w:b/>
                      <w:sz w:val="21"/>
                      <w:szCs w:val="21"/>
                      <w:vertAlign w:val="superscript"/>
                      <w:lang w:val="en-US" w:eastAsia="zh-CN"/>
                    </w:rPr>
                    <w:t>3</w:t>
                  </w:r>
                </w:p>
              </w:tc>
              <w:tc>
                <w:tcPr>
                  <w:tcW w:w="2212" w:type="dxa"/>
                  <w:noWrap w:val="0"/>
                  <w:tcMar>
                    <w:left w:w="0" w:type="dxa"/>
                    <w:right w:w="0" w:type="dxa"/>
                  </w:tcMar>
                  <w:vAlign w:val="center"/>
                </w:tcPr>
                <w:p w14:paraId="19E32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sz w:val="21"/>
                      <w:szCs w:val="21"/>
                      <w:lang w:val="en-US" w:eastAsia="zh-CN"/>
                    </w:rPr>
                  </w:pPr>
                  <w:r>
                    <w:rPr>
                      <w:rFonts w:hint="eastAsia"/>
                      <w:b/>
                      <w:bCs/>
                      <w:sz w:val="21"/>
                      <w:szCs w:val="21"/>
                      <w:lang w:val="en-US" w:eastAsia="zh-CN"/>
                    </w:rPr>
                    <w:t>最高允许排放速率kg/h</w:t>
                  </w:r>
                </w:p>
              </w:tc>
              <w:tc>
                <w:tcPr>
                  <w:tcW w:w="1780" w:type="dxa"/>
                  <w:noWrap w:val="0"/>
                  <w:tcMar>
                    <w:left w:w="0" w:type="dxa"/>
                    <w:right w:w="0" w:type="dxa"/>
                  </w:tcMar>
                  <w:vAlign w:val="center"/>
                </w:tcPr>
                <w:p w14:paraId="7681170F">
                  <w:pPr>
                    <w:spacing w:line="320" w:lineRule="exact"/>
                    <w:jc w:val="center"/>
                    <w:rPr>
                      <w:rFonts w:hint="eastAsia" w:eastAsia="宋体"/>
                      <w:b/>
                      <w:bCs/>
                      <w:sz w:val="21"/>
                      <w:szCs w:val="21"/>
                      <w:lang w:val="en-US" w:eastAsia="zh-CN"/>
                    </w:rPr>
                  </w:pPr>
                  <w:r>
                    <w:rPr>
                      <w:rFonts w:hint="eastAsia" w:eastAsia="宋体"/>
                      <w:b/>
                      <w:bCs/>
                      <w:sz w:val="21"/>
                      <w:szCs w:val="21"/>
                      <w:lang w:val="en-US" w:eastAsia="zh-CN"/>
                    </w:rPr>
                    <w:t>边界大气污染物排放限值</w:t>
                  </w:r>
                  <w:r>
                    <w:rPr>
                      <w:rFonts w:hint="eastAsia"/>
                      <w:b/>
                      <w:sz w:val="21"/>
                      <w:szCs w:val="21"/>
                      <w:lang w:val="en-US" w:eastAsia="zh-CN"/>
                    </w:rPr>
                    <w:t>mg/m</w:t>
                  </w:r>
                  <w:r>
                    <w:rPr>
                      <w:rFonts w:hint="eastAsia"/>
                      <w:b/>
                      <w:sz w:val="21"/>
                      <w:szCs w:val="21"/>
                      <w:vertAlign w:val="superscript"/>
                      <w:lang w:val="en-US" w:eastAsia="zh-CN"/>
                    </w:rPr>
                    <w:t>3</w:t>
                  </w:r>
                </w:p>
              </w:tc>
            </w:tr>
            <w:tr w14:paraId="163A51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82" w:type="dxa"/>
                  <w:noWrap w:val="0"/>
                  <w:vAlign w:val="center"/>
                </w:tcPr>
                <w:p w14:paraId="593A2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pacing w:val="-10"/>
                      <w:sz w:val="21"/>
                      <w:szCs w:val="21"/>
                      <w:lang w:val="en-US" w:eastAsia="zh-CN"/>
                    </w:rPr>
                  </w:pPr>
                  <w:r>
                    <w:rPr>
                      <w:rFonts w:hint="eastAsia" w:eastAsia="宋体"/>
                      <w:spacing w:val="-10"/>
                      <w:sz w:val="21"/>
                      <w:szCs w:val="21"/>
                      <w:lang w:val="en-US" w:eastAsia="zh-CN"/>
                    </w:rPr>
                    <w:t>颗粒物</w:t>
                  </w:r>
                </w:p>
              </w:tc>
              <w:tc>
                <w:tcPr>
                  <w:tcW w:w="2152" w:type="dxa"/>
                  <w:noWrap w:val="0"/>
                  <w:vAlign w:val="center"/>
                </w:tcPr>
                <w:p w14:paraId="17CC6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20</w:t>
                  </w:r>
                </w:p>
              </w:tc>
              <w:tc>
                <w:tcPr>
                  <w:tcW w:w="2212" w:type="dxa"/>
                  <w:noWrap w:val="0"/>
                  <w:vAlign w:val="center"/>
                </w:tcPr>
                <w:p w14:paraId="57C59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eastAsia="宋体"/>
                      <w:sz w:val="21"/>
                      <w:szCs w:val="21"/>
                      <w:lang w:val="en-US" w:eastAsia="zh-CN"/>
                    </w:rPr>
                    <w:t>1</w:t>
                  </w:r>
                </w:p>
              </w:tc>
              <w:tc>
                <w:tcPr>
                  <w:tcW w:w="1780" w:type="dxa"/>
                  <w:noWrap w:val="0"/>
                  <w:vAlign w:val="center"/>
                </w:tcPr>
                <w:p w14:paraId="0B74D93C">
                  <w:pPr>
                    <w:snapToGrid w:val="0"/>
                    <w:spacing w:line="320" w:lineRule="exact"/>
                    <w:jc w:val="center"/>
                    <w:rPr>
                      <w:rFonts w:hint="default" w:eastAsia="宋体"/>
                      <w:sz w:val="21"/>
                      <w:szCs w:val="21"/>
                      <w:lang w:val="en-US" w:eastAsia="zh-CN"/>
                    </w:rPr>
                  </w:pPr>
                  <w:r>
                    <w:rPr>
                      <w:rFonts w:hint="eastAsia" w:eastAsia="宋体"/>
                      <w:sz w:val="21"/>
                      <w:szCs w:val="21"/>
                      <w:lang w:val="en-US" w:eastAsia="zh-CN"/>
                    </w:rPr>
                    <w:t>0.5</w:t>
                  </w:r>
                </w:p>
              </w:tc>
            </w:tr>
            <w:tr w14:paraId="2BFD40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82" w:type="dxa"/>
                  <w:noWrap w:val="0"/>
                  <w:vAlign w:val="center"/>
                </w:tcPr>
                <w:p w14:paraId="06ED1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二氧化硫</w:t>
                  </w:r>
                </w:p>
              </w:tc>
              <w:tc>
                <w:tcPr>
                  <w:tcW w:w="2152" w:type="dxa"/>
                  <w:noWrap w:val="0"/>
                  <w:vAlign w:val="center"/>
                </w:tcPr>
                <w:p w14:paraId="216D50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200</w:t>
                  </w:r>
                </w:p>
              </w:tc>
              <w:tc>
                <w:tcPr>
                  <w:tcW w:w="2212" w:type="dxa"/>
                  <w:noWrap w:val="0"/>
                  <w:vAlign w:val="center"/>
                </w:tcPr>
                <w:p w14:paraId="627B8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1.4</w:t>
                  </w:r>
                </w:p>
              </w:tc>
              <w:tc>
                <w:tcPr>
                  <w:tcW w:w="1780" w:type="dxa"/>
                  <w:noWrap w:val="0"/>
                  <w:vAlign w:val="center"/>
                </w:tcPr>
                <w:p w14:paraId="1D883838">
                  <w:pPr>
                    <w:snapToGrid w:val="0"/>
                    <w:spacing w:line="320" w:lineRule="exact"/>
                    <w:jc w:val="center"/>
                    <w:rPr>
                      <w:rFonts w:hint="default"/>
                      <w:sz w:val="21"/>
                      <w:szCs w:val="21"/>
                      <w:lang w:val="en-US" w:eastAsia="zh-CN"/>
                    </w:rPr>
                  </w:pPr>
                  <w:r>
                    <w:rPr>
                      <w:rFonts w:hint="eastAsia"/>
                      <w:sz w:val="21"/>
                      <w:szCs w:val="21"/>
                      <w:lang w:val="en-US" w:eastAsia="zh-CN"/>
                    </w:rPr>
                    <w:t>0.4</w:t>
                  </w:r>
                </w:p>
              </w:tc>
            </w:tr>
            <w:tr w14:paraId="708F32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82" w:type="dxa"/>
                  <w:noWrap w:val="0"/>
                  <w:vAlign w:val="center"/>
                </w:tcPr>
                <w:p w14:paraId="4C55F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氮氧化物</w:t>
                  </w:r>
                </w:p>
              </w:tc>
              <w:tc>
                <w:tcPr>
                  <w:tcW w:w="2152" w:type="dxa"/>
                  <w:noWrap w:val="0"/>
                  <w:vAlign w:val="center"/>
                </w:tcPr>
                <w:p w14:paraId="76200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100</w:t>
                  </w:r>
                </w:p>
              </w:tc>
              <w:tc>
                <w:tcPr>
                  <w:tcW w:w="2212" w:type="dxa"/>
                  <w:noWrap w:val="0"/>
                  <w:vAlign w:val="center"/>
                </w:tcPr>
                <w:p w14:paraId="341BA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0.47</w:t>
                  </w:r>
                </w:p>
              </w:tc>
              <w:tc>
                <w:tcPr>
                  <w:tcW w:w="1780" w:type="dxa"/>
                  <w:noWrap w:val="0"/>
                  <w:vAlign w:val="center"/>
                </w:tcPr>
                <w:p w14:paraId="314F869E">
                  <w:pPr>
                    <w:snapToGrid w:val="0"/>
                    <w:spacing w:line="320" w:lineRule="exact"/>
                    <w:jc w:val="center"/>
                    <w:rPr>
                      <w:rFonts w:hint="default"/>
                      <w:sz w:val="21"/>
                      <w:szCs w:val="21"/>
                      <w:lang w:val="en-US" w:eastAsia="zh-CN"/>
                    </w:rPr>
                  </w:pPr>
                  <w:r>
                    <w:rPr>
                      <w:rFonts w:hint="eastAsia"/>
                      <w:sz w:val="21"/>
                      <w:szCs w:val="21"/>
                      <w:lang w:val="en-US" w:eastAsia="zh-CN"/>
                    </w:rPr>
                    <w:t>0.12</w:t>
                  </w:r>
                </w:p>
              </w:tc>
            </w:tr>
            <w:tr w14:paraId="193D1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82" w:type="dxa"/>
                  <w:noWrap w:val="0"/>
                  <w:vAlign w:val="center"/>
                </w:tcPr>
                <w:p w14:paraId="58472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一氧化碳</w:t>
                  </w:r>
                </w:p>
              </w:tc>
              <w:tc>
                <w:tcPr>
                  <w:tcW w:w="2152" w:type="dxa"/>
                  <w:noWrap w:val="0"/>
                  <w:vAlign w:val="center"/>
                </w:tcPr>
                <w:p w14:paraId="0765E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1000</w:t>
                  </w:r>
                </w:p>
              </w:tc>
              <w:tc>
                <w:tcPr>
                  <w:tcW w:w="2212" w:type="dxa"/>
                  <w:noWrap w:val="0"/>
                  <w:vAlign w:val="center"/>
                </w:tcPr>
                <w:p w14:paraId="5C15C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24</w:t>
                  </w:r>
                </w:p>
              </w:tc>
              <w:tc>
                <w:tcPr>
                  <w:tcW w:w="1780" w:type="dxa"/>
                  <w:noWrap w:val="0"/>
                  <w:vAlign w:val="center"/>
                </w:tcPr>
                <w:p w14:paraId="126121E2">
                  <w:pPr>
                    <w:snapToGrid w:val="0"/>
                    <w:spacing w:line="320" w:lineRule="exact"/>
                    <w:jc w:val="center"/>
                    <w:rPr>
                      <w:rFonts w:hint="default"/>
                      <w:sz w:val="21"/>
                      <w:szCs w:val="21"/>
                      <w:lang w:val="en-US" w:eastAsia="zh-CN"/>
                    </w:rPr>
                  </w:pPr>
                  <w:r>
                    <w:rPr>
                      <w:rFonts w:hint="eastAsia"/>
                      <w:sz w:val="21"/>
                      <w:szCs w:val="21"/>
                      <w:lang w:val="en-US" w:eastAsia="zh-CN"/>
                    </w:rPr>
                    <w:t>10</w:t>
                  </w:r>
                </w:p>
              </w:tc>
            </w:tr>
            <w:tr w14:paraId="6CE8DC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1082" w:type="dxa"/>
                  <w:noWrap w:val="0"/>
                  <w:vAlign w:val="center"/>
                </w:tcPr>
                <w:p w14:paraId="5445E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非甲烷总烃</w:t>
                  </w:r>
                </w:p>
              </w:tc>
              <w:tc>
                <w:tcPr>
                  <w:tcW w:w="2152" w:type="dxa"/>
                  <w:noWrap w:val="0"/>
                  <w:vAlign w:val="center"/>
                </w:tcPr>
                <w:p w14:paraId="167AC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60</w:t>
                  </w:r>
                </w:p>
              </w:tc>
              <w:tc>
                <w:tcPr>
                  <w:tcW w:w="2212" w:type="dxa"/>
                  <w:noWrap w:val="0"/>
                  <w:vAlign w:val="center"/>
                </w:tcPr>
                <w:p w14:paraId="1DC7EE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3</w:t>
                  </w:r>
                </w:p>
              </w:tc>
              <w:tc>
                <w:tcPr>
                  <w:tcW w:w="1780" w:type="dxa"/>
                  <w:noWrap w:val="0"/>
                  <w:vAlign w:val="center"/>
                </w:tcPr>
                <w:p w14:paraId="25C93383">
                  <w:pPr>
                    <w:snapToGrid w:val="0"/>
                    <w:spacing w:line="320" w:lineRule="exact"/>
                    <w:jc w:val="center"/>
                    <w:rPr>
                      <w:rFonts w:hint="default"/>
                      <w:sz w:val="21"/>
                      <w:szCs w:val="21"/>
                      <w:lang w:val="en-US" w:eastAsia="zh-CN"/>
                    </w:rPr>
                  </w:pPr>
                  <w:r>
                    <w:rPr>
                      <w:rFonts w:hint="eastAsia"/>
                      <w:sz w:val="21"/>
                      <w:szCs w:val="21"/>
                      <w:lang w:val="en-US" w:eastAsia="zh-CN"/>
                    </w:rPr>
                    <w:t>4.0</w:t>
                  </w:r>
                </w:p>
              </w:tc>
            </w:tr>
          </w:tbl>
          <w:p w14:paraId="54F69A48">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val="zh-CN" w:eastAsia="zh-CN"/>
              </w:rPr>
              <w:t>厂区内无组织排放监控点浓度</w:t>
            </w:r>
            <w:r>
              <w:rPr>
                <w:rFonts w:hint="eastAsia" w:ascii="Times New Roman" w:hAnsi="Times New Roman" w:cs="Times New Roman"/>
                <w:sz w:val="24"/>
                <w:szCs w:val="24"/>
                <w:lang w:eastAsia="zh-CN"/>
              </w:rPr>
              <w:t>执行《大气污染物综合排放标准》（DB32/4041-2021）中表2标准。</w:t>
            </w:r>
          </w:p>
          <w:p w14:paraId="73E67C82">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rPr>
              <w:t>1-3</w:t>
            </w:r>
            <w:r>
              <w:rPr>
                <w:rFonts w:ascii="Times New Roman" w:hAnsi="Times New Roman" w:eastAsia="宋体" w:cs="Times New Roman"/>
                <w:b/>
                <w:bCs/>
                <w:szCs w:val="21"/>
              </w:rPr>
              <w:t xml:space="preserve">  厂区内VOCs无组织排放限值（mg/m</w:t>
            </w:r>
            <w:r>
              <w:rPr>
                <w:rFonts w:ascii="Times New Roman" w:hAnsi="Times New Roman" w:eastAsia="宋体" w:cs="Times New Roman"/>
                <w:b/>
                <w:bCs/>
                <w:szCs w:val="21"/>
                <w:vertAlign w:val="superscript"/>
              </w:rPr>
              <w:t>3</w:t>
            </w:r>
            <w:r>
              <w:rPr>
                <w:rFonts w:ascii="Times New Roman" w:hAnsi="Times New Roman" w:eastAsia="宋体" w:cs="Times New Roman"/>
                <w:b/>
                <w:bCs/>
                <w:szCs w:val="21"/>
              </w:rPr>
              <w:t>）</w:t>
            </w:r>
          </w:p>
          <w:tbl>
            <w:tblPr>
              <w:tblStyle w:val="1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140"/>
              <w:gridCol w:w="931"/>
              <w:gridCol w:w="1691"/>
              <w:gridCol w:w="1390"/>
            </w:tblGrid>
            <w:tr w14:paraId="5C8C4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1" w:type="pct"/>
                  <w:vAlign w:val="center"/>
                </w:tcPr>
                <w:p w14:paraId="27F7EA29">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污染物</w:t>
                  </w:r>
                </w:p>
                <w:p w14:paraId="171A0F33">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481" w:type="pct"/>
                  <w:vAlign w:val="center"/>
                </w:tcPr>
                <w:p w14:paraId="72574A3A">
                  <w:pPr>
                    <w:adjustRightInd w:val="0"/>
                    <w:snapToGrid w:val="0"/>
                    <w:spacing w:line="320" w:lineRule="atLeast"/>
                    <w:jc w:val="center"/>
                    <w:rPr>
                      <w:rFonts w:ascii="Times New Roman" w:hAnsi="Times New Roman" w:eastAsia="宋体" w:cs="Times New Roman"/>
                      <w:szCs w:val="21"/>
                    </w:rPr>
                  </w:pPr>
                  <w:r>
                    <w:rPr>
                      <w:rFonts w:hint="eastAsia" w:ascii="Times New Roman" w:hAnsi="Times New Roman" w:eastAsia="宋体" w:cs="Times New Roman"/>
                      <w:szCs w:val="21"/>
                    </w:rPr>
                    <w:t>执行标准</w:t>
                  </w:r>
                </w:p>
              </w:tc>
              <w:tc>
                <w:tcPr>
                  <w:tcW w:w="644" w:type="pct"/>
                  <w:vAlign w:val="center"/>
                </w:tcPr>
                <w:p w14:paraId="283FB517">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特别排放限值</w:t>
                  </w:r>
                </w:p>
              </w:tc>
              <w:tc>
                <w:tcPr>
                  <w:tcW w:w="1170" w:type="pct"/>
                  <w:vAlign w:val="center"/>
                </w:tcPr>
                <w:p w14:paraId="0B34E134">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限值含义</w:t>
                  </w:r>
                </w:p>
              </w:tc>
              <w:tc>
                <w:tcPr>
                  <w:tcW w:w="962" w:type="pct"/>
                  <w:vAlign w:val="center"/>
                </w:tcPr>
                <w:p w14:paraId="3D8F3093">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无组织排放监控位置</w:t>
                  </w:r>
                </w:p>
              </w:tc>
            </w:tr>
            <w:tr w14:paraId="53DAA8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1" w:type="pct"/>
                  <w:vMerge w:val="restart"/>
                  <w:vAlign w:val="center"/>
                </w:tcPr>
                <w:p w14:paraId="379C1E4D">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NMHC</w:t>
                  </w:r>
                </w:p>
                <w:p w14:paraId="6F1B3AE7">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481" w:type="pct"/>
                  <w:vMerge w:val="restart"/>
                  <w:vAlign w:val="center"/>
                </w:tcPr>
                <w:p w14:paraId="4BE6B70A">
                  <w:pPr>
                    <w:spacing w:line="320" w:lineRule="exact"/>
                    <w:jc w:val="center"/>
                    <w:rPr>
                      <w:rFonts w:ascii="Times New Roman" w:hAnsi="Times New Roman" w:eastAsia="宋体" w:cs="Times New Roman"/>
                      <w:szCs w:val="21"/>
                    </w:rPr>
                  </w:pPr>
                  <w:r>
                    <w:rPr>
                      <w:rFonts w:hint="default" w:ascii="Times New Roman" w:hAnsi="Times New Roman" w:cs="Times New Roman"/>
                      <w:color w:val="000000" w:themeColor="text1"/>
                      <w:szCs w:val="21"/>
                      <w:lang w:eastAsia="zh-CN"/>
                      <w14:textFill>
                        <w14:solidFill>
                          <w14:schemeClr w14:val="tx1"/>
                        </w14:solidFill>
                      </w14:textFill>
                    </w:rPr>
                    <w:t>《大气污染物综合排放标准》（DB32/4041-2021）表2</w:t>
                  </w:r>
                </w:p>
              </w:tc>
              <w:tc>
                <w:tcPr>
                  <w:tcW w:w="644" w:type="pct"/>
                  <w:vAlign w:val="center"/>
                </w:tcPr>
                <w:p w14:paraId="77F5A0B8">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6</w:t>
                  </w:r>
                </w:p>
              </w:tc>
              <w:tc>
                <w:tcPr>
                  <w:tcW w:w="1170" w:type="pct"/>
                  <w:vAlign w:val="center"/>
                </w:tcPr>
                <w:p w14:paraId="66942A02">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监控点处1h平均浓度值</w:t>
                  </w:r>
                </w:p>
              </w:tc>
              <w:tc>
                <w:tcPr>
                  <w:tcW w:w="962" w:type="pct"/>
                  <w:vMerge w:val="restart"/>
                  <w:vAlign w:val="center"/>
                </w:tcPr>
                <w:p w14:paraId="325E50A9">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在厂房外设置监控点</w:t>
                  </w:r>
                </w:p>
              </w:tc>
            </w:tr>
            <w:tr w14:paraId="2CBDC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1" w:type="pct"/>
                  <w:vMerge w:val="continue"/>
                  <w:vAlign w:val="center"/>
                </w:tcPr>
                <w:p w14:paraId="047F00CA">
                  <w:pPr>
                    <w:adjustRightInd w:val="0"/>
                    <w:snapToGrid w:val="0"/>
                    <w:spacing w:line="320" w:lineRule="atLeast"/>
                    <w:jc w:val="center"/>
                    <w:rPr>
                      <w:rFonts w:ascii="Times New Roman" w:hAnsi="Times New Roman" w:eastAsia="宋体" w:cs="Times New Roman"/>
                      <w:szCs w:val="21"/>
                    </w:rPr>
                  </w:pPr>
                </w:p>
              </w:tc>
              <w:tc>
                <w:tcPr>
                  <w:tcW w:w="1481" w:type="pct"/>
                  <w:vMerge w:val="continue"/>
                  <w:vAlign w:val="center"/>
                </w:tcPr>
                <w:p w14:paraId="0F7993F0">
                  <w:pPr>
                    <w:adjustRightInd w:val="0"/>
                    <w:snapToGrid w:val="0"/>
                    <w:spacing w:line="320" w:lineRule="atLeast"/>
                    <w:jc w:val="center"/>
                    <w:rPr>
                      <w:rFonts w:ascii="Times New Roman" w:hAnsi="Times New Roman" w:eastAsia="宋体" w:cs="Times New Roman"/>
                      <w:szCs w:val="21"/>
                    </w:rPr>
                  </w:pPr>
                </w:p>
              </w:tc>
              <w:tc>
                <w:tcPr>
                  <w:tcW w:w="644" w:type="pct"/>
                  <w:vAlign w:val="center"/>
                </w:tcPr>
                <w:p w14:paraId="312129EE">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w:t>
                  </w:r>
                </w:p>
              </w:tc>
              <w:tc>
                <w:tcPr>
                  <w:tcW w:w="1170" w:type="pct"/>
                  <w:vAlign w:val="center"/>
                </w:tcPr>
                <w:p w14:paraId="5C51A036">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监控点处任意一次浓度值</w:t>
                  </w:r>
                </w:p>
              </w:tc>
              <w:tc>
                <w:tcPr>
                  <w:tcW w:w="962" w:type="pct"/>
                  <w:vMerge w:val="continue"/>
                  <w:vAlign w:val="center"/>
                </w:tcPr>
                <w:p w14:paraId="41C99C2E">
                  <w:pPr>
                    <w:adjustRightInd w:val="0"/>
                    <w:snapToGrid w:val="0"/>
                    <w:spacing w:line="320" w:lineRule="atLeast"/>
                    <w:jc w:val="center"/>
                    <w:rPr>
                      <w:rFonts w:ascii="Times New Roman" w:hAnsi="Times New Roman" w:eastAsia="宋体" w:cs="Times New Roman"/>
                      <w:szCs w:val="21"/>
                    </w:rPr>
                  </w:pPr>
                </w:p>
              </w:tc>
            </w:tr>
          </w:tbl>
          <w:p w14:paraId="19896A83">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3、噪声</w:t>
            </w:r>
          </w:p>
          <w:p w14:paraId="1F75E4E9">
            <w:pPr>
              <w:autoSpaceDE w:val="0"/>
              <w:autoSpaceDN w:val="0"/>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本项目位于</w:t>
            </w:r>
            <w:r>
              <w:rPr>
                <w:rFonts w:hint="eastAsia" w:ascii="Times New Roman" w:hAnsi="Times New Roman" w:cs="Times New Roman"/>
                <w:sz w:val="24"/>
                <w:szCs w:val="24"/>
                <w:lang w:eastAsia="zh-CN"/>
              </w:rPr>
              <w:t>江苏武进经济开发区菊香路2号</w:t>
            </w:r>
            <w:r>
              <w:rPr>
                <w:rFonts w:hint="eastAsia" w:ascii="Times New Roman" w:hAnsi="Times New Roman" w:cs="Times New Roman"/>
                <w:sz w:val="24"/>
                <w:szCs w:val="24"/>
              </w:rPr>
              <w:t>，根据《江苏武进经济开发区规划环境影响跟踪评价环境影响报告书》，厂界噪声执行《工业企业厂界环境噪声排放标准》（GB12348-2008）中3类标准</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标准详见表1-</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w:t>
            </w:r>
          </w:p>
          <w:p w14:paraId="6CF507D6">
            <w:pPr>
              <w:jc w:val="center"/>
              <w:rPr>
                <w:rFonts w:ascii="Times New Roman" w:hAnsi="Times New Roman" w:cs="Times New Roman"/>
                <w:b/>
                <w:szCs w:val="24"/>
              </w:rPr>
            </w:pPr>
            <w:r>
              <w:rPr>
                <w:rFonts w:ascii="Times New Roman" w:hAnsi="Times New Roman" w:cs="Times New Roman"/>
                <w:b/>
                <w:szCs w:val="24"/>
              </w:rPr>
              <w:t>表1-</w:t>
            </w:r>
            <w:r>
              <w:rPr>
                <w:rFonts w:hint="eastAsia" w:ascii="Times New Roman" w:hAnsi="Times New Roman" w:cs="Times New Roman"/>
                <w:b/>
                <w:szCs w:val="24"/>
                <w:lang w:val="en-US" w:eastAsia="zh-CN"/>
              </w:rPr>
              <w:t>4</w:t>
            </w:r>
            <w:r>
              <w:rPr>
                <w:rFonts w:hint="eastAsia" w:ascii="Times New Roman" w:hAnsi="Times New Roman" w:cs="Times New Roman"/>
                <w:b/>
                <w:szCs w:val="24"/>
              </w:rPr>
              <w:t xml:space="preserve"> </w:t>
            </w:r>
            <w:r>
              <w:rPr>
                <w:rFonts w:ascii="Times New Roman" w:hAnsi="Times New Roman" w:cs="Times New Roman"/>
                <w:b/>
                <w:szCs w:val="24"/>
              </w:rPr>
              <w:t xml:space="preserve"> </w:t>
            </w:r>
            <w:r>
              <w:rPr>
                <w:rFonts w:hint="eastAsia" w:ascii="Times New Roman" w:hAnsi="Times New Roman" w:cs="Times New Roman"/>
                <w:b/>
                <w:szCs w:val="24"/>
              </w:rPr>
              <w:t>实际噪声排放限值</w:t>
            </w:r>
            <w:r>
              <w:rPr>
                <w:rFonts w:ascii="Times New Roman" w:hAnsi="Times New Roman" w:cs="Times New Roman"/>
                <w:b/>
                <w:szCs w:val="24"/>
              </w:rPr>
              <w:t xml:space="preserve">   单位：dB（A）</w:t>
            </w:r>
          </w:p>
          <w:tbl>
            <w:tblPr>
              <w:tblStyle w:val="18"/>
              <w:tblW w:w="4997" w:type="pct"/>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003"/>
              <w:gridCol w:w="3179"/>
              <w:gridCol w:w="585"/>
              <w:gridCol w:w="1455"/>
            </w:tblGrid>
            <w:tr w14:paraId="087F00B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93" w:hRule="atLeast"/>
                <w:jc w:val="center"/>
              </w:trPr>
              <w:tc>
                <w:tcPr>
                  <w:tcW w:w="1386" w:type="pct"/>
                  <w:vMerge w:val="restart"/>
                  <w:tcBorders>
                    <w:top w:val="single" w:color="auto" w:sz="12" w:space="0"/>
                  </w:tcBorders>
                  <w:vAlign w:val="center"/>
                </w:tcPr>
                <w:p w14:paraId="25498D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边界名</w:t>
                  </w:r>
                </w:p>
              </w:tc>
              <w:tc>
                <w:tcPr>
                  <w:tcW w:w="2200" w:type="pct"/>
                  <w:vMerge w:val="restart"/>
                  <w:tcBorders>
                    <w:top w:val="single" w:color="auto" w:sz="12" w:space="0"/>
                  </w:tcBorders>
                  <w:vAlign w:val="center"/>
                </w:tcPr>
                <w:p w14:paraId="2B860B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执行标准</w:t>
                  </w:r>
                </w:p>
              </w:tc>
              <w:tc>
                <w:tcPr>
                  <w:tcW w:w="405" w:type="pct"/>
                  <w:vMerge w:val="restart"/>
                  <w:tcBorders>
                    <w:top w:val="single" w:color="auto" w:sz="12" w:space="0"/>
                  </w:tcBorders>
                  <w:vAlign w:val="center"/>
                </w:tcPr>
                <w:p w14:paraId="702ED2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级别</w:t>
                  </w:r>
                </w:p>
              </w:tc>
              <w:tc>
                <w:tcPr>
                  <w:tcW w:w="1007" w:type="pct"/>
                  <w:tcBorders>
                    <w:top w:val="single" w:color="auto" w:sz="12" w:space="0"/>
                  </w:tcBorders>
                  <w:vAlign w:val="center"/>
                </w:tcPr>
                <w:p w14:paraId="2A8D3A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标准限值dB(A)</w:t>
                  </w:r>
                </w:p>
              </w:tc>
            </w:tr>
            <w:tr w14:paraId="0C72703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2" w:hRule="atLeast"/>
                <w:jc w:val="center"/>
              </w:trPr>
              <w:tc>
                <w:tcPr>
                  <w:tcW w:w="1386" w:type="pct"/>
                  <w:vMerge w:val="continue"/>
                  <w:vAlign w:val="center"/>
                </w:tcPr>
                <w:p w14:paraId="31955E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2200" w:type="pct"/>
                  <w:vMerge w:val="continue"/>
                  <w:vAlign w:val="center"/>
                </w:tcPr>
                <w:p w14:paraId="007B48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405" w:type="pct"/>
                  <w:vMerge w:val="continue"/>
                  <w:vAlign w:val="center"/>
                </w:tcPr>
                <w:p w14:paraId="38D788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1007" w:type="pct"/>
                  <w:vAlign w:val="center"/>
                </w:tcPr>
                <w:p w14:paraId="1740CB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昼</w:t>
                  </w:r>
                </w:p>
              </w:tc>
            </w:tr>
            <w:tr w14:paraId="7307190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5" w:hRule="atLeast"/>
                <w:jc w:val="center"/>
              </w:trPr>
              <w:tc>
                <w:tcPr>
                  <w:tcW w:w="1386" w:type="pct"/>
                  <w:vAlign w:val="center"/>
                </w:tcPr>
                <w:p w14:paraId="2196F3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项目厂界</w:t>
                  </w:r>
                </w:p>
              </w:tc>
              <w:tc>
                <w:tcPr>
                  <w:tcW w:w="2200" w:type="pct"/>
                  <w:vAlign w:val="center"/>
                </w:tcPr>
                <w:p w14:paraId="0C17A3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pacing w:val="-6"/>
                      <w:szCs w:val="21"/>
                    </w:rPr>
                  </w:pPr>
                  <w:r>
                    <w:rPr>
                      <w:rFonts w:hint="default" w:ascii="Times New Roman" w:hAnsi="Times New Roman" w:cs="Times New Roman"/>
                      <w:spacing w:val="-6"/>
                      <w:szCs w:val="21"/>
                    </w:rPr>
                    <w:t>《工业企业厂界环境噪声排放标准》（GB12348-2008）</w:t>
                  </w:r>
                </w:p>
              </w:tc>
              <w:tc>
                <w:tcPr>
                  <w:tcW w:w="405" w:type="pct"/>
                  <w:vAlign w:val="center"/>
                </w:tcPr>
                <w:p w14:paraId="76DE6E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default" w:ascii="Times New Roman" w:hAnsi="Times New Roman" w:cs="Times New Roman"/>
                      <w:szCs w:val="21"/>
                    </w:rPr>
                    <w:t>类</w:t>
                  </w:r>
                </w:p>
              </w:tc>
              <w:tc>
                <w:tcPr>
                  <w:tcW w:w="1007" w:type="pct"/>
                  <w:vAlign w:val="center"/>
                </w:tcPr>
                <w:p w14:paraId="74DDD2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6</w:t>
                  </w:r>
                  <w:r>
                    <w:rPr>
                      <w:rFonts w:hint="eastAsia" w:ascii="Times New Roman" w:hAnsi="Times New Roman" w:cs="Times New Roman"/>
                      <w:szCs w:val="21"/>
                      <w:lang w:val="en-US" w:eastAsia="zh-CN"/>
                    </w:rPr>
                    <w:t>5</w:t>
                  </w:r>
                </w:p>
              </w:tc>
            </w:tr>
          </w:tbl>
          <w:p w14:paraId="55569E08">
            <w:pPr>
              <w:widowControl/>
              <w:adjustRightInd w:val="0"/>
              <w:snapToGrid w:val="0"/>
              <w:spacing w:line="360" w:lineRule="auto"/>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w:t>
            </w:r>
            <w:r>
              <w:rPr>
                <w:rFonts w:hint="eastAsia" w:ascii="Times New Roman" w:hAnsi="Times New Roman" w:cs="Times New Roman"/>
                <w:color w:val="000000" w:themeColor="text1"/>
                <w:kern w:val="0"/>
                <w:sz w:val="24"/>
                <w:szCs w:val="24"/>
                <w14:textFill>
                  <w14:solidFill>
                    <w14:schemeClr w14:val="tx1"/>
                  </w14:solidFill>
                </w14:textFill>
              </w:rPr>
              <w:t>、固废污染</w:t>
            </w:r>
            <w:r>
              <w:rPr>
                <w:rFonts w:ascii="Times New Roman" w:hAnsi="Times New Roman" w:cs="Times New Roman"/>
                <w:color w:val="000000" w:themeColor="text1"/>
                <w:kern w:val="0"/>
                <w:sz w:val="24"/>
                <w:szCs w:val="24"/>
                <w14:textFill>
                  <w14:solidFill>
                    <w14:schemeClr w14:val="tx1"/>
                  </w14:solidFill>
                </w14:textFill>
              </w:rPr>
              <w:t>控制标准</w:t>
            </w:r>
          </w:p>
          <w:p w14:paraId="7586EE31">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hint="eastAsia" w:ascii="Times New Roman" w:hAnsi="Times New Roman" w:cs="Times New Roman"/>
                <w:color w:val="auto"/>
                <w:kern w:val="0"/>
                <w:sz w:val="24"/>
                <w:szCs w:val="24"/>
              </w:rPr>
              <w:t>本项目所产生的一般工业废物贮存过程满足相应防渗漏、防雨淋、防扬尘等环境保护要求，一般固体废物执行《固体废物分类与代码目录》。</w:t>
            </w:r>
          </w:p>
          <w:p w14:paraId="3ED5844B">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5、总量控制</w:t>
            </w:r>
            <w:r>
              <w:rPr>
                <w:rFonts w:ascii="Times New Roman" w:hAnsi="Times New Roman" w:cs="Times New Roman"/>
                <w:color w:val="000000"/>
                <w:kern w:val="0"/>
                <w:sz w:val="24"/>
                <w:szCs w:val="24"/>
              </w:rPr>
              <w:t>指标</w:t>
            </w:r>
          </w:p>
          <w:p w14:paraId="092E1153">
            <w:pPr>
              <w:widowControl/>
              <w:adjustRightInd w:val="0"/>
              <w:snapToGrid w:val="0"/>
              <w:spacing w:line="360" w:lineRule="auto"/>
              <w:ind w:firstLine="480" w:firstLineChars="200"/>
              <w:jc w:val="left"/>
              <w:rPr>
                <w:rFonts w:hint="eastAsia"/>
              </w:rPr>
            </w:pP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主要污染物总量控制指标见下表</w:t>
            </w:r>
            <w:r>
              <w:rPr>
                <w:rFonts w:hint="eastAsia" w:ascii="Times New Roman" w:hAnsi="Times New Roman" w:cs="Times New Roman"/>
                <w:color w:val="000000"/>
                <w:kern w:val="0"/>
                <w:sz w:val="24"/>
                <w:szCs w:val="24"/>
              </w:rPr>
              <w:t>。</w:t>
            </w:r>
          </w:p>
          <w:p w14:paraId="2F36F298">
            <w:pPr>
              <w:widowControl/>
              <w:adjustRightInd w:val="0"/>
              <w:snapToGrid w:val="0"/>
              <w:jc w:val="center"/>
              <w:rPr>
                <w:rFonts w:hint="eastAsia" w:ascii="Times New Roman" w:hAnsi="Times New Roman" w:cs="Times New Roman"/>
                <w:b/>
                <w:color w:val="000000"/>
                <w:kern w:val="0"/>
                <w:szCs w:val="24"/>
              </w:rPr>
            </w:pPr>
          </w:p>
          <w:p w14:paraId="2612A147">
            <w:pPr>
              <w:widowControl/>
              <w:adjustRightInd w:val="0"/>
              <w:snapToGrid w:val="0"/>
              <w:jc w:val="center"/>
              <w:rPr>
                <w:rFonts w:hint="eastAsia" w:ascii="Times New Roman" w:hAnsi="Times New Roman" w:cs="Times New Roman"/>
                <w:b/>
                <w:color w:val="000000"/>
                <w:kern w:val="0"/>
                <w:szCs w:val="24"/>
              </w:rPr>
            </w:pPr>
          </w:p>
          <w:p w14:paraId="541EBA00">
            <w:pPr>
              <w:widowControl/>
              <w:adjustRightInd w:val="0"/>
              <w:snapToGrid w:val="0"/>
              <w:jc w:val="center"/>
              <w:rPr>
                <w:rFonts w:ascii="Times New Roman" w:hAnsi="Times New Roman" w:cs="Times New Roman"/>
                <w:b/>
                <w:color w:val="000000"/>
                <w:kern w:val="0"/>
                <w:szCs w:val="24"/>
              </w:rPr>
            </w:pPr>
            <w:r>
              <w:rPr>
                <w:rFonts w:hint="eastAsia" w:ascii="Times New Roman" w:hAnsi="Times New Roman" w:cs="Times New Roman"/>
                <w:b/>
                <w:color w:val="000000"/>
                <w:kern w:val="0"/>
                <w:szCs w:val="24"/>
              </w:rPr>
              <w:t>表1-</w:t>
            </w:r>
            <w:r>
              <w:rPr>
                <w:rFonts w:hint="eastAsia" w:ascii="Times New Roman" w:hAnsi="Times New Roman" w:cs="Times New Roman"/>
                <w:b/>
                <w:color w:val="000000"/>
                <w:kern w:val="0"/>
                <w:szCs w:val="24"/>
                <w:lang w:val="en-US" w:eastAsia="zh-CN"/>
              </w:rPr>
              <w:t>5</w:t>
            </w:r>
            <w:r>
              <w:rPr>
                <w:rFonts w:hint="eastAsia" w:ascii="Times New Roman" w:hAnsi="Times New Roman" w:cs="Times New Roman"/>
                <w:b/>
                <w:color w:val="000000"/>
                <w:kern w:val="0"/>
                <w:szCs w:val="24"/>
              </w:rPr>
              <w:t xml:space="preserve"> 本次</w:t>
            </w:r>
            <w:r>
              <w:rPr>
                <w:rFonts w:ascii="Times New Roman" w:hAnsi="Times New Roman" w:cs="Times New Roman"/>
                <w:b/>
                <w:color w:val="000000"/>
                <w:kern w:val="0"/>
                <w:szCs w:val="24"/>
              </w:rPr>
              <w:t>环评</w:t>
            </w:r>
            <w:r>
              <w:rPr>
                <w:rFonts w:hint="eastAsia" w:ascii="Times New Roman" w:hAnsi="Times New Roman" w:cs="Times New Roman"/>
                <w:b/>
                <w:color w:val="000000"/>
                <w:kern w:val="0"/>
                <w:szCs w:val="24"/>
              </w:rPr>
              <w:t>污染物</w:t>
            </w:r>
            <w:r>
              <w:rPr>
                <w:rFonts w:ascii="Times New Roman" w:hAnsi="Times New Roman" w:cs="Times New Roman"/>
                <w:b/>
                <w:color w:val="000000"/>
                <w:kern w:val="0"/>
                <w:szCs w:val="24"/>
              </w:rPr>
              <w:t>排放总量控制指标</w:t>
            </w:r>
          </w:p>
          <w:tbl>
            <w:tblPr>
              <w:tblStyle w:val="19"/>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70"/>
              <w:gridCol w:w="1618"/>
              <w:gridCol w:w="3030"/>
            </w:tblGrid>
            <w:tr w14:paraId="68DDC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2" w:type="pct"/>
                  <w:gridSpan w:val="2"/>
                  <w:vAlign w:val="center"/>
                </w:tcPr>
                <w:p w14:paraId="3F3959EA">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污染物</w:t>
                  </w:r>
                </w:p>
              </w:tc>
              <w:tc>
                <w:tcPr>
                  <w:tcW w:w="1120" w:type="pct"/>
                  <w:vAlign w:val="center"/>
                </w:tcPr>
                <w:p w14:paraId="753D25ED">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总量</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t</w:t>
                  </w:r>
                  <w:r>
                    <w:rPr>
                      <w:rFonts w:ascii="Times New Roman" w:hAnsi="Times New Roman" w:eastAsia="宋体" w:cs="Times New Roman"/>
                      <w:kern w:val="0"/>
                      <w:szCs w:val="24"/>
                    </w:rPr>
                    <w:t>/a）</w:t>
                  </w:r>
                </w:p>
              </w:tc>
              <w:tc>
                <w:tcPr>
                  <w:tcW w:w="2097" w:type="pct"/>
                  <w:vAlign w:val="center"/>
                </w:tcPr>
                <w:p w14:paraId="762BF2F6">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来源</w:t>
                  </w:r>
                  <w:r>
                    <w:rPr>
                      <w:rFonts w:ascii="Times New Roman" w:hAnsi="Times New Roman" w:eastAsia="宋体" w:cs="Times New Roman"/>
                      <w:kern w:val="0"/>
                      <w:szCs w:val="24"/>
                    </w:rPr>
                    <w:t>文号</w:t>
                  </w:r>
                </w:p>
              </w:tc>
            </w:tr>
            <w:tr w14:paraId="78AC7A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restart"/>
                  <w:vAlign w:val="center"/>
                </w:tcPr>
                <w:p w14:paraId="4A38187F">
                  <w:pPr>
                    <w:adjustRightInd w:val="0"/>
                    <w:snapToGrid w:val="0"/>
                    <w:jc w:val="center"/>
                    <w:rPr>
                      <w:rFonts w:hint="eastAsia" w:ascii="Times New Roman" w:hAnsi="Times New Roman" w:eastAsia="宋体" w:cs="Times New Roman"/>
                      <w:kern w:val="0"/>
                      <w:szCs w:val="24"/>
                      <w:lang w:eastAsia="zh-CN"/>
                    </w:rPr>
                  </w:pPr>
                  <w:r>
                    <w:rPr>
                      <w:rFonts w:hint="eastAsia" w:ascii="Times New Roman" w:hAnsi="Times New Roman" w:eastAsia="宋体" w:cs="Times New Roman"/>
                      <w:kern w:val="0"/>
                      <w:szCs w:val="24"/>
                      <w:lang w:val="en-US" w:eastAsia="zh-CN"/>
                    </w:rPr>
                    <w:t>废水</w:t>
                  </w:r>
                </w:p>
              </w:tc>
              <w:tc>
                <w:tcPr>
                  <w:tcW w:w="1156" w:type="pct"/>
                  <w:vAlign w:val="center"/>
                </w:tcPr>
                <w:p w14:paraId="4617CE88">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废水量</w:t>
                  </w:r>
                </w:p>
              </w:tc>
              <w:tc>
                <w:tcPr>
                  <w:tcW w:w="1120" w:type="pct"/>
                  <w:vAlign w:val="center"/>
                </w:tcPr>
                <w:p w14:paraId="7D692DE0">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240</w:t>
                  </w:r>
                </w:p>
              </w:tc>
              <w:tc>
                <w:tcPr>
                  <w:tcW w:w="2097" w:type="pct"/>
                  <w:vMerge w:val="restart"/>
                  <w:vAlign w:val="center"/>
                </w:tcPr>
                <w:p w14:paraId="5D609E9F">
                  <w:pPr>
                    <w:adjustRightInd w:val="0"/>
                    <w:snapToGrid w:val="0"/>
                    <w:jc w:val="center"/>
                    <w:rPr>
                      <w:rFonts w:hint="default" w:ascii="Times New Roman" w:hAnsi="Times New Roman" w:eastAsia="宋体" w:cs="Times New Roman"/>
                      <w:kern w:val="0"/>
                      <w:szCs w:val="24"/>
                      <w:lang w:val="en-US"/>
                    </w:rPr>
                  </w:pPr>
                  <w:r>
                    <w:rPr>
                      <w:rFonts w:hint="eastAsia" w:ascii="Times New Roman" w:hAnsi="Times New Roman" w:eastAsia="宋体" w:cs="Times New Roman"/>
                      <w:kern w:val="0"/>
                      <w:szCs w:val="24"/>
                      <w:lang w:eastAsia="zh-CN"/>
                    </w:rPr>
                    <w:t>常武环审</w:t>
                  </w:r>
                  <w:r>
                    <w:rPr>
                      <w:rFonts w:hint="eastAsia" w:ascii="Times New Roman" w:hAnsi="Times New Roman" w:eastAsia="宋体" w:cs="Times New Roman"/>
                      <w:kern w:val="0"/>
                      <w:szCs w:val="24"/>
                    </w:rPr>
                    <w:t>[20</w:t>
                  </w:r>
                  <w:r>
                    <w:rPr>
                      <w:rFonts w:hint="eastAsia" w:ascii="Times New Roman" w:hAnsi="Times New Roman" w:eastAsia="宋体" w:cs="Times New Roman"/>
                      <w:kern w:val="0"/>
                      <w:szCs w:val="24"/>
                      <w:lang w:val="en-US" w:eastAsia="zh-CN"/>
                    </w:rPr>
                    <w:t>24</w:t>
                  </w:r>
                  <w:r>
                    <w:rPr>
                      <w:rFonts w:hint="eastAsia" w:ascii="Times New Roman" w:hAnsi="Times New Roman" w:eastAsia="宋体" w:cs="Times New Roman"/>
                      <w:kern w:val="0"/>
                      <w:szCs w:val="24"/>
                    </w:rPr>
                    <w:t>]</w:t>
                  </w:r>
                  <w:r>
                    <w:rPr>
                      <w:rFonts w:hint="eastAsia" w:ascii="Times New Roman" w:hAnsi="Times New Roman" w:eastAsia="宋体" w:cs="Times New Roman"/>
                      <w:kern w:val="0"/>
                      <w:szCs w:val="24"/>
                      <w:lang w:val="en-US" w:eastAsia="zh-CN"/>
                    </w:rPr>
                    <w:t>275号</w:t>
                  </w:r>
                </w:p>
              </w:tc>
            </w:tr>
            <w:tr w14:paraId="4714FD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5508BBC2">
                  <w:pPr>
                    <w:adjustRightInd w:val="0"/>
                    <w:snapToGrid w:val="0"/>
                    <w:jc w:val="center"/>
                    <w:rPr>
                      <w:rFonts w:ascii="Times New Roman" w:hAnsi="Times New Roman" w:eastAsia="宋体" w:cs="Times New Roman"/>
                      <w:kern w:val="0"/>
                      <w:szCs w:val="24"/>
                    </w:rPr>
                  </w:pPr>
                </w:p>
              </w:tc>
              <w:tc>
                <w:tcPr>
                  <w:tcW w:w="1156" w:type="pct"/>
                  <w:vAlign w:val="center"/>
                </w:tcPr>
                <w:p w14:paraId="3C8A5B50">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COD</w:t>
                  </w:r>
                </w:p>
              </w:tc>
              <w:tc>
                <w:tcPr>
                  <w:tcW w:w="1120" w:type="pct"/>
                  <w:vAlign w:val="center"/>
                </w:tcPr>
                <w:p w14:paraId="3D2B4850">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0.096</w:t>
                  </w:r>
                </w:p>
              </w:tc>
              <w:tc>
                <w:tcPr>
                  <w:tcW w:w="2097" w:type="pct"/>
                  <w:vMerge w:val="continue"/>
                  <w:vAlign w:val="center"/>
                </w:tcPr>
                <w:p w14:paraId="214D3D20">
                  <w:pPr>
                    <w:adjustRightInd w:val="0"/>
                    <w:snapToGrid w:val="0"/>
                    <w:jc w:val="center"/>
                    <w:rPr>
                      <w:rFonts w:ascii="Times New Roman" w:hAnsi="Times New Roman" w:eastAsia="宋体" w:cs="Times New Roman"/>
                      <w:kern w:val="0"/>
                      <w:szCs w:val="24"/>
                    </w:rPr>
                  </w:pPr>
                </w:p>
              </w:tc>
            </w:tr>
            <w:tr w14:paraId="627335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728DD83A">
                  <w:pPr>
                    <w:adjustRightInd w:val="0"/>
                    <w:snapToGrid w:val="0"/>
                    <w:jc w:val="center"/>
                    <w:rPr>
                      <w:rFonts w:ascii="Times New Roman" w:hAnsi="Times New Roman" w:eastAsia="宋体" w:cs="Times New Roman"/>
                      <w:kern w:val="0"/>
                      <w:szCs w:val="24"/>
                    </w:rPr>
                  </w:pPr>
                </w:p>
              </w:tc>
              <w:tc>
                <w:tcPr>
                  <w:tcW w:w="1156" w:type="pct"/>
                  <w:vAlign w:val="center"/>
                </w:tcPr>
                <w:p w14:paraId="7AF59DEE">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氨氮</w:t>
                  </w:r>
                </w:p>
              </w:tc>
              <w:tc>
                <w:tcPr>
                  <w:tcW w:w="1120" w:type="pct"/>
                  <w:vAlign w:val="center"/>
                </w:tcPr>
                <w:p w14:paraId="109063C9">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0.0084</w:t>
                  </w:r>
                </w:p>
              </w:tc>
              <w:tc>
                <w:tcPr>
                  <w:tcW w:w="2097" w:type="pct"/>
                  <w:vMerge w:val="continue"/>
                  <w:vAlign w:val="center"/>
                </w:tcPr>
                <w:p w14:paraId="213208C2">
                  <w:pPr>
                    <w:adjustRightInd w:val="0"/>
                    <w:snapToGrid w:val="0"/>
                    <w:jc w:val="center"/>
                    <w:rPr>
                      <w:rFonts w:ascii="Times New Roman" w:hAnsi="Times New Roman" w:eastAsia="宋体" w:cs="Times New Roman"/>
                      <w:kern w:val="0"/>
                      <w:szCs w:val="24"/>
                    </w:rPr>
                  </w:pPr>
                </w:p>
              </w:tc>
            </w:tr>
            <w:tr w14:paraId="6E1EBD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3DF067E7">
                  <w:pPr>
                    <w:adjustRightInd w:val="0"/>
                    <w:snapToGrid w:val="0"/>
                    <w:jc w:val="center"/>
                    <w:rPr>
                      <w:rFonts w:ascii="Times New Roman" w:hAnsi="Times New Roman" w:eastAsia="宋体" w:cs="Times New Roman"/>
                      <w:kern w:val="0"/>
                      <w:szCs w:val="24"/>
                    </w:rPr>
                  </w:pPr>
                </w:p>
              </w:tc>
              <w:tc>
                <w:tcPr>
                  <w:tcW w:w="1156" w:type="pct"/>
                  <w:vAlign w:val="center"/>
                </w:tcPr>
                <w:p w14:paraId="2D400BD1">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总磷</w:t>
                  </w:r>
                </w:p>
              </w:tc>
              <w:tc>
                <w:tcPr>
                  <w:tcW w:w="1120" w:type="pct"/>
                  <w:vAlign w:val="center"/>
                </w:tcPr>
                <w:p w14:paraId="4F167FD1">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0.0012</w:t>
                  </w:r>
                </w:p>
              </w:tc>
              <w:tc>
                <w:tcPr>
                  <w:tcW w:w="2097" w:type="pct"/>
                  <w:vMerge w:val="continue"/>
                  <w:vAlign w:val="center"/>
                </w:tcPr>
                <w:p w14:paraId="0268AE48">
                  <w:pPr>
                    <w:adjustRightInd w:val="0"/>
                    <w:snapToGrid w:val="0"/>
                    <w:jc w:val="center"/>
                    <w:rPr>
                      <w:rFonts w:ascii="Times New Roman" w:hAnsi="Times New Roman" w:eastAsia="宋体" w:cs="Times New Roman"/>
                      <w:kern w:val="0"/>
                      <w:szCs w:val="24"/>
                    </w:rPr>
                  </w:pPr>
                </w:p>
              </w:tc>
            </w:tr>
          </w:tbl>
          <w:p w14:paraId="247271B2">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149616C">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58AB881B">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0FF88F9">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70D0BDC">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5302C9E">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548E2FD2">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1D383312">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1AC6BE70">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7C9AFE86">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018C4CE9">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649CC053">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1821BDE">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5E0F0401">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0FC53670">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17DE52ED">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A9331DD">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1CA713E5">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567A5664">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F92FC83">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2C78D227">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6E8D025A">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38FF410">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32D3B6B">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77CB6C8">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28339CF3">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F66DEF1">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258D6B80">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2C3997E7">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7F6D1C96">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0DAE4DA">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559F9C5C">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263011D9">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625605C7">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B19C9CF">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60880B08">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FE7F40E">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4F3550DF">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67B63CC4">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02BCB89C">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7C8A70AE">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32DA56FB">
            <w:pPr>
              <w:pStyle w:val="7"/>
              <w:widowControl w:val="0"/>
              <w:numPr>
                <w:ilvl w:val="0"/>
                <w:numId w:val="0"/>
              </w:numPr>
              <w:jc w:val="both"/>
              <w:rPr>
                <w:rFonts w:hint="eastAsia" w:ascii="Times New Roman" w:hAnsi="Times New Roman" w:cs="Times New Roman"/>
                <w:color w:val="000000"/>
                <w:kern w:val="0"/>
                <w:sz w:val="24"/>
                <w:szCs w:val="24"/>
                <w:lang w:eastAsia="zh-CN"/>
              </w:rPr>
            </w:pPr>
          </w:p>
          <w:p w14:paraId="2956B9EC">
            <w:pPr>
              <w:pStyle w:val="7"/>
              <w:widowControl w:val="0"/>
              <w:numPr>
                <w:ilvl w:val="0"/>
                <w:numId w:val="0"/>
              </w:numPr>
              <w:jc w:val="both"/>
              <w:rPr>
                <w:rFonts w:hint="eastAsia" w:ascii="Times New Roman" w:hAnsi="Times New Roman" w:cs="Times New Roman"/>
                <w:color w:val="000000"/>
                <w:kern w:val="0"/>
                <w:sz w:val="24"/>
                <w:szCs w:val="24"/>
                <w:lang w:eastAsia="zh-CN"/>
              </w:rPr>
            </w:pPr>
          </w:p>
        </w:tc>
      </w:tr>
    </w:tbl>
    <w:p w14:paraId="3AED703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Times New Roman" w:hAnsi="Times New Roman" w:cs="Times New Roman"/>
          <w:b/>
          <w:color w:val="000000"/>
          <w:kern w:val="0"/>
          <w:sz w:val="24"/>
          <w:szCs w:val="21"/>
          <w:vertAlign w:val="baseline"/>
        </w:rPr>
      </w:pPr>
      <w:r>
        <w:rPr>
          <w:rFonts w:ascii="Times New Roman" w:hAnsi="Times New Roman" w:cs="Times New Roman"/>
          <w:b/>
          <w:color w:val="000000"/>
          <w:kern w:val="0"/>
          <w:sz w:val="24"/>
          <w:szCs w:val="21"/>
        </w:rPr>
        <w:t>表二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83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7" w:hRule="atLeast"/>
        </w:trPr>
        <w:tc>
          <w:tcPr>
            <w:tcW w:w="8522" w:type="dxa"/>
          </w:tcPr>
          <w:p w14:paraId="27D085B5">
            <w:pPr>
              <w:widowControl/>
              <w:adjustRightInd w:val="0"/>
              <w:snapToGrid w:val="0"/>
              <w:spacing w:line="360" w:lineRule="auto"/>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 xml:space="preserve">工程建设内容： </w:t>
            </w:r>
          </w:p>
          <w:p w14:paraId="22C8666B">
            <w:pPr>
              <w:widowControl/>
              <w:adjustRightInd w:val="0"/>
              <w:snapToGrid w:val="0"/>
              <w:spacing w:line="360" w:lineRule="auto"/>
              <w:ind w:firstLine="482" w:firstLineChars="200"/>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项目概况：</w:t>
            </w:r>
          </w:p>
          <w:p w14:paraId="3EA8A55C">
            <w:pPr>
              <w:widowControl/>
              <w:adjustRightInd w:val="0"/>
              <w:snapToGrid w:val="0"/>
              <w:spacing w:line="360" w:lineRule="auto"/>
              <w:ind w:firstLine="480" w:firstLineChars="200"/>
              <w:rPr>
                <w:rFonts w:hint="default" w:ascii="Times New Roman" w:hAnsi="Times New Roman" w:eastAsia="宋体" w:cs="Times New Roman"/>
                <w:color w:val="FF0000"/>
                <w:kern w:val="0"/>
                <w:sz w:val="24"/>
                <w:szCs w:val="24"/>
                <w:lang w:val="en-US"/>
              </w:rPr>
            </w:pPr>
            <w:r>
              <w:rPr>
                <w:rFonts w:hint="eastAsia" w:ascii="Times New Roman" w:hAnsi="Times New Roman" w:cs="Times New Roman"/>
                <w:color w:val="000000"/>
                <w:kern w:val="0"/>
                <w:sz w:val="24"/>
                <w:szCs w:val="24"/>
                <w:lang w:eastAsia="zh-CN"/>
              </w:rPr>
              <w:t>德柴智能科技（常州）有限公司成立于</w:t>
            </w:r>
            <w:r>
              <w:rPr>
                <w:rFonts w:hint="eastAsia" w:ascii="Times New Roman" w:hAnsi="Times New Roman" w:cs="Times New Roman"/>
                <w:color w:val="000000"/>
                <w:kern w:val="0"/>
                <w:sz w:val="24"/>
                <w:szCs w:val="24"/>
                <w:lang w:val="en-US" w:eastAsia="zh-CN"/>
              </w:rPr>
              <w:t>2024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6</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28日</w:t>
            </w:r>
            <w:r>
              <w:rPr>
                <w:rFonts w:hint="eastAsia" w:ascii="Times New Roman" w:hAnsi="Times New Roman" w:cs="Times New Roman"/>
                <w:color w:val="000000"/>
                <w:kern w:val="0"/>
                <w:sz w:val="24"/>
                <w:szCs w:val="24"/>
                <w:lang w:eastAsia="zh-CN"/>
              </w:rPr>
              <w:t>，位于江苏武进经济开发区菊香路2号，企业于20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9</w:t>
            </w:r>
            <w:r>
              <w:rPr>
                <w:rFonts w:hint="eastAsia" w:ascii="Times New Roman" w:hAnsi="Times New Roman" w:cs="Times New Roman"/>
                <w:color w:val="000000"/>
                <w:kern w:val="0"/>
                <w:sz w:val="24"/>
                <w:szCs w:val="24"/>
                <w:lang w:eastAsia="zh-CN"/>
              </w:rPr>
              <w:t>月委托常州华开环境技术服务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编制了《德柴智能科技（常州）有限公司</w:t>
            </w:r>
            <w:r>
              <w:rPr>
                <w:rFonts w:hint="eastAsia" w:ascii="Times New Roman" w:hAnsi="Times New Roman" w:cs="Times New Roman"/>
                <w:color w:val="000000"/>
                <w:kern w:val="0"/>
                <w:sz w:val="24"/>
                <w:szCs w:val="24"/>
                <w:lang w:val="en-US" w:eastAsia="zh-CN"/>
              </w:rPr>
              <w:t>新能源农机动力系统测试研发项目</w:t>
            </w:r>
            <w:r>
              <w:rPr>
                <w:rFonts w:ascii="Times New Roman" w:hAnsi="Times New Roman" w:cs="Times New Roman"/>
                <w:color w:val="000000"/>
                <w:kern w:val="0"/>
                <w:sz w:val="24"/>
                <w:szCs w:val="24"/>
              </w:rPr>
              <w:t>环境影响报告表</w:t>
            </w:r>
            <w:r>
              <w:rPr>
                <w:rFonts w:hint="eastAsia" w:ascii="Times New Roman" w:hAnsi="Times New Roman" w:cs="Times New Roman"/>
                <w:color w:val="000000"/>
                <w:kern w:val="0"/>
                <w:sz w:val="24"/>
                <w:szCs w:val="24"/>
                <w:lang w:eastAsia="zh-CN"/>
              </w:rPr>
              <w:t>》，该项目于20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11</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18</w:t>
            </w:r>
            <w:r>
              <w:rPr>
                <w:rFonts w:hint="eastAsia" w:ascii="Times New Roman" w:hAnsi="Times New Roman" w:cs="Times New Roman"/>
                <w:color w:val="000000"/>
                <w:kern w:val="0"/>
                <w:sz w:val="24"/>
                <w:szCs w:val="24"/>
                <w:lang w:eastAsia="zh-CN"/>
              </w:rPr>
              <w:t>日取得了常州市生态环境局的批复，批复文号：常</w:t>
            </w:r>
            <w:r>
              <w:rPr>
                <w:rFonts w:hint="eastAsia" w:ascii="Times New Roman" w:hAnsi="Times New Roman" w:cs="Times New Roman"/>
                <w:color w:val="000000"/>
                <w:kern w:val="0"/>
                <w:sz w:val="24"/>
                <w:szCs w:val="24"/>
                <w:lang w:val="en-US" w:eastAsia="zh-CN"/>
              </w:rPr>
              <w:t>武</w:t>
            </w:r>
            <w:r>
              <w:rPr>
                <w:rFonts w:hint="eastAsia" w:ascii="Times New Roman" w:hAnsi="Times New Roman" w:cs="Times New Roman"/>
                <w:color w:val="000000"/>
                <w:kern w:val="0"/>
                <w:sz w:val="24"/>
                <w:szCs w:val="24"/>
                <w:lang w:eastAsia="zh-CN"/>
              </w:rPr>
              <w:t>环审</w:t>
            </w:r>
            <w:r>
              <w:rPr>
                <w:rFonts w:hint="eastAsia" w:ascii="Times New Roman" w:hAnsi="Times New Roman" w:cs="Times New Roman"/>
                <w:color w:val="auto"/>
                <w:kern w:val="0"/>
                <w:sz w:val="24"/>
                <w:szCs w:val="24"/>
                <w:lang w:eastAsia="zh-CN"/>
              </w:rPr>
              <w:t>[20</w:t>
            </w:r>
            <w:r>
              <w:rPr>
                <w:rFonts w:hint="eastAsia" w:ascii="Times New Roman" w:hAnsi="Times New Roman" w:cs="Times New Roman"/>
                <w:color w:val="auto"/>
                <w:kern w:val="0"/>
                <w:sz w:val="24"/>
                <w:szCs w:val="24"/>
                <w:lang w:val="en-US" w:eastAsia="zh-CN"/>
              </w:rPr>
              <w:t>24</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275</w:t>
            </w:r>
            <w:r>
              <w:rPr>
                <w:rFonts w:hint="eastAsia" w:ascii="Times New Roman" w:hAnsi="Times New Roman" w:cs="Times New Roman"/>
                <w:color w:val="auto"/>
                <w:kern w:val="0"/>
                <w:sz w:val="24"/>
                <w:szCs w:val="24"/>
                <w:lang w:eastAsia="zh-CN"/>
              </w:rPr>
              <w:t>号。</w:t>
            </w:r>
            <w:r>
              <w:rPr>
                <w:rFonts w:hint="eastAsia" w:ascii="Times New Roman" w:hAnsi="Times New Roman" w:cs="Times New Roman"/>
                <w:color w:val="auto"/>
                <w:kern w:val="0"/>
                <w:sz w:val="24"/>
                <w:szCs w:val="24"/>
                <w:lang w:val="en-US" w:eastAsia="zh-CN"/>
              </w:rPr>
              <w:t>该企业行业类别为</w:t>
            </w:r>
            <w:r>
              <w:rPr>
                <w:rFonts w:hint="eastAsia" w:ascii="Times New Roman" w:hAnsi="Times New Roman" w:cs="Times New Roman"/>
                <w:color w:val="auto"/>
                <w:kern w:val="0"/>
                <w:sz w:val="24"/>
                <w:szCs w:val="24"/>
                <w:lang w:eastAsia="zh-CN"/>
              </w:rPr>
              <w:t>M7320工程和技术研究和试验发展，</w:t>
            </w:r>
            <w:r>
              <w:rPr>
                <w:rFonts w:hint="eastAsia" w:ascii="Times New Roman" w:hAnsi="Times New Roman" w:cs="Times New Roman"/>
                <w:color w:val="auto"/>
                <w:kern w:val="0"/>
                <w:sz w:val="24"/>
                <w:szCs w:val="24"/>
                <w:lang w:val="en-US" w:eastAsia="zh-CN"/>
              </w:rPr>
              <w:t>对照《固定污染源排污许可分类管理名录》（2019年版），本项目不涉及排污申报。</w:t>
            </w:r>
          </w:p>
          <w:p w14:paraId="25D7F589">
            <w:pPr>
              <w:widowControl/>
              <w:adjustRightInd w:val="0"/>
              <w:snapToGrid w:val="0"/>
              <w:spacing w:line="360" w:lineRule="auto"/>
              <w:ind w:firstLine="480" w:firstLineChars="200"/>
              <w:jc w:val="left"/>
              <w:rPr>
                <w:rFonts w:ascii="Times New Roman" w:hAnsi="Times New Roman" w:cs="Times New Roman"/>
                <w:color w:val="000000" w:themeColor="text1"/>
                <w:kern w:val="0"/>
                <w:sz w:val="24"/>
                <w:szCs w:val="24"/>
                <w:highlight w:val="yellow"/>
                <w14:textFill>
                  <w14:solidFill>
                    <w14:schemeClr w14:val="tx1"/>
                  </w14:solidFill>
                </w14:textFill>
              </w:rPr>
            </w:pPr>
            <w:r>
              <w:rPr>
                <w:rFonts w:hint="eastAsia" w:ascii="Times New Roman" w:hAnsi="Times New Roman" w:cs="Times New Roman"/>
                <w:color w:val="000000" w:themeColor="text1"/>
                <w:kern w:val="0"/>
                <w:sz w:val="24"/>
                <w:szCs w:val="24"/>
                <w:highlight w:val="none"/>
                <w:lang w:eastAsia="zh-CN"/>
                <w14:textFill>
                  <w14:solidFill>
                    <w14:schemeClr w14:val="tx1"/>
                  </w14:solidFill>
                </w14:textFill>
              </w:rPr>
              <w:t>目前为止</w:t>
            </w:r>
            <w:r>
              <w:rPr>
                <w:rFonts w:ascii="Times New Roman" w:hAnsi="Times New Roman" w:cs="Times New Roman"/>
                <w:color w:val="000000" w:themeColor="text1"/>
                <w:kern w:val="0"/>
                <w:sz w:val="24"/>
                <w:szCs w:val="24"/>
                <w:highlight w:val="none"/>
                <w14:textFill>
                  <w14:solidFill>
                    <w14:schemeClr w14:val="tx1"/>
                  </w14:solidFill>
                </w14:textFill>
              </w:rPr>
              <w:t>，</w:t>
            </w:r>
            <w:r>
              <w:rPr>
                <w:rFonts w:hint="eastAsia" w:ascii="Times New Roman" w:hAnsi="Times New Roman" w:cs="Times New Roman"/>
                <w:color w:val="000000"/>
                <w:kern w:val="0"/>
                <w:sz w:val="24"/>
                <w:szCs w:val="24"/>
                <w:highlight w:val="none"/>
                <w:lang w:val="en-US" w:eastAsia="zh-CN"/>
              </w:rPr>
              <w:t>新能源农机动力系统测试研发项目</w:t>
            </w:r>
            <w:r>
              <w:rPr>
                <w:rFonts w:ascii="Times New Roman" w:hAnsi="Times New Roman" w:cs="Times New Roman"/>
                <w:color w:val="000000" w:themeColor="text1"/>
                <w:kern w:val="0"/>
                <w:sz w:val="24"/>
                <w:szCs w:val="24"/>
                <w:highlight w:val="none"/>
                <w14:textFill>
                  <w14:solidFill>
                    <w14:schemeClr w14:val="tx1"/>
                  </w14:solidFill>
                </w14:textFill>
              </w:rPr>
              <w:t>已实现稳定生产，相关污染治理设施也正常运行，</w:t>
            </w:r>
            <w:r>
              <w:rPr>
                <w:rFonts w:hint="eastAsia" w:ascii="Times New Roman" w:hAnsi="Times New Roman" w:cs="Times New Roman"/>
                <w:color w:val="000000" w:themeColor="text1"/>
                <w:kern w:val="0"/>
                <w:sz w:val="24"/>
                <w:szCs w:val="24"/>
                <w:highlight w:val="none"/>
                <w14:textFill>
                  <w14:solidFill>
                    <w14:schemeClr w14:val="tx1"/>
                  </w14:solidFill>
                </w14:textFill>
              </w:rPr>
              <w:t>本次验收范围为</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整体</w:t>
            </w:r>
            <w:r>
              <w:rPr>
                <w:rFonts w:hint="eastAsia" w:ascii="Times New Roman" w:hAnsi="Times New Roman" w:cs="Times New Roman"/>
                <w:color w:val="000000" w:themeColor="text1"/>
                <w:kern w:val="0"/>
                <w:sz w:val="24"/>
                <w:szCs w:val="24"/>
                <w:highlight w:val="none"/>
                <w14:textFill>
                  <w14:solidFill>
                    <w14:schemeClr w14:val="tx1"/>
                  </w14:solidFill>
                </w14:textFill>
              </w:rPr>
              <w:t>验收</w:t>
            </w:r>
            <w:r>
              <w:rPr>
                <w:rFonts w:hint="eastAsia" w:ascii="Times New Roman" w:hAnsi="Times New Roman" w:cs="Times New Roman"/>
                <w:color w:val="000000"/>
                <w:kern w:val="0"/>
                <w:sz w:val="24"/>
                <w:szCs w:val="24"/>
                <w:highlight w:val="none"/>
              </w:rPr>
              <w:t>。</w:t>
            </w:r>
          </w:p>
          <w:p w14:paraId="6D714AEC">
            <w:pPr>
              <w:widowControl/>
              <w:adjustRightInd w:val="0"/>
              <w:snapToGrid w:val="0"/>
              <w:spacing w:line="360" w:lineRule="auto"/>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根据建设项目环境管理要求，建设单位委托常州华开环境技术服务有限公司承担项目竣工环保验收工作，常州华开环境技术服务有限公</w:t>
            </w:r>
            <w:r>
              <w:rPr>
                <w:rFonts w:ascii="Times New Roman" w:hAnsi="Times New Roman" w:cs="Times New Roman"/>
                <w:color w:val="000000" w:themeColor="text1"/>
                <w:kern w:val="0"/>
                <w:sz w:val="24"/>
                <w:szCs w:val="24"/>
                <w14:textFill>
                  <w14:solidFill>
                    <w14:schemeClr w14:val="tx1"/>
                  </w14:solidFill>
                </w14:textFill>
              </w:rPr>
              <w:t>司于202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r>
              <w:rPr>
                <w:rFonts w:ascii="Times New Roman" w:hAnsi="Times New Roman" w:cs="Times New Roman"/>
                <w:color w:val="000000" w:themeColor="text1"/>
                <w:kern w:val="0"/>
                <w:sz w:val="24"/>
                <w:szCs w:val="24"/>
                <w14:textFill>
                  <w14:solidFill>
                    <w14:schemeClr w14:val="tx1"/>
                  </w14:solidFill>
                </w14:textFill>
              </w:rPr>
              <w:t>年</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12</w:t>
            </w:r>
            <w:r>
              <w:rPr>
                <w:rFonts w:ascii="Times New Roman" w:hAnsi="Times New Roman" w:cs="Times New Roman"/>
                <w:color w:val="000000" w:themeColor="text1"/>
                <w:kern w:val="0"/>
                <w:sz w:val="24"/>
                <w:szCs w:val="24"/>
                <w14:textFill>
                  <w14:solidFill>
                    <w14:schemeClr w14:val="tx1"/>
                  </w14:solidFill>
                </w14:textFill>
              </w:rPr>
              <w:t>月</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w:t>
            </w:r>
            <w:r>
              <w:rPr>
                <w:rFonts w:ascii="Times New Roman" w:hAnsi="Times New Roman" w:cs="Times New Roman"/>
                <w:color w:val="000000" w:themeColor="text1"/>
                <w:kern w:val="0"/>
                <w:sz w:val="24"/>
                <w:szCs w:val="24"/>
                <w14:textFill>
                  <w14:solidFill>
                    <w14:schemeClr w14:val="tx1"/>
                  </w14:solidFill>
                </w14:textFill>
              </w:rPr>
              <w:t>日</w:t>
            </w:r>
            <w:r>
              <w:rPr>
                <w:rFonts w:ascii="Times New Roman" w:hAnsi="Times New Roman" w:cs="Times New Roman"/>
                <w:color w:val="000000"/>
                <w:kern w:val="0"/>
                <w:sz w:val="24"/>
                <w:szCs w:val="24"/>
              </w:rPr>
              <w:t>派技术人员对该项目环境保护设施运行情况及环境管理情况进行了全面检查，</w:t>
            </w:r>
            <w:r>
              <w:rPr>
                <w:rFonts w:ascii="Times New Roman" w:hAnsi="Times New Roman" w:cs="Times New Roman"/>
                <w:kern w:val="0"/>
                <w:sz w:val="24"/>
                <w:szCs w:val="24"/>
              </w:rPr>
              <w:t>并委托</w:t>
            </w:r>
            <w:r>
              <w:rPr>
                <w:rFonts w:hint="eastAsia" w:ascii="Times New Roman" w:hAnsi="Times New Roman" w:cs="Times New Roman"/>
                <w:color w:val="000000" w:themeColor="text1"/>
                <w:kern w:val="0"/>
                <w:sz w:val="24"/>
                <w:szCs w:val="24"/>
                <w:lang w:val="en-US" w:eastAsia="zh-CN"/>
                <w14:textFill>
                  <w14:solidFill>
                    <w14:schemeClr w14:val="tx1"/>
                  </w14:solidFill>
                </w14:textFill>
              </w:rPr>
              <w:t>南京爱迪信环境技术有限公司</w:t>
            </w:r>
            <w:r>
              <w:rPr>
                <w:rFonts w:ascii="Times New Roman" w:hAnsi="Times New Roman" w:cs="Times New Roman"/>
                <w:color w:val="000000" w:themeColor="text1"/>
                <w:kern w:val="0"/>
                <w:sz w:val="24"/>
                <w:szCs w:val="24"/>
                <w14:textFill>
                  <w14:solidFill>
                    <w14:schemeClr w14:val="tx1"/>
                  </w14:solidFill>
                </w14:textFill>
              </w:rPr>
              <w:t>于202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r>
              <w:rPr>
                <w:rFonts w:ascii="Times New Roman" w:hAnsi="Times New Roman" w:cs="Times New Roman"/>
                <w:color w:val="000000" w:themeColor="text1"/>
                <w:kern w:val="0"/>
                <w:sz w:val="24"/>
                <w:szCs w:val="24"/>
                <w14:textFill>
                  <w14:solidFill>
                    <w14:schemeClr w14:val="tx1"/>
                  </w14:solidFill>
                </w14:textFill>
              </w:rPr>
              <w:t>年</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12</w:t>
            </w:r>
            <w:r>
              <w:rPr>
                <w:rFonts w:ascii="Times New Roman" w:hAnsi="Times New Roman" w:cs="Times New Roman"/>
                <w:color w:val="000000" w:themeColor="text1"/>
                <w:kern w:val="0"/>
                <w:sz w:val="24"/>
                <w:szCs w:val="24"/>
                <w14:textFill>
                  <w14:solidFill>
                    <w14:schemeClr w14:val="tx1"/>
                  </w14:solidFill>
                </w14:textFill>
              </w:rPr>
              <w:t>月</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10</w:t>
            </w:r>
            <w:r>
              <w:rPr>
                <w:rFonts w:ascii="Times New Roman" w:hAnsi="Times New Roman" w:cs="Times New Roman"/>
                <w:color w:val="000000" w:themeColor="text1"/>
                <w:kern w:val="0"/>
                <w:sz w:val="24"/>
                <w:szCs w:val="24"/>
                <w14:textFill>
                  <w14:solidFill>
                    <w14:schemeClr w14:val="tx1"/>
                  </w14:solidFill>
                </w14:textFill>
              </w:rPr>
              <w:t>日</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12月13日-15日、2025年3月17日-18日</w:t>
            </w:r>
            <w:r>
              <w:rPr>
                <w:rFonts w:ascii="Times New Roman" w:hAnsi="Times New Roman" w:cs="Times New Roman"/>
                <w:color w:val="auto"/>
                <w:kern w:val="0"/>
                <w:sz w:val="24"/>
                <w:szCs w:val="24"/>
              </w:rPr>
              <w:t>进行了</w:t>
            </w:r>
            <w:r>
              <w:rPr>
                <w:rFonts w:ascii="Times New Roman" w:hAnsi="Times New Roman" w:cs="Times New Roman"/>
                <w:color w:val="000000" w:themeColor="text1"/>
                <w:kern w:val="0"/>
                <w:sz w:val="24"/>
                <w:szCs w:val="24"/>
                <w14:textFill>
                  <w14:solidFill>
                    <w14:schemeClr w14:val="tx1"/>
                  </w14:solidFill>
                </w14:textFill>
              </w:rPr>
              <w:t>现场验收监测，结合其出具的验收监测报告及厂方提供的有关资料，编制完成了本竣工验收监测报告表</w:t>
            </w:r>
            <w:r>
              <w:rPr>
                <w:rFonts w:ascii="Times New Roman" w:hAnsi="Times New Roman" w:cs="Times New Roman"/>
                <w:color w:val="000000"/>
                <w:kern w:val="0"/>
                <w:sz w:val="24"/>
                <w:szCs w:val="24"/>
              </w:rPr>
              <w:t>。</w:t>
            </w:r>
          </w:p>
          <w:p w14:paraId="6607A906">
            <w:pPr>
              <w:widowControl/>
              <w:adjustRightInd w:val="0"/>
              <w:snapToGrid w:val="0"/>
              <w:spacing w:line="360" w:lineRule="auto"/>
              <w:ind w:firstLine="480" w:firstLineChars="200"/>
              <w:jc w:val="left"/>
              <w:rPr>
                <w:rFonts w:ascii="Times New Roman" w:hAnsi="Times New Roman" w:eastAsia="宋体" w:cs="Times New Roman"/>
                <w:b/>
                <w:color w:val="000000"/>
                <w:kern w:val="0"/>
                <w:sz w:val="24"/>
                <w:szCs w:val="24"/>
              </w:rPr>
            </w:pPr>
            <w:r>
              <w:rPr>
                <w:rFonts w:ascii="Times New Roman" w:hAnsi="Times New Roman" w:cs="Times New Roman"/>
                <w:color w:val="000000"/>
                <w:kern w:val="0"/>
                <w:sz w:val="24"/>
                <w:szCs w:val="24"/>
              </w:rPr>
              <w:t>本项目建设内容与环评审批对照详见下表。</w:t>
            </w:r>
          </w:p>
          <w:p w14:paraId="2F0EB854">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表2-1  建设项目环境保护验收/变更内容一览表</w:t>
            </w:r>
          </w:p>
          <w:tbl>
            <w:tblPr>
              <w:tblStyle w:val="1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458"/>
              <w:gridCol w:w="569"/>
              <w:gridCol w:w="3334"/>
              <w:gridCol w:w="1899"/>
              <w:gridCol w:w="1566"/>
            </w:tblGrid>
            <w:tr w14:paraId="69F10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80" w:type="dxa"/>
                  <w:vAlign w:val="center"/>
                </w:tcPr>
                <w:p w14:paraId="00379F1E">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类别</w:t>
                  </w:r>
                </w:p>
              </w:tc>
              <w:tc>
                <w:tcPr>
                  <w:tcW w:w="1027" w:type="dxa"/>
                  <w:gridSpan w:val="2"/>
                  <w:vAlign w:val="center"/>
                </w:tcPr>
                <w:p w14:paraId="1B27D378">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主要内容</w:t>
                  </w:r>
                </w:p>
              </w:tc>
              <w:tc>
                <w:tcPr>
                  <w:tcW w:w="3334" w:type="dxa"/>
                  <w:vAlign w:val="center"/>
                </w:tcPr>
                <w:p w14:paraId="22EDF6F4">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环评审批项目内容</w:t>
                  </w:r>
                </w:p>
              </w:tc>
              <w:tc>
                <w:tcPr>
                  <w:tcW w:w="1899" w:type="dxa"/>
                  <w:vAlign w:val="center"/>
                </w:tcPr>
                <w:p w14:paraId="3AE8A494">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实际建设</w:t>
                  </w:r>
                </w:p>
              </w:tc>
              <w:tc>
                <w:tcPr>
                  <w:tcW w:w="1566" w:type="dxa"/>
                  <w:vAlign w:val="center"/>
                </w:tcPr>
                <w:p w14:paraId="4AE30B23">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变更情况</w:t>
                  </w:r>
                </w:p>
              </w:tc>
            </w:tr>
            <w:tr w14:paraId="7B3E0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80" w:type="dxa"/>
                  <w:vMerge w:val="restart"/>
                  <w:vAlign w:val="center"/>
                </w:tcPr>
                <w:p w14:paraId="2A5517C6">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项目基本信息</w:t>
                  </w:r>
                </w:p>
              </w:tc>
              <w:tc>
                <w:tcPr>
                  <w:tcW w:w="1027" w:type="dxa"/>
                  <w:gridSpan w:val="2"/>
                  <w:vAlign w:val="center"/>
                </w:tcPr>
                <w:p w14:paraId="5C1E24D3">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14:paraId="2F5D120E">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地点</w:t>
                  </w:r>
                </w:p>
              </w:tc>
              <w:tc>
                <w:tcPr>
                  <w:tcW w:w="3334" w:type="dxa"/>
                  <w:vAlign w:val="center"/>
                </w:tcPr>
                <w:p w14:paraId="2346E86A">
                  <w:pPr>
                    <w:widowControl/>
                    <w:adjustRightInd w:val="0"/>
                    <w:snapToGrid w:val="0"/>
                    <w:jc w:val="center"/>
                    <w:rPr>
                      <w:rFonts w:hint="default" w:ascii="Times New Roman" w:hAnsi="Times New Roman" w:cs="Times New Roman"/>
                      <w:color w:val="000000"/>
                      <w:kern w:val="0"/>
                      <w:szCs w:val="21"/>
                      <w:lang w:val="en-US"/>
                    </w:rPr>
                  </w:pPr>
                  <w:r>
                    <w:rPr>
                      <w:rFonts w:hint="eastAsia" w:ascii="Times New Roman" w:hAnsi="Times New Roman" w:cs="Times New Roman"/>
                      <w:color w:val="000000"/>
                      <w:kern w:val="0"/>
                      <w:szCs w:val="21"/>
                      <w:lang w:val="en-US" w:eastAsia="zh-CN"/>
                    </w:rPr>
                    <w:t>江苏武进经济开发区菊香路2号</w:t>
                  </w:r>
                </w:p>
              </w:tc>
              <w:tc>
                <w:tcPr>
                  <w:tcW w:w="1899" w:type="dxa"/>
                  <w:vAlign w:val="center"/>
                </w:tcPr>
                <w:p w14:paraId="1B5B408A">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p>
              </w:tc>
              <w:tc>
                <w:tcPr>
                  <w:tcW w:w="1566" w:type="dxa"/>
                  <w:vAlign w:val="center"/>
                </w:tcPr>
                <w:p w14:paraId="665F9723">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08405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480" w:type="dxa"/>
                  <w:vMerge w:val="continue"/>
                  <w:vAlign w:val="center"/>
                </w:tcPr>
                <w:p w14:paraId="5960E72E">
                  <w:pPr>
                    <w:rPr>
                      <w:rFonts w:ascii="Times New Roman" w:hAnsi="Times New Roman" w:eastAsia="宋体" w:cs="Times New Roman"/>
                      <w:color w:val="000000"/>
                      <w:kern w:val="0"/>
                      <w:szCs w:val="21"/>
                    </w:rPr>
                  </w:pPr>
                </w:p>
              </w:tc>
              <w:tc>
                <w:tcPr>
                  <w:tcW w:w="1027" w:type="dxa"/>
                  <w:gridSpan w:val="2"/>
                  <w:vAlign w:val="center"/>
                </w:tcPr>
                <w:p w14:paraId="20E1610D">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14:paraId="2DAA1D8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内容</w:t>
                  </w:r>
                </w:p>
              </w:tc>
              <w:tc>
                <w:tcPr>
                  <w:tcW w:w="3334" w:type="dxa"/>
                  <w:vAlign w:val="center"/>
                </w:tcPr>
                <w:p w14:paraId="26ED82D1">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ascii="Times New Roman" w:hAnsi="Times New Roman" w:cs="Times New Roman"/>
                      <w:color w:val="000000"/>
                      <w:szCs w:val="21"/>
                    </w:rPr>
                    <w:t>项目总投资</w:t>
                  </w:r>
                  <w:r>
                    <w:rPr>
                      <w:rFonts w:hint="eastAsia" w:ascii="Times New Roman" w:hAnsi="Times New Roman" w:cs="Times New Roman"/>
                      <w:color w:val="000000"/>
                      <w:szCs w:val="21"/>
                      <w:lang w:val="en-US" w:eastAsia="zh-CN"/>
                    </w:rPr>
                    <w:t>500</w:t>
                  </w:r>
                  <w:r>
                    <w:rPr>
                      <w:rFonts w:ascii="Times New Roman" w:hAnsi="Times New Roman" w:cs="Times New Roman"/>
                      <w:color w:val="000000"/>
                      <w:szCs w:val="21"/>
                    </w:rPr>
                    <w:t>万元，共有职工</w:t>
                  </w:r>
                  <w:r>
                    <w:rPr>
                      <w:rFonts w:hint="eastAsia" w:ascii="Times New Roman" w:hAnsi="Times New Roman" w:cs="Times New Roman"/>
                      <w:color w:val="000000"/>
                      <w:szCs w:val="21"/>
                      <w:lang w:val="en-US" w:eastAsia="zh-CN"/>
                    </w:rPr>
                    <w:t>10</w:t>
                  </w:r>
                  <w:r>
                    <w:rPr>
                      <w:rFonts w:ascii="Times New Roman" w:hAnsi="Times New Roman" w:cs="Times New Roman"/>
                      <w:color w:val="000000"/>
                      <w:szCs w:val="21"/>
                    </w:rPr>
                    <w:t>人，建成后形成</w:t>
                  </w:r>
                  <w:r>
                    <w:rPr>
                      <w:rFonts w:hint="eastAsia" w:ascii="Times New Roman" w:hAnsi="Times New Roman" w:cs="Times New Roman"/>
                      <w:color w:val="000000"/>
                      <w:szCs w:val="21"/>
                      <w:lang w:val="en-US" w:eastAsia="zh-CN"/>
                    </w:rPr>
                    <w:t>新能源农机动力系统300次/年的研发能力</w:t>
                  </w:r>
                </w:p>
              </w:tc>
              <w:tc>
                <w:tcPr>
                  <w:tcW w:w="1899" w:type="dxa"/>
                  <w:vAlign w:val="center"/>
                </w:tcPr>
                <w:p w14:paraId="4883D5B2">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rPr>
                    <w:t>与环评一致</w:t>
                  </w:r>
                </w:p>
              </w:tc>
              <w:tc>
                <w:tcPr>
                  <w:tcW w:w="1566" w:type="dxa"/>
                  <w:vAlign w:val="center"/>
                </w:tcPr>
                <w:p w14:paraId="0610813E">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无</w:t>
                  </w:r>
                </w:p>
              </w:tc>
            </w:tr>
            <w:tr w14:paraId="3024C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80" w:type="dxa"/>
                  <w:vMerge w:val="restart"/>
                  <w:vAlign w:val="center"/>
                </w:tcPr>
                <w:p w14:paraId="6FD7E220">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主体</w:t>
                  </w:r>
                </w:p>
                <w:p w14:paraId="5EACE208">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工程</w:t>
                  </w:r>
                </w:p>
              </w:tc>
              <w:tc>
                <w:tcPr>
                  <w:tcW w:w="1027" w:type="dxa"/>
                  <w:gridSpan w:val="2"/>
                  <w:vAlign w:val="center"/>
                </w:tcPr>
                <w:p w14:paraId="1A489DF8">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产品</w:t>
                  </w:r>
                </w:p>
                <w:p w14:paraId="6BC7FE5B">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方案</w:t>
                  </w:r>
                </w:p>
              </w:tc>
              <w:tc>
                <w:tcPr>
                  <w:tcW w:w="3334" w:type="dxa"/>
                  <w:vAlign w:val="center"/>
                </w:tcPr>
                <w:p w14:paraId="02149DC2">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建设</w:t>
                  </w:r>
                  <w:r>
                    <w:rPr>
                      <w:rFonts w:hint="eastAsia" w:ascii="Times New Roman" w:hAnsi="Times New Roman" w:cs="Times New Roman"/>
                      <w:color w:val="000000"/>
                      <w:szCs w:val="21"/>
                      <w:lang w:val="en-US" w:eastAsia="zh-CN"/>
                    </w:rPr>
                    <w:t>新能源农机动力系统测试研发项目</w:t>
                  </w:r>
                  <w:r>
                    <w:rPr>
                      <w:rFonts w:hint="eastAsia" w:ascii="Times New Roman" w:hAnsi="Times New Roman" w:cs="Times New Roman"/>
                      <w:color w:val="000000"/>
                      <w:kern w:val="0"/>
                      <w:szCs w:val="21"/>
                      <w:lang w:eastAsia="zh-CN"/>
                    </w:rPr>
                    <w:t>，</w:t>
                  </w:r>
                  <w:r>
                    <w:rPr>
                      <w:rFonts w:hint="eastAsia" w:ascii="Times New Roman" w:hAnsi="Times New Roman" w:cs="Times New Roman"/>
                      <w:color w:val="000000"/>
                      <w:kern w:val="0"/>
                      <w:szCs w:val="21"/>
                      <w:lang w:val="en-US" w:eastAsia="zh-CN"/>
                    </w:rPr>
                    <w:t>研发能力为300次/年，5h/次</w:t>
                  </w:r>
                </w:p>
              </w:tc>
              <w:tc>
                <w:tcPr>
                  <w:tcW w:w="1899" w:type="dxa"/>
                  <w:vAlign w:val="center"/>
                </w:tcPr>
                <w:p w14:paraId="71832E7C">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rPr>
                    <w:t>与环评一致</w:t>
                  </w:r>
                </w:p>
              </w:tc>
              <w:tc>
                <w:tcPr>
                  <w:tcW w:w="1566" w:type="dxa"/>
                  <w:vAlign w:val="center"/>
                </w:tcPr>
                <w:p w14:paraId="78C33125">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ascii="Times New Roman" w:hAnsi="Times New Roman" w:eastAsia="宋体" w:cs="Times New Roman"/>
                      <w:color w:val="000000"/>
                      <w:kern w:val="0"/>
                      <w:szCs w:val="21"/>
                    </w:rPr>
                    <w:t>无</w:t>
                  </w:r>
                </w:p>
              </w:tc>
            </w:tr>
            <w:tr w14:paraId="173BE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80" w:type="dxa"/>
                  <w:vMerge w:val="continue"/>
                  <w:vAlign w:val="center"/>
                </w:tcPr>
                <w:p w14:paraId="59D2CC05">
                  <w:pPr>
                    <w:rPr>
                      <w:rFonts w:ascii="Times New Roman" w:hAnsi="Times New Roman" w:eastAsia="宋体" w:cs="Times New Roman"/>
                      <w:color w:val="000000"/>
                      <w:kern w:val="0"/>
                      <w:szCs w:val="21"/>
                    </w:rPr>
                  </w:pPr>
                </w:p>
              </w:tc>
              <w:tc>
                <w:tcPr>
                  <w:tcW w:w="1027" w:type="dxa"/>
                  <w:gridSpan w:val="2"/>
                  <w:vAlign w:val="center"/>
                </w:tcPr>
                <w:p w14:paraId="09A8E52B">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w:t>
                  </w:r>
                </w:p>
                <w:p w14:paraId="0F3E67F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w:t>
                  </w:r>
                </w:p>
              </w:tc>
              <w:tc>
                <w:tcPr>
                  <w:tcW w:w="3334" w:type="dxa"/>
                  <w:vAlign w:val="center"/>
                </w:tcPr>
                <w:p w14:paraId="4BDE04E8">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见表2-2</w:t>
                  </w:r>
                </w:p>
              </w:tc>
              <w:tc>
                <w:tcPr>
                  <w:tcW w:w="1899" w:type="dxa"/>
                  <w:vAlign w:val="center"/>
                </w:tcPr>
                <w:p w14:paraId="5FA5DBB3">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见表2-2</w:t>
                  </w:r>
                </w:p>
              </w:tc>
              <w:tc>
                <w:tcPr>
                  <w:tcW w:w="1566" w:type="dxa"/>
                  <w:vAlign w:val="center"/>
                </w:tcPr>
                <w:p w14:paraId="581A1A2A">
                  <w:pPr>
                    <w:widowControl/>
                    <w:adjustRightInd w:val="0"/>
                    <w:snapToGrid w:val="0"/>
                    <w:jc w:val="center"/>
                    <w:rPr>
                      <w:rFonts w:hint="default" w:ascii="Times New Roman" w:hAnsi="Times New Roman" w:eastAsia="宋体" w:cs="Times New Roman"/>
                      <w:color w:val="FF0000"/>
                      <w:kern w:val="0"/>
                      <w:szCs w:val="21"/>
                      <w:lang w:val="en-US" w:eastAsia="zh-CN"/>
                    </w:rPr>
                  </w:pPr>
                  <w:r>
                    <w:rPr>
                      <w:rFonts w:hint="eastAsia" w:ascii="Times New Roman" w:hAnsi="Times New Roman" w:eastAsia="宋体" w:cs="Times New Roman"/>
                      <w:color w:val="000000"/>
                      <w:kern w:val="0"/>
                      <w:szCs w:val="21"/>
                    </w:rPr>
                    <w:t>无</w:t>
                  </w:r>
                </w:p>
              </w:tc>
            </w:tr>
            <w:tr w14:paraId="4BC17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480" w:type="dxa"/>
                  <w:vMerge w:val="restart"/>
                  <w:vAlign w:val="center"/>
                </w:tcPr>
                <w:p w14:paraId="04D34C1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环保工程</w:t>
                  </w:r>
                </w:p>
              </w:tc>
              <w:tc>
                <w:tcPr>
                  <w:tcW w:w="1027" w:type="dxa"/>
                  <w:gridSpan w:val="2"/>
                  <w:vAlign w:val="center"/>
                </w:tcPr>
                <w:p w14:paraId="1421D7A7">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废气</w:t>
                  </w:r>
                </w:p>
              </w:tc>
              <w:tc>
                <w:tcPr>
                  <w:tcW w:w="3334" w:type="dxa"/>
                  <w:vAlign w:val="center"/>
                </w:tcPr>
                <w:p w14:paraId="27104348">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eastAsia="宋体" w:cs="Times New Roman"/>
                      <w:color w:val="000000"/>
                    </w:rPr>
                    <w:t>本项目</w:t>
                  </w:r>
                  <w:r>
                    <w:rPr>
                      <w:rFonts w:hint="eastAsia" w:ascii="Times New Roman" w:hAnsi="Times New Roman" w:eastAsia="宋体" w:cs="Times New Roman"/>
                      <w:color w:val="000000"/>
                      <w:lang w:val="en-US" w:eastAsia="zh-CN"/>
                    </w:rPr>
                    <w:t>发动机测试尾气经尾气综合处理装置</w:t>
                  </w:r>
                  <w:r>
                    <w:rPr>
                      <w:rFonts w:hint="default" w:ascii="Times New Roman" w:hAnsi="Times New Roman" w:eastAsia="宋体" w:cs="Times New Roman"/>
                      <w:bCs/>
                      <w:color w:val="000000"/>
                      <w:sz w:val="21"/>
                      <w:szCs w:val="21"/>
                      <w:lang w:val="en-US" w:eastAsia="zh-CN"/>
                    </w:rPr>
                    <w:t>（DOC+DPF+SCR）</w:t>
                  </w:r>
                  <w:r>
                    <w:rPr>
                      <w:rFonts w:hint="eastAsia" w:ascii="Times New Roman" w:hAnsi="Times New Roman" w:eastAsia="宋体" w:cs="Times New Roman"/>
                      <w:bCs/>
                      <w:color w:val="000000"/>
                      <w:sz w:val="21"/>
                      <w:szCs w:val="21"/>
                      <w:lang w:val="en-US" w:eastAsia="zh-CN"/>
                    </w:rPr>
                    <w:t>处理后由15m高1#排气筒排放</w:t>
                  </w:r>
                  <w:r>
                    <w:rPr>
                      <w:rFonts w:hint="default" w:ascii="Times New Roman" w:hAnsi="Times New Roman" w:eastAsia="宋体" w:cs="Times New Roman"/>
                      <w:snapToGrid w:val="0"/>
                      <w:color w:val="000000"/>
                      <w:kern w:val="0"/>
                      <w:szCs w:val="21"/>
                    </w:rPr>
                    <w:t>。</w:t>
                  </w:r>
                </w:p>
              </w:tc>
              <w:tc>
                <w:tcPr>
                  <w:tcW w:w="1899" w:type="dxa"/>
                  <w:vAlign w:val="center"/>
                </w:tcPr>
                <w:p w14:paraId="4D68E3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rPr>
                    <w:t>与环评一致</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lang w:val="en-US" w:eastAsia="zh-CN"/>
                    </w:rPr>
                    <w:t>根据监测结果可知，厂界废气满足标准要求</w:t>
                  </w:r>
                </w:p>
              </w:tc>
              <w:tc>
                <w:tcPr>
                  <w:tcW w:w="1566" w:type="dxa"/>
                  <w:vAlign w:val="center"/>
                </w:tcPr>
                <w:p w14:paraId="1D802FB0">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无</w:t>
                  </w:r>
                </w:p>
              </w:tc>
            </w:tr>
            <w:tr w14:paraId="4A695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80" w:type="dxa"/>
                  <w:vMerge w:val="continue"/>
                  <w:vAlign w:val="center"/>
                </w:tcPr>
                <w:p w14:paraId="320D8D2C">
                  <w:pPr>
                    <w:rPr>
                      <w:rFonts w:ascii="Times New Roman" w:hAnsi="Times New Roman" w:eastAsia="宋体" w:cs="Times New Roman"/>
                      <w:color w:val="000000"/>
                      <w:kern w:val="0"/>
                      <w:szCs w:val="21"/>
                    </w:rPr>
                  </w:pPr>
                </w:p>
              </w:tc>
              <w:tc>
                <w:tcPr>
                  <w:tcW w:w="1027" w:type="dxa"/>
                  <w:gridSpan w:val="2"/>
                  <w:vAlign w:val="center"/>
                </w:tcPr>
                <w:p w14:paraId="2BF32B81">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废水</w:t>
                  </w:r>
                </w:p>
              </w:tc>
              <w:tc>
                <w:tcPr>
                  <w:tcW w:w="3334" w:type="dxa"/>
                  <w:vAlign w:val="center"/>
                </w:tcPr>
                <w:p w14:paraId="402B17F9">
                  <w:pPr>
                    <w:widowControl/>
                    <w:adjustRightInd w:val="0"/>
                    <w:snapToGrid w:val="0"/>
                    <w:jc w:val="cente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本项目冷却水循环使用不外排，生活污水经厂区市政污水管网接入滨湖污水处理厂处理。</w:t>
                  </w:r>
                </w:p>
                <w:p w14:paraId="0A460FB7">
                  <w:pPr>
                    <w:widowControl/>
                    <w:adjustRightInd w:val="0"/>
                    <w:snapToGrid w:val="0"/>
                    <w:jc w:val="center"/>
                    <w:rPr>
                      <w:rFonts w:hint="eastAsia" w:ascii="Times New Roman" w:hAnsi="Times New Roman" w:cs="Times New Roman" w:eastAsiaTheme="minorEastAsia"/>
                      <w:color w:val="000000"/>
                      <w:kern w:val="0"/>
                      <w:szCs w:val="21"/>
                      <w:lang w:eastAsia="zh-CN"/>
                    </w:rPr>
                  </w:pPr>
                </w:p>
              </w:tc>
              <w:tc>
                <w:tcPr>
                  <w:tcW w:w="1899" w:type="dxa"/>
                  <w:vAlign w:val="center"/>
                </w:tcPr>
                <w:p w14:paraId="5A4B5312">
                  <w:pPr>
                    <w:widowControl/>
                    <w:adjustRightInd w:val="0"/>
                    <w:snapToGrid w:val="0"/>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rPr>
                    <w:t>与环评一致</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lang w:val="en-US" w:eastAsia="zh-CN"/>
                    </w:rPr>
                    <w:t>根据监测结果可知，生活污水排放浓度满足标准要求</w:t>
                  </w:r>
                </w:p>
              </w:tc>
              <w:tc>
                <w:tcPr>
                  <w:tcW w:w="1566" w:type="dxa"/>
                  <w:vAlign w:val="center"/>
                </w:tcPr>
                <w:p w14:paraId="48A0095B">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无</w:t>
                  </w:r>
                </w:p>
              </w:tc>
            </w:tr>
            <w:tr w14:paraId="2E21C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480" w:type="dxa"/>
                  <w:vMerge w:val="continue"/>
                  <w:vAlign w:val="center"/>
                </w:tcPr>
                <w:p w14:paraId="54F39CA3">
                  <w:pPr>
                    <w:rPr>
                      <w:rFonts w:ascii="Times New Roman" w:hAnsi="Times New Roman" w:eastAsia="宋体" w:cs="Times New Roman"/>
                      <w:color w:val="000000"/>
                      <w:kern w:val="0"/>
                      <w:szCs w:val="21"/>
                    </w:rPr>
                  </w:pPr>
                </w:p>
              </w:tc>
              <w:tc>
                <w:tcPr>
                  <w:tcW w:w="1027" w:type="dxa"/>
                  <w:gridSpan w:val="2"/>
                  <w:vAlign w:val="center"/>
                </w:tcPr>
                <w:p w14:paraId="6B4BF843">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噪声</w:t>
                  </w:r>
                </w:p>
              </w:tc>
              <w:tc>
                <w:tcPr>
                  <w:tcW w:w="3334" w:type="dxa"/>
                  <w:vAlign w:val="center"/>
                </w:tcPr>
                <w:p w14:paraId="498872F2">
                  <w:pPr>
                    <w:widowControl/>
                    <w:adjustRightInd w:val="0"/>
                    <w:snapToGrid w:val="0"/>
                    <w:jc w:val="center"/>
                    <w:rPr>
                      <w:rFonts w:hint="eastAsia" w:ascii="Times New Roman" w:hAnsi="Times New Roman" w:cs="Times New Roman" w:eastAsiaTheme="minorEastAsia"/>
                      <w:color w:val="000000"/>
                      <w:kern w:val="0"/>
                      <w:szCs w:val="21"/>
                      <w:lang w:val="en-US" w:eastAsia="zh-CN"/>
                    </w:rPr>
                  </w:pPr>
                  <w:r>
                    <w:rPr>
                      <w:rFonts w:hint="eastAsia"/>
                      <w:snapToGrid w:val="0"/>
                      <w:color w:val="auto"/>
                      <w:kern w:val="0"/>
                      <w:szCs w:val="21"/>
                    </w:rPr>
                    <w:t>本项目</w:t>
                  </w:r>
                  <w:r>
                    <w:rPr>
                      <w:rFonts w:ascii="Times New Roman" w:hAnsi="Times New Roman" w:eastAsia="宋体" w:cs="Times New Roman"/>
                      <w:color w:val="000000"/>
                      <w:kern w:val="0"/>
                      <w:szCs w:val="21"/>
                    </w:rPr>
                    <w:t>厂界噪声值应满足《工业企业厂界环境噪声排放标准》(GB12348-2008)</w:t>
                  </w:r>
                  <w:r>
                    <w:rPr>
                      <w:rFonts w:hint="eastAsia" w:ascii="Times New Roman" w:hAnsi="Times New Roman" w:eastAsia="宋体" w:cs="Times New Roman"/>
                      <w:color w:val="000000"/>
                      <w:kern w:val="0"/>
                      <w:szCs w:val="21"/>
                      <w:lang w:val="en-US" w:eastAsia="zh-CN"/>
                    </w:rPr>
                    <w:t>3</w:t>
                  </w:r>
                  <w:r>
                    <w:rPr>
                      <w:rFonts w:ascii="Times New Roman" w:hAnsi="Times New Roman" w:eastAsia="宋体" w:cs="Times New Roman"/>
                      <w:color w:val="000000"/>
                      <w:kern w:val="0"/>
                      <w:szCs w:val="21"/>
                    </w:rPr>
                    <w:t>类标准要求</w:t>
                  </w:r>
                </w:p>
              </w:tc>
              <w:tc>
                <w:tcPr>
                  <w:tcW w:w="1899" w:type="dxa"/>
                  <w:vAlign w:val="center"/>
                </w:tcPr>
                <w:p w14:paraId="66F55592">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w:t>
                  </w:r>
                  <w:r>
                    <w:rPr>
                      <w:rFonts w:ascii="Times New Roman" w:hAnsi="Times New Roman" w:eastAsia="宋体" w:cs="Times New Roman"/>
                      <w:color w:val="000000"/>
                      <w:kern w:val="0"/>
                      <w:szCs w:val="21"/>
                    </w:rPr>
                    <w:t>一致，根据监测结果可知，厂界噪声值满足标准要求</w:t>
                  </w:r>
                </w:p>
              </w:tc>
              <w:tc>
                <w:tcPr>
                  <w:tcW w:w="1566" w:type="dxa"/>
                  <w:vAlign w:val="center"/>
                </w:tcPr>
                <w:p w14:paraId="7BEF9BE0">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4C9EE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14:paraId="069C1F29">
                  <w:pPr>
                    <w:rPr>
                      <w:rFonts w:ascii="Times New Roman" w:hAnsi="Times New Roman" w:eastAsia="宋体" w:cs="Times New Roman"/>
                      <w:color w:val="000000"/>
                      <w:kern w:val="0"/>
                      <w:szCs w:val="21"/>
                    </w:rPr>
                  </w:pPr>
                </w:p>
              </w:tc>
              <w:tc>
                <w:tcPr>
                  <w:tcW w:w="458" w:type="dxa"/>
                  <w:vMerge w:val="restart"/>
                  <w:vAlign w:val="center"/>
                </w:tcPr>
                <w:p w14:paraId="1876260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固体废物</w:t>
                  </w:r>
                </w:p>
              </w:tc>
              <w:tc>
                <w:tcPr>
                  <w:tcW w:w="569" w:type="dxa"/>
                  <w:vAlign w:val="center"/>
                </w:tcPr>
                <w:p w14:paraId="53294AFA">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一般固废</w:t>
                  </w:r>
                </w:p>
              </w:tc>
              <w:tc>
                <w:tcPr>
                  <w:tcW w:w="3334" w:type="dxa"/>
                  <w:vAlign w:val="center"/>
                </w:tcPr>
                <w:p w14:paraId="5DADD995">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设有一般固废堆场约</w:t>
                  </w:r>
                  <w:r>
                    <w:rPr>
                      <w:rFonts w:hint="eastAsia" w:ascii="Times New Roman" w:hAnsi="Times New Roman" w:cs="Times New Roman"/>
                      <w:color w:val="000000"/>
                      <w:kern w:val="0"/>
                      <w:szCs w:val="21"/>
                      <w:lang w:val="en-US" w:eastAsia="zh-CN"/>
                    </w:rPr>
                    <w:t>5</w:t>
                  </w:r>
                  <w:r>
                    <w:rPr>
                      <w:rFonts w:hint="eastAsia" w:ascii="Times New Roman" w:hAnsi="Times New Roman" w:cs="Times New Roman"/>
                      <w:color w:val="000000"/>
                      <w:kern w:val="0"/>
                      <w:szCs w:val="21"/>
                    </w:rPr>
                    <w:t>m</w:t>
                  </w:r>
                  <w:r>
                    <w:rPr>
                      <w:rFonts w:hint="eastAsia" w:ascii="Times New Roman" w:hAnsi="Times New Roman" w:cs="Times New Roman"/>
                      <w:color w:val="000000"/>
                      <w:kern w:val="0"/>
                      <w:szCs w:val="21"/>
                      <w:vertAlign w:val="superscript"/>
                    </w:rPr>
                    <w:t>2</w:t>
                  </w:r>
                </w:p>
              </w:tc>
              <w:tc>
                <w:tcPr>
                  <w:tcW w:w="1899" w:type="dxa"/>
                  <w:vAlign w:val="center"/>
                </w:tcPr>
                <w:p w14:paraId="358F9629">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14:paraId="40787CCB">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35B117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80" w:type="dxa"/>
                  <w:vMerge w:val="continue"/>
                  <w:vAlign w:val="center"/>
                </w:tcPr>
                <w:p w14:paraId="4AAB3424">
                  <w:pPr>
                    <w:rPr>
                      <w:rFonts w:ascii="Times New Roman" w:hAnsi="Times New Roman" w:eastAsia="宋体" w:cs="Times New Roman"/>
                      <w:color w:val="000000"/>
                      <w:kern w:val="0"/>
                      <w:szCs w:val="21"/>
                    </w:rPr>
                  </w:pPr>
                </w:p>
              </w:tc>
              <w:tc>
                <w:tcPr>
                  <w:tcW w:w="458" w:type="dxa"/>
                  <w:vMerge w:val="continue"/>
                  <w:vAlign w:val="center"/>
                </w:tcPr>
                <w:p w14:paraId="56742862">
                  <w:pPr>
                    <w:rPr>
                      <w:rFonts w:ascii="Times New Roman" w:hAnsi="Times New Roman" w:eastAsia="宋体" w:cs="Times New Roman"/>
                      <w:color w:val="000000"/>
                      <w:kern w:val="0"/>
                      <w:szCs w:val="21"/>
                    </w:rPr>
                  </w:pPr>
                </w:p>
              </w:tc>
              <w:tc>
                <w:tcPr>
                  <w:tcW w:w="569" w:type="dxa"/>
                  <w:vAlign w:val="center"/>
                </w:tcPr>
                <w:p w14:paraId="327DCA5D">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生活垃圾</w:t>
                  </w:r>
                </w:p>
              </w:tc>
              <w:tc>
                <w:tcPr>
                  <w:tcW w:w="3334" w:type="dxa"/>
                  <w:vAlign w:val="center"/>
                </w:tcPr>
                <w:p w14:paraId="08262CAF">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委托环卫部门定期清运</w:t>
                  </w:r>
                </w:p>
              </w:tc>
              <w:tc>
                <w:tcPr>
                  <w:tcW w:w="1899" w:type="dxa"/>
                  <w:vAlign w:val="center"/>
                </w:tcPr>
                <w:p w14:paraId="2E34F920">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14:paraId="4D805FD1">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bl>
          <w:p w14:paraId="6142EDE6">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4"/>
              </w:rPr>
            </w:pPr>
          </w:p>
          <w:p w14:paraId="4801838C">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4"/>
              </w:rPr>
            </w:pPr>
            <w:r>
              <w:rPr>
                <w:rFonts w:ascii="Times New Roman" w:hAnsi="Times New Roman" w:eastAsia="宋体" w:cs="Times New Roman"/>
                <w:b/>
                <w:bCs/>
                <w:color w:val="000000"/>
                <w:kern w:val="24"/>
                <w:sz w:val="24"/>
                <w:szCs w:val="24"/>
              </w:rPr>
              <w:t>主要生产设备</w:t>
            </w:r>
          </w:p>
          <w:p w14:paraId="6BB01141">
            <w:pPr>
              <w:spacing w:line="360" w:lineRule="auto"/>
              <w:ind w:firstLine="480"/>
              <w:rPr>
                <w:rFonts w:ascii="Times New Roman" w:hAnsi="Times New Roman" w:eastAsia="宋体" w:cs="Times New Roman"/>
                <w:b/>
                <w:bCs/>
                <w:kern w:val="0"/>
                <w:szCs w:val="24"/>
              </w:rPr>
            </w:pPr>
            <w:r>
              <w:rPr>
                <w:rFonts w:ascii="Times New Roman" w:hAnsi="Times New Roman" w:eastAsia="宋体" w:cs="Times New Roman"/>
                <w:kern w:val="0"/>
                <w:sz w:val="24"/>
                <w:szCs w:val="24"/>
              </w:rPr>
              <w:t>本项目主要生产设备见表2-2。</w:t>
            </w:r>
          </w:p>
          <w:p w14:paraId="5F64DDB5">
            <w:pPr>
              <w:tabs>
                <w:tab w:val="center" w:pos="4153"/>
                <w:tab w:val="right" w:pos="8306"/>
              </w:tabs>
              <w:snapToGrid w:val="0"/>
              <w:jc w:val="center"/>
              <w:rPr>
                <w:rFonts w:ascii="Times New Roman" w:hAnsi="Times New Roman" w:eastAsia="宋体" w:cs="Times New Roman"/>
                <w:b/>
                <w:bCs/>
                <w:kern w:val="0"/>
                <w:szCs w:val="24"/>
              </w:rPr>
            </w:pPr>
            <w:r>
              <w:rPr>
                <w:rFonts w:ascii="Times New Roman" w:hAnsi="Times New Roman" w:eastAsia="宋体" w:cs="Times New Roman"/>
                <w:b/>
                <w:bCs/>
                <w:kern w:val="0"/>
                <w:szCs w:val="24"/>
              </w:rPr>
              <w:t>表2-2  主要设备仪器一览表</w:t>
            </w:r>
          </w:p>
          <w:tbl>
            <w:tblPr>
              <w:tblStyle w:val="1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74"/>
              <w:gridCol w:w="2100"/>
              <w:gridCol w:w="1313"/>
              <w:gridCol w:w="1187"/>
              <w:gridCol w:w="1308"/>
              <w:gridCol w:w="1389"/>
            </w:tblGrid>
            <w:tr w14:paraId="1DA978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57" w:type="pct"/>
                  <w:vAlign w:val="center"/>
                </w:tcPr>
                <w:p w14:paraId="78CF867F">
                  <w:pPr>
                    <w:spacing w:line="240" w:lineRule="atLeast"/>
                    <w:jc w:val="center"/>
                    <w:rPr>
                      <w:rFonts w:ascii="Times New Roman" w:hAnsi="Times New Roman" w:cs="Times New Roman"/>
                      <w:b/>
                      <w:bCs/>
                    </w:rPr>
                  </w:pPr>
                  <w:r>
                    <w:rPr>
                      <w:rFonts w:ascii="Times New Roman" w:hAnsi="Times New Roman" w:cs="Times New Roman"/>
                      <w:b/>
                      <w:bCs/>
                    </w:rPr>
                    <w:t>序号</w:t>
                  </w:r>
                </w:p>
              </w:tc>
              <w:tc>
                <w:tcPr>
                  <w:tcW w:w="1611" w:type="pct"/>
                  <w:gridSpan w:val="2"/>
                  <w:vAlign w:val="center"/>
                </w:tcPr>
                <w:p w14:paraId="2873ED79">
                  <w:pPr>
                    <w:spacing w:line="240" w:lineRule="atLeast"/>
                    <w:jc w:val="center"/>
                    <w:rPr>
                      <w:rFonts w:ascii="Times New Roman" w:hAnsi="Times New Roman" w:cs="Times New Roman"/>
                      <w:b/>
                      <w:bCs/>
                    </w:rPr>
                  </w:pPr>
                  <w:r>
                    <w:rPr>
                      <w:rFonts w:ascii="Times New Roman" w:hAnsi="Times New Roman" w:cs="Times New Roman"/>
                      <w:b/>
                      <w:bCs/>
                    </w:rPr>
                    <w:t>名称</w:t>
                  </w:r>
                </w:p>
              </w:tc>
              <w:tc>
                <w:tcPr>
                  <w:tcW w:w="791" w:type="pct"/>
                  <w:vAlign w:val="center"/>
                </w:tcPr>
                <w:p w14:paraId="11D55946">
                  <w:pPr>
                    <w:spacing w:line="240" w:lineRule="atLeast"/>
                    <w:jc w:val="center"/>
                    <w:rPr>
                      <w:rFonts w:ascii="Times New Roman" w:hAnsi="Times New Roman" w:cs="Times New Roman"/>
                      <w:b/>
                      <w:bCs/>
                    </w:rPr>
                  </w:pPr>
                  <w:r>
                    <w:rPr>
                      <w:rFonts w:ascii="Times New Roman" w:hAnsi="Times New Roman" w:cs="Times New Roman"/>
                      <w:b/>
                      <w:bCs/>
                    </w:rPr>
                    <w:t>规格、型号</w:t>
                  </w:r>
                </w:p>
              </w:tc>
              <w:tc>
                <w:tcPr>
                  <w:tcW w:w="715" w:type="pct"/>
                  <w:vAlign w:val="center"/>
                </w:tcPr>
                <w:p w14:paraId="721C44A3">
                  <w:pPr>
                    <w:spacing w:line="240" w:lineRule="atLeast"/>
                    <w:jc w:val="center"/>
                    <w:rPr>
                      <w:rFonts w:hint="eastAsia" w:ascii="Times New Roman" w:hAnsi="Times New Roman" w:cs="Times New Roman"/>
                      <w:b/>
                      <w:bCs/>
                    </w:rPr>
                  </w:pPr>
                  <w:r>
                    <w:rPr>
                      <w:rFonts w:hint="eastAsia" w:ascii="Times New Roman" w:hAnsi="Times New Roman" w:cs="Times New Roman"/>
                      <w:b/>
                      <w:bCs/>
                    </w:rPr>
                    <w:t>环评数量</w:t>
                  </w:r>
                </w:p>
                <w:p w14:paraId="5E44FA90">
                  <w:pPr>
                    <w:spacing w:line="240" w:lineRule="atLeast"/>
                    <w:jc w:val="center"/>
                    <w:rPr>
                      <w:rFonts w:hint="eastAsia" w:ascii="Times New Roman" w:hAnsi="Times New Roman" w:cs="Times New Roman" w:eastAsiaTheme="minorEastAsia"/>
                      <w:b/>
                      <w:bCs/>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台/套</w:t>
                  </w:r>
                  <w:r>
                    <w:rPr>
                      <w:rFonts w:hint="eastAsia" w:ascii="Times New Roman" w:hAnsi="Times New Roman" w:cs="Times New Roman"/>
                      <w:b/>
                      <w:bCs/>
                      <w:lang w:eastAsia="zh-CN"/>
                    </w:rPr>
                    <w:t>）</w:t>
                  </w:r>
                </w:p>
              </w:tc>
              <w:tc>
                <w:tcPr>
                  <w:tcW w:w="788" w:type="pct"/>
                  <w:vAlign w:val="center"/>
                </w:tcPr>
                <w:p w14:paraId="7DFB0E85">
                  <w:pPr>
                    <w:spacing w:line="240" w:lineRule="atLeast"/>
                    <w:jc w:val="center"/>
                    <w:rPr>
                      <w:rFonts w:hint="eastAsia" w:ascii="Times New Roman" w:hAnsi="Times New Roman" w:cs="Times New Roman" w:eastAsiaTheme="minorEastAsia"/>
                      <w:b/>
                      <w:bCs/>
                      <w:lang w:eastAsia="zh-CN"/>
                    </w:rPr>
                  </w:pPr>
                  <w:r>
                    <w:rPr>
                      <w:rFonts w:hint="eastAsia"/>
                      <w:b/>
                      <w:bCs/>
                      <w:lang w:val="en-US" w:eastAsia="zh-CN"/>
                    </w:rPr>
                    <w:t>实际数量</w:t>
                  </w:r>
                  <w:r>
                    <w:rPr>
                      <w:rFonts w:hint="eastAsia" w:ascii="Times New Roman" w:hAnsi="Times New Roman" w:cs="Times New Roman"/>
                      <w:b/>
                      <w:bCs/>
                      <w:lang w:eastAsia="zh-CN"/>
                    </w:rPr>
                    <w:t>（</w:t>
                  </w:r>
                  <w:r>
                    <w:rPr>
                      <w:rFonts w:hint="eastAsia" w:ascii="Times New Roman" w:hAnsi="Times New Roman" w:cs="Times New Roman"/>
                      <w:b/>
                      <w:bCs/>
                      <w:lang w:val="en-US" w:eastAsia="zh-CN"/>
                    </w:rPr>
                    <w:t>台/套</w:t>
                  </w:r>
                  <w:r>
                    <w:rPr>
                      <w:rFonts w:hint="eastAsia" w:ascii="Times New Roman" w:hAnsi="Times New Roman" w:cs="Times New Roman"/>
                      <w:b/>
                      <w:bCs/>
                      <w:lang w:eastAsia="zh-CN"/>
                    </w:rPr>
                    <w:t>）</w:t>
                  </w:r>
                </w:p>
              </w:tc>
              <w:tc>
                <w:tcPr>
                  <w:tcW w:w="836" w:type="pct"/>
                  <w:vAlign w:val="center"/>
                </w:tcPr>
                <w:p w14:paraId="6F7960A4">
                  <w:pPr>
                    <w:spacing w:line="240" w:lineRule="atLeast"/>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变化情况</w:t>
                  </w:r>
                </w:p>
              </w:tc>
            </w:tr>
            <w:tr w14:paraId="4AD53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57" w:type="pct"/>
                  <w:vAlign w:val="center"/>
                </w:tcPr>
                <w:p w14:paraId="500B8C19">
                  <w:pPr>
                    <w:spacing w:line="240" w:lineRule="atLeast"/>
                    <w:jc w:val="center"/>
                    <w:rPr>
                      <w:rFonts w:ascii="Times New Roman" w:hAnsi="Times New Roman" w:cs="Times New Roman"/>
                    </w:rPr>
                  </w:pPr>
                  <w:r>
                    <w:rPr>
                      <w:rFonts w:ascii="Times New Roman" w:hAnsi="Times New Roman" w:cs="Times New Roman"/>
                    </w:rPr>
                    <w:t>1</w:t>
                  </w:r>
                </w:p>
              </w:tc>
              <w:tc>
                <w:tcPr>
                  <w:tcW w:w="346" w:type="pct"/>
                  <w:vMerge w:val="restart"/>
                  <w:vAlign w:val="center"/>
                </w:tcPr>
                <w:p w14:paraId="33960F15">
                  <w:pPr>
                    <w:pStyle w:val="46"/>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检测设备</w:t>
                  </w:r>
                </w:p>
              </w:tc>
              <w:tc>
                <w:tcPr>
                  <w:tcW w:w="1264" w:type="pct"/>
                  <w:vAlign w:val="center"/>
                </w:tcPr>
                <w:p w14:paraId="63895C8E">
                  <w:pPr>
                    <w:spacing w:line="24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发动机测试台架系统</w:t>
                  </w:r>
                </w:p>
              </w:tc>
              <w:tc>
                <w:tcPr>
                  <w:tcW w:w="791" w:type="pct"/>
                  <w:vAlign w:val="center"/>
                </w:tcPr>
                <w:p w14:paraId="73861337">
                  <w:pPr>
                    <w:adjustRightInd w:val="0"/>
                    <w:snapToGrid w:val="0"/>
                    <w:jc w:val="center"/>
                    <w:rPr>
                      <w:rFonts w:hint="default" w:ascii="Times New Roman" w:hAnsi="Times New Roman" w:cs="Times New Roman" w:eastAsiaTheme="minorEastAsia"/>
                      <w:lang w:val="en-US" w:eastAsia="zh-CN"/>
                    </w:rPr>
                  </w:pPr>
                  <w:r>
                    <w:rPr>
                      <w:rFonts w:hint="eastAsia" w:ascii="Times New Roman" w:hAnsi="Times New Roman" w:eastAsia="宋体" w:cs="Times New Roman"/>
                      <w:bCs/>
                      <w:color w:val="000000"/>
                      <w:sz w:val="18"/>
                      <w:szCs w:val="18"/>
                      <w:lang w:val="en-US" w:eastAsia="zh-CN"/>
                    </w:rPr>
                    <w:t>/</w:t>
                  </w:r>
                </w:p>
              </w:tc>
              <w:tc>
                <w:tcPr>
                  <w:tcW w:w="715" w:type="pct"/>
                  <w:vAlign w:val="center"/>
                </w:tcPr>
                <w:p w14:paraId="753BE2CD">
                  <w:pPr>
                    <w:adjustRightInd w:val="0"/>
                    <w:snapToGrid w:val="0"/>
                    <w:jc w:val="center"/>
                    <w:rPr>
                      <w:rFonts w:hint="default" w:ascii="Times New Roman" w:hAnsi="Times New Roman" w:cs="Times New Roman"/>
                    </w:rPr>
                  </w:pPr>
                  <w:r>
                    <w:rPr>
                      <w:rFonts w:hint="eastAsia" w:ascii="Times New Roman" w:hAnsi="Times New Roman" w:eastAsia="宋体" w:cs="Times New Roman"/>
                      <w:bCs/>
                      <w:color w:val="000000"/>
                      <w:sz w:val="18"/>
                      <w:szCs w:val="18"/>
                      <w:lang w:val="en-US" w:eastAsia="zh-CN"/>
                    </w:rPr>
                    <w:t>2</w:t>
                  </w:r>
                </w:p>
              </w:tc>
              <w:tc>
                <w:tcPr>
                  <w:tcW w:w="788" w:type="pct"/>
                  <w:vAlign w:val="center"/>
                </w:tcPr>
                <w:p w14:paraId="791952A8">
                  <w:pPr>
                    <w:adjustRightInd w:val="0"/>
                    <w:snapToGrid w:val="0"/>
                    <w:jc w:val="center"/>
                    <w:rPr>
                      <w:rFonts w:ascii="Times New Roman" w:hAnsi="Times New Roman" w:cs="Times New Roman"/>
                    </w:rPr>
                  </w:pPr>
                  <w:r>
                    <w:rPr>
                      <w:rFonts w:hint="eastAsia" w:ascii="Times New Roman" w:hAnsi="Times New Roman" w:eastAsia="宋体" w:cs="Times New Roman"/>
                      <w:bCs/>
                      <w:color w:val="000000"/>
                      <w:sz w:val="18"/>
                      <w:szCs w:val="18"/>
                      <w:lang w:val="en-US" w:eastAsia="zh-CN"/>
                    </w:rPr>
                    <w:t>2</w:t>
                  </w:r>
                </w:p>
              </w:tc>
              <w:tc>
                <w:tcPr>
                  <w:tcW w:w="836" w:type="pct"/>
                  <w:vAlign w:val="center"/>
                </w:tcPr>
                <w:p w14:paraId="68767BF1">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14:paraId="28C1C8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14:paraId="1C4BCDAD">
                  <w:pPr>
                    <w:spacing w:line="240" w:lineRule="atLeast"/>
                    <w:jc w:val="center"/>
                    <w:rPr>
                      <w:rFonts w:ascii="Times New Roman" w:hAnsi="Times New Roman" w:cs="Times New Roman"/>
                    </w:rPr>
                  </w:pPr>
                  <w:r>
                    <w:rPr>
                      <w:rFonts w:ascii="Times New Roman" w:hAnsi="Times New Roman" w:cs="Times New Roman"/>
                    </w:rPr>
                    <w:t>2</w:t>
                  </w:r>
                </w:p>
              </w:tc>
              <w:tc>
                <w:tcPr>
                  <w:tcW w:w="346" w:type="pct"/>
                  <w:vMerge w:val="continue"/>
                  <w:vAlign w:val="center"/>
                </w:tcPr>
                <w:p w14:paraId="185E87C3">
                  <w:pPr>
                    <w:pStyle w:val="46"/>
                    <w:jc w:val="center"/>
                    <w:rPr>
                      <w:rFonts w:hint="default" w:ascii="Times New Roman" w:hAnsi="Times New Roman" w:cs="Times New Roman" w:eastAsiaTheme="minorEastAsia"/>
                      <w:lang w:val="en-US" w:eastAsia="zh-CN"/>
                    </w:rPr>
                  </w:pPr>
                </w:p>
              </w:tc>
              <w:tc>
                <w:tcPr>
                  <w:tcW w:w="1264" w:type="pct"/>
                  <w:vAlign w:val="center"/>
                </w:tcPr>
                <w:p w14:paraId="6F5C8F06">
                  <w:pPr>
                    <w:spacing w:line="24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NOx分析仪</w:t>
                  </w:r>
                </w:p>
              </w:tc>
              <w:tc>
                <w:tcPr>
                  <w:tcW w:w="791" w:type="pct"/>
                  <w:vAlign w:val="center"/>
                </w:tcPr>
                <w:p w14:paraId="15FD0CEE">
                  <w:pPr>
                    <w:adjustRightInd w:val="0"/>
                    <w:snapToGrid w:val="0"/>
                    <w:jc w:val="center"/>
                    <w:rPr>
                      <w:rFonts w:hint="default" w:ascii="Times New Roman" w:hAnsi="Times New Roman" w:cs="Times New Roman" w:eastAsiaTheme="minorEastAsia"/>
                      <w:lang w:val="en-US" w:eastAsia="zh-CN"/>
                    </w:rPr>
                  </w:pPr>
                  <w:r>
                    <w:rPr>
                      <w:rFonts w:hint="eastAsia" w:ascii="Times New Roman" w:hAnsi="Times New Roman" w:eastAsia="宋体" w:cs="Times New Roman"/>
                      <w:bCs/>
                      <w:color w:val="000000"/>
                      <w:sz w:val="18"/>
                      <w:szCs w:val="18"/>
                      <w:lang w:val="en-US" w:eastAsia="zh-CN"/>
                    </w:rPr>
                    <w:t>/</w:t>
                  </w:r>
                </w:p>
              </w:tc>
              <w:tc>
                <w:tcPr>
                  <w:tcW w:w="715" w:type="pct"/>
                  <w:vAlign w:val="center"/>
                </w:tcPr>
                <w:p w14:paraId="1B54D67C">
                  <w:pPr>
                    <w:adjustRightInd w:val="0"/>
                    <w:snapToGrid w:val="0"/>
                    <w:jc w:val="center"/>
                    <w:rPr>
                      <w:rFonts w:hint="default" w:ascii="Times New Roman" w:hAnsi="Times New Roman" w:cs="Times New Roman"/>
                    </w:rPr>
                  </w:pPr>
                  <w:r>
                    <w:rPr>
                      <w:rFonts w:hint="default" w:ascii="Times New Roman" w:hAnsi="Times New Roman" w:eastAsia="宋体" w:cs="Times New Roman"/>
                      <w:bCs/>
                      <w:color w:val="000000"/>
                      <w:sz w:val="18"/>
                      <w:szCs w:val="18"/>
                      <w:lang w:val="en-US" w:eastAsia="zh-CN"/>
                    </w:rPr>
                    <w:t>1</w:t>
                  </w:r>
                </w:p>
              </w:tc>
              <w:tc>
                <w:tcPr>
                  <w:tcW w:w="788" w:type="pct"/>
                  <w:vAlign w:val="center"/>
                </w:tcPr>
                <w:p w14:paraId="772F9DF3">
                  <w:pPr>
                    <w:adjustRightInd w:val="0"/>
                    <w:snapToGrid w:val="0"/>
                    <w:jc w:val="center"/>
                    <w:rPr>
                      <w:rFonts w:ascii="Times New Roman" w:hAnsi="Times New Roman" w:cs="Times New Roman"/>
                    </w:rPr>
                  </w:pPr>
                  <w:r>
                    <w:rPr>
                      <w:rFonts w:hint="default" w:ascii="Times New Roman" w:hAnsi="Times New Roman" w:eastAsia="宋体" w:cs="Times New Roman"/>
                      <w:bCs/>
                      <w:color w:val="000000"/>
                      <w:sz w:val="18"/>
                      <w:szCs w:val="18"/>
                      <w:lang w:val="en-US" w:eastAsia="zh-CN"/>
                    </w:rPr>
                    <w:t>1</w:t>
                  </w:r>
                </w:p>
              </w:tc>
              <w:tc>
                <w:tcPr>
                  <w:tcW w:w="836" w:type="pct"/>
                  <w:vAlign w:val="center"/>
                </w:tcPr>
                <w:p w14:paraId="68847B58">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5AFA5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14:paraId="3A166925">
                  <w:pPr>
                    <w:spacing w:line="240" w:lineRule="atLeast"/>
                    <w:jc w:val="center"/>
                    <w:rPr>
                      <w:rFonts w:ascii="Times New Roman" w:hAnsi="Times New Roman" w:cs="Times New Roman"/>
                    </w:rPr>
                  </w:pPr>
                  <w:r>
                    <w:rPr>
                      <w:rFonts w:ascii="Times New Roman" w:hAnsi="Times New Roman" w:cs="Times New Roman"/>
                    </w:rPr>
                    <w:t>3</w:t>
                  </w:r>
                </w:p>
              </w:tc>
              <w:tc>
                <w:tcPr>
                  <w:tcW w:w="346" w:type="pct"/>
                  <w:vMerge w:val="continue"/>
                  <w:vAlign w:val="center"/>
                </w:tcPr>
                <w:p w14:paraId="767BD09F">
                  <w:pPr>
                    <w:pStyle w:val="46"/>
                    <w:jc w:val="center"/>
                    <w:rPr>
                      <w:rFonts w:ascii="Times New Roman" w:hAnsi="Times New Roman" w:cs="Times New Roman"/>
                    </w:rPr>
                  </w:pPr>
                </w:p>
              </w:tc>
              <w:tc>
                <w:tcPr>
                  <w:tcW w:w="1264" w:type="pct"/>
                  <w:vAlign w:val="center"/>
                </w:tcPr>
                <w:p w14:paraId="4DFEF032">
                  <w:pPr>
                    <w:spacing w:line="24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烟度计</w:t>
                  </w:r>
                </w:p>
              </w:tc>
              <w:tc>
                <w:tcPr>
                  <w:tcW w:w="791" w:type="pct"/>
                  <w:vAlign w:val="center"/>
                </w:tcPr>
                <w:p w14:paraId="55F6AF35">
                  <w:pPr>
                    <w:adjustRightInd w:val="0"/>
                    <w:snapToGrid w:val="0"/>
                    <w:jc w:val="center"/>
                    <w:rPr>
                      <w:rFonts w:hint="default" w:ascii="Times New Roman" w:hAnsi="Times New Roman" w:cs="Times New Roman"/>
                      <w:lang w:val="en-US" w:eastAsia="zh-CN"/>
                    </w:rPr>
                  </w:pPr>
                  <w:r>
                    <w:rPr>
                      <w:rFonts w:hint="eastAsia" w:ascii="Times New Roman" w:hAnsi="Times New Roman" w:eastAsia="宋体" w:cs="Times New Roman"/>
                      <w:bCs/>
                      <w:color w:val="000000"/>
                      <w:sz w:val="18"/>
                      <w:szCs w:val="18"/>
                      <w:lang w:val="en-US" w:eastAsia="zh-CN"/>
                    </w:rPr>
                    <w:t>/</w:t>
                  </w:r>
                </w:p>
              </w:tc>
              <w:tc>
                <w:tcPr>
                  <w:tcW w:w="715" w:type="pct"/>
                  <w:vAlign w:val="center"/>
                </w:tcPr>
                <w:p w14:paraId="335C17D1">
                  <w:pPr>
                    <w:adjustRightInd w:val="0"/>
                    <w:snapToGrid w:val="0"/>
                    <w:jc w:val="center"/>
                    <w:rPr>
                      <w:rFonts w:hint="default" w:ascii="Times New Roman" w:hAnsi="Times New Roman" w:cs="Times New Roman"/>
                      <w:lang w:val="en-US" w:eastAsia="zh-CN"/>
                    </w:rPr>
                  </w:pPr>
                  <w:r>
                    <w:rPr>
                      <w:rFonts w:hint="default" w:ascii="Times New Roman" w:hAnsi="Times New Roman" w:eastAsia="宋体" w:cs="Times New Roman"/>
                      <w:bCs/>
                      <w:color w:val="000000"/>
                      <w:sz w:val="18"/>
                      <w:szCs w:val="18"/>
                      <w:lang w:val="en-US" w:eastAsia="zh-CN"/>
                    </w:rPr>
                    <w:t>2</w:t>
                  </w:r>
                </w:p>
              </w:tc>
              <w:tc>
                <w:tcPr>
                  <w:tcW w:w="788" w:type="pct"/>
                  <w:vAlign w:val="center"/>
                </w:tcPr>
                <w:p w14:paraId="27355244">
                  <w:pPr>
                    <w:adjustRightInd w:val="0"/>
                    <w:snapToGrid w:val="0"/>
                    <w:jc w:val="center"/>
                    <w:rPr>
                      <w:rFonts w:hint="eastAsia" w:ascii="Times New Roman" w:hAnsi="Times New Roman" w:cs="Times New Roman"/>
                      <w:lang w:val="en-US" w:eastAsia="zh-CN"/>
                    </w:rPr>
                  </w:pPr>
                  <w:r>
                    <w:rPr>
                      <w:rFonts w:hint="default" w:ascii="Times New Roman" w:hAnsi="Times New Roman" w:eastAsia="宋体" w:cs="Times New Roman"/>
                      <w:bCs/>
                      <w:color w:val="000000"/>
                      <w:sz w:val="18"/>
                      <w:szCs w:val="18"/>
                      <w:lang w:val="en-US" w:eastAsia="zh-CN"/>
                    </w:rPr>
                    <w:t>2</w:t>
                  </w:r>
                </w:p>
              </w:tc>
              <w:tc>
                <w:tcPr>
                  <w:tcW w:w="836" w:type="pct"/>
                  <w:vAlign w:val="center"/>
                </w:tcPr>
                <w:p w14:paraId="2FFD69D8">
                  <w:pPr>
                    <w:keepNext w:val="0"/>
                    <w:keepLines w:val="0"/>
                    <w:widowControl/>
                    <w:suppressLineNumbers w:val="0"/>
                    <w:spacing w:line="240" w:lineRule="auto"/>
                    <w:jc w:val="center"/>
                    <w:textAlignment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7385D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14:paraId="6D97946A">
                  <w:pPr>
                    <w:spacing w:line="240" w:lineRule="atLeast"/>
                    <w:jc w:val="center"/>
                    <w:rPr>
                      <w:rFonts w:ascii="Times New Roman" w:hAnsi="Times New Roman" w:cs="Times New Roman"/>
                    </w:rPr>
                  </w:pPr>
                  <w:r>
                    <w:rPr>
                      <w:rFonts w:ascii="Times New Roman" w:hAnsi="Times New Roman" w:cs="Times New Roman"/>
                    </w:rPr>
                    <w:t>4</w:t>
                  </w:r>
                </w:p>
              </w:tc>
              <w:tc>
                <w:tcPr>
                  <w:tcW w:w="346" w:type="pct"/>
                  <w:vMerge w:val="continue"/>
                  <w:vAlign w:val="center"/>
                </w:tcPr>
                <w:p w14:paraId="7FD36B7B">
                  <w:pPr>
                    <w:pStyle w:val="46"/>
                    <w:jc w:val="center"/>
                    <w:rPr>
                      <w:rFonts w:hint="eastAsia" w:ascii="Times New Roman" w:hAnsi="Times New Roman" w:cs="Times New Roman" w:eastAsiaTheme="minorEastAsia"/>
                      <w:lang w:val="en-US" w:eastAsia="zh-CN"/>
                    </w:rPr>
                  </w:pPr>
                </w:p>
              </w:tc>
              <w:tc>
                <w:tcPr>
                  <w:tcW w:w="1264" w:type="pct"/>
                  <w:vAlign w:val="center"/>
                </w:tcPr>
                <w:p w14:paraId="2AA4D96C">
                  <w:pPr>
                    <w:spacing w:line="24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简易排放分析仪</w:t>
                  </w:r>
                </w:p>
              </w:tc>
              <w:tc>
                <w:tcPr>
                  <w:tcW w:w="791" w:type="pct"/>
                  <w:vAlign w:val="center"/>
                </w:tcPr>
                <w:p w14:paraId="3DA8D79D">
                  <w:pPr>
                    <w:adjustRightInd w:val="0"/>
                    <w:snapToGrid w:val="0"/>
                    <w:jc w:val="center"/>
                    <w:rPr>
                      <w:rFonts w:hint="default" w:ascii="Times New Roman" w:hAnsi="Times New Roman" w:cs="Times New Roman" w:eastAsiaTheme="minorEastAsia"/>
                      <w:lang w:val="en-US" w:eastAsia="zh-CN"/>
                    </w:rPr>
                  </w:pPr>
                  <w:r>
                    <w:rPr>
                      <w:rFonts w:hint="eastAsia" w:ascii="Times New Roman" w:hAnsi="Times New Roman" w:eastAsia="宋体" w:cs="Times New Roman"/>
                      <w:bCs/>
                      <w:color w:val="000000"/>
                      <w:sz w:val="18"/>
                      <w:szCs w:val="18"/>
                      <w:lang w:val="en-US" w:eastAsia="zh-CN"/>
                    </w:rPr>
                    <w:t>/</w:t>
                  </w:r>
                </w:p>
              </w:tc>
              <w:tc>
                <w:tcPr>
                  <w:tcW w:w="715" w:type="pct"/>
                  <w:vAlign w:val="center"/>
                </w:tcPr>
                <w:p w14:paraId="7A8D9B4A">
                  <w:pPr>
                    <w:adjustRightInd w:val="0"/>
                    <w:snapToGrid w:val="0"/>
                    <w:jc w:val="center"/>
                    <w:rPr>
                      <w:rFonts w:hint="default" w:ascii="Times New Roman" w:hAnsi="Times New Roman" w:cs="Times New Roman"/>
                    </w:rPr>
                  </w:pPr>
                  <w:r>
                    <w:rPr>
                      <w:rFonts w:hint="default" w:ascii="Times New Roman" w:hAnsi="Times New Roman" w:eastAsia="宋体" w:cs="Times New Roman"/>
                      <w:bCs/>
                      <w:color w:val="000000"/>
                      <w:sz w:val="18"/>
                      <w:szCs w:val="18"/>
                      <w:lang w:val="en-US" w:eastAsia="zh-CN"/>
                    </w:rPr>
                    <w:t>1</w:t>
                  </w:r>
                </w:p>
              </w:tc>
              <w:tc>
                <w:tcPr>
                  <w:tcW w:w="788" w:type="pct"/>
                  <w:vAlign w:val="center"/>
                </w:tcPr>
                <w:p w14:paraId="790F1F50">
                  <w:pPr>
                    <w:adjustRightInd w:val="0"/>
                    <w:snapToGrid w:val="0"/>
                    <w:jc w:val="center"/>
                    <w:rPr>
                      <w:rFonts w:ascii="Times New Roman" w:hAnsi="Times New Roman" w:cs="Times New Roman"/>
                    </w:rPr>
                  </w:pPr>
                  <w:r>
                    <w:rPr>
                      <w:rFonts w:hint="default" w:ascii="Times New Roman" w:hAnsi="Times New Roman" w:eastAsia="宋体" w:cs="Times New Roman"/>
                      <w:bCs/>
                      <w:color w:val="000000"/>
                      <w:sz w:val="18"/>
                      <w:szCs w:val="18"/>
                      <w:lang w:val="en-US" w:eastAsia="zh-CN"/>
                    </w:rPr>
                    <w:t>1</w:t>
                  </w:r>
                </w:p>
              </w:tc>
              <w:tc>
                <w:tcPr>
                  <w:tcW w:w="836" w:type="pct"/>
                  <w:vAlign w:val="center"/>
                </w:tcPr>
                <w:p w14:paraId="720213D1">
                  <w:pPr>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r w14:paraId="0BFD9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Align w:val="center"/>
                </w:tcPr>
                <w:p w14:paraId="1768B4E3">
                  <w:pPr>
                    <w:spacing w:line="240" w:lineRule="atLeast"/>
                    <w:jc w:val="center"/>
                    <w:rPr>
                      <w:rFonts w:hint="default" w:ascii="Times New Roman" w:hAnsi="Times New Roman" w:cs="Times New Roman"/>
                      <w:lang w:val="en-US" w:eastAsia="zh-CN"/>
                    </w:rPr>
                  </w:pPr>
                  <w:r>
                    <w:rPr>
                      <w:rFonts w:hint="eastAsia" w:ascii="Times New Roman" w:hAnsi="Times New Roman" w:cs="Times New Roman"/>
                      <w:lang w:val="en-US" w:eastAsia="zh-CN"/>
                    </w:rPr>
                    <w:t>5</w:t>
                  </w:r>
                </w:p>
              </w:tc>
              <w:tc>
                <w:tcPr>
                  <w:tcW w:w="346" w:type="pct"/>
                  <w:vAlign w:val="center"/>
                </w:tcPr>
                <w:p w14:paraId="42CDDE37">
                  <w:pPr>
                    <w:pStyle w:val="46"/>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公辅设备</w:t>
                  </w:r>
                </w:p>
              </w:tc>
              <w:tc>
                <w:tcPr>
                  <w:tcW w:w="1264" w:type="pct"/>
                  <w:vAlign w:val="center"/>
                </w:tcPr>
                <w:p w14:paraId="4D4EF4AF">
                  <w:pPr>
                    <w:spacing w:line="240" w:lineRule="atLeast"/>
                    <w:jc w:val="center"/>
                    <w:rPr>
                      <w:rFonts w:hint="eastAsia" w:ascii="Times New Roman" w:hAnsi="Times New Roman" w:cs="Times New Roman"/>
                      <w:lang w:val="en-US" w:eastAsia="zh-CN"/>
                    </w:rPr>
                  </w:pPr>
                  <w:r>
                    <w:rPr>
                      <w:rFonts w:hint="eastAsia" w:ascii="Times New Roman" w:hAnsi="Times New Roman" w:cs="Times New Roman"/>
                      <w:lang w:val="en-US" w:eastAsia="zh-CN"/>
                    </w:rPr>
                    <w:t>冷却塔</w:t>
                  </w:r>
                </w:p>
              </w:tc>
              <w:tc>
                <w:tcPr>
                  <w:tcW w:w="791" w:type="pct"/>
                  <w:vAlign w:val="center"/>
                </w:tcPr>
                <w:p w14:paraId="0AE4B012">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Cs/>
                      <w:color w:val="000000"/>
                      <w:sz w:val="18"/>
                      <w:szCs w:val="18"/>
                      <w:lang w:val="en-US" w:eastAsia="zh-CN"/>
                    </w:rPr>
                    <w:t>100t/h</w:t>
                  </w:r>
                </w:p>
              </w:tc>
              <w:tc>
                <w:tcPr>
                  <w:tcW w:w="715" w:type="pct"/>
                  <w:vAlign w:val="center"/>
                </w:tcPr>
                <w:p w14:paraId="009A8B85">
                  <w:pPr>
                    <w:adjustRightInd w:val="0"/>
                    <w:snapToGrid w:val="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Cs/>
                      <w:color w:val="000000"/>
                      <w:sz w:val="18"/>
                      <w:szCs w:val="18"/>
                      <w:lang w:val="en-US" w:eastAsia="zh-CN"/>
                    </w:rPr>
                    <w:t>1</w:t>
                  </w:r>
                </w:p>
              </w:tc>
              <w:tc>
                <w:tcPr>
                  <w:tcW w:w="788" w:type="pct"/>
                  <w:vAlign w:val="center"/>
                </w:tcPr>
                <w:p w14:paraId="2A08E7D8">
                  <w:pPr>
                    <w:adjustRightInd w:val="0"/>
                    <w:snapToGrid w:val="0"/>
                    <w:jc w:val="center"/>
                    <w:rPr>
                      <w:rFonts w:hint="eastAsia" w:ascii="Times New Roman" w:hAnsi="Times New Roman" w:cs="Times New Roman"/>
                      <w:lang w:val="en-US" w:eastAsia="zh-CN"/>
                    </w:rPr>
                  </w:pPr>
                  <w:r>
                    <w:rPr>
                      <w:rFonts w:hint="eastAsia" w:ascii="Times New Roman" w:hAnsi="Times New Roman" w:eastAsia="宋体" w:cs="Times New Roman"/>
                      <w:bCs/>
                      <w:color w:val="000000"/>
                      <w:sz w:val="18"/>
                      <w:szCs w:val="18"/>
                      <w:lang w:val="en-US" w:eastAsia="zh-CN"/>
                    </w:rPr>
                    <w:t>1</w:t>
                  </w:r>
                </w:p>
              </w:tc>
              <w:tc>
                <w:tcPr>
                  <w:tcW w:w="836" w:type="pct"/>
                  <w:vAlign w:val="center"/>
                </w:tcPr>
                <w:p w14:paraId="3807C380">
                  <w:pPr>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p>
              </w:tc>
            </w:tr>
            <w:tr w14:paraId="3160AC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36EF96CC">
                  <w:pPr>
                    <w:spacing w:line="240" w:lineRule="atLeas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346" w:type="pct"/>
                  <w:vAlign w:val="center"/>
                </w:tcPr>
                <w:p w14:paraId="082960D2">
                  <w:pPr>
                    <w:spacing w:line="240" w:lineRule="atLeast"/>
                    <w:jc w:val="center"/>
                    <w:rPr>
                      <w:rFonts w:ascii="Times New Roman" w:hAnsi="Times New Roman" w:cs="Times New Roman"/>
                    </w:rPr>
                  </w:pPr>
                  <w:r>
                    <w:rPr>
                      <w:rFonts w:ascii="Times New Roman" w:hAnsi="Times New Roman" w:cs="Times New Roman"/>
                    </w:rPr>
                    <w:t>环保设备</w:t>
                  </w:r>
                </w:p>
              </w:tc>
              <w:tc>
                <w:tcPr>
                  <w:tcW w:w="1264" w:type="pct"/>
                  <w:vAlign w:val="center"/>
                </w:tcPr>
                <w:p w14:paraId="2BD832F6">
                  <w:pPr>
                    <w:spacing w:line="240" w:lineRule="atLeast"/>
                    <w:jc w:val="center"/>
                    <w:rPr>
                      <w:rFonts w:hint="eastAsia" w:ascii="Times New Roman" w:hAnsi="Times New Roman" w:cs="Times New Roman"/>
                      <w:lang w:eastAsia="zh-CN"/>
                    </w:rPr>
                  </w:pPr>
                  <w:r>
                    <w:rPr>
                      <w:rFonts w:hint="default" w:ascii="Times New Roman" w:hAnsi="Times New Roman" w:cs="Times New Roman"/>
                      <w:lang w:val="en-US" w:eastAsia="zh-CN"/>
                    </w:rPr>
                    <w:t>尾气综合处置装置</w:t>
                  </w:r>
                  <w:r>
                    <w:rPr>
                      <w:rFonts w:hint="eastAsia" w:ascii="Times New Roman" w:hAnsi="Times New Roman" w:cs="Times New Roman"/>
                      <w:lang w:val="en-US" w:eastAsia="zh-CN"/>
                    </w:rPr>
                    <w:t>+1根15m高排气筒</w:t>
                  </w:r>
                  <w:r>
                    <w:rPr>
                      <w:rFonts w:hint="default" w:ascii="Times New Roman" w:hAnsi="Times New Roman" w:cs="Times New Roman"/>
                      <w:lang w:val="en-US" w:eastAsia="zh-CN"/>
                    </w:rPr>
                    <w:t>（DOC+DPF+SCR）</w:t>
                  </w:r>
                </w:p>
              </w:tc>
              <w:tc>
                <w:tcPr>
                  <w:tcW w:w="791" w:type="pct"/>
                  <w:vAlign w:val="center"/>
                </w:tcPr>
                <w:p w14:paraId="0DBDC29B">
                  <w:pPr>
                    <w:adjustRightInd w:val="0"/>
                    <w:snapToGrid w:val="0"/>
                    <w:jc w:val="center"/>
                    <w:rPr>
                      <w:rFonts w:hint="default" w:ascii="Times New Roman" w:hAnsi="Times New Roman" w:cs="Times New Roman" w:eastAsiaTheme="minorEastAsia"/>
                      <w:lang w:val="en-US" w:eastAsia="zh-CN"/>
                    </w:rPr>
                  </w:pPr>
                  <w:r>
                    <w:rPr>
                      <w:rFonts w:hint="eastAsia" w:ascii="Times New Roman" w:hAnsi="Times New Roman" w:eastAsia="宋体" w:cs="Times New Roman"/>
                      <w:bCs/>
                      <w:color w:val="000000"/>
                      <w:sz w:val="18"/>
                      <w:szCs w:val="18"/>
                      <w:lang w:val="en-US" w:eastAsia="zh-CN"/>
                    </w:rPr>
                    <w:t>每套4000m</w:t>
                  </w:r>
                  <w:r>
                    <w:rPr>
                      <w:rFonts w:hint="eastAsia" w:ascii="Times New Roman" w:hAnsi="Times New Roman" w:eastAsia="宋体" w:cs="Times New Roman"/>
                      <w:bCs/>
                      <w:color w:val="000000"/>
                      <w:sz w:val="18"/>
                      <w:szCs w:val="18"/>
                      <w:vertAlign w:val="superscript"/>
                      <w:lang w:val="en-US" w:eastAsia="zh-CN"/>
                    </w:rPr>
                    <w:t>3</w:t>
                  </w:r>
                  <w:r>
                    <w:rPr>
                      <w:rFonts w:hint="eastAsia" w:ascii="Times New Roman" w:hAnsi="Times New Roman" w:eastAsia="宋体" w:cs="Times New Roman"/>
                      <w:bCs/>
                      <w:color w:val="000000"/>
                      <w:sz w:val="18"/>
                      <w:szCs w:val="18"/>
                      <w:lang w:val="en-US" w:eastAsia="zh-CN"/>
                    </w:rPr>
                    <w:t>/h</w:t>
                  </w:r>
                </w:p>
              </w:tc>
              <w:tc>
                <w:tcPr>
                  <w:tcW w:w="715" w:type="pct"/>
                  <w:vAlign w:val="center"/>
                </w:tcPr>
                <w:p w14:paraId="2CCD10FD">
                  <w:pPr>
                    <w:adjustRightInd w:val="0"/>
                    <w:snapToGrid w:val="0"/>
                    <w:jc w:val="center"/>
                    <w:rPr>
                      <w:rFonts w:hint="eastAsia" w:ascii="Times New Roman" w:hAnsi="Times New Roman" w:cs="Times New Roman" w:eastAsiaTheme="minorEastAsia"/>
                      <w:lang w:eastAsia="zh-CN"/>
                    </w:rPr>
                  </w:pPr>
                  <w:r>
                    <w:rPr>
                      <w:rFonts w:hint="eastAsia" w:ascii="Times New Roman" w:hAnsi="Times New Roman" w:eastAsia="宋体" w:cs="Times New Roman"/>
                      <w:bCs/>
                      <w:color w:val="000000"/>
                      <w:sz w:val="18"/>
                      <w:szCs w:val="18"/>
                      <w:lang w:val="en-US" w:eastAsia="zh-CN"/>
                    </w:rPr>
                    <w:t>2</w:t>
                  </w:r>
                </w:p>
              </w:tc>
              <w:tc>
                <w:tcPr>
                  <w:tcW w:w="788" w:type="pct"/>
                  <w:vAlign w:val="center"/>
                </w:tcPr>
                <w:p w14:paraId="7082A020">
                  <w:pPr>
                    <w:adjustRightInd w:val="0"/>
                    <w:snapToGrid w:val="0"/>
                    <w:jc w:val="center"/>
                    <w:rPr>
                      <w:rFonts w:hint="default" w:ascii="Times New Roman" w:hAnsi="Times New Roman" w:cs="Times New Roman" w:eastAsiaTheme="minorEastAsia"/>
                      <w:lang w:val="en-US" w:eastAsia="zh-CN"/>
                    </w:rPr>
                  </w:pPr>
                  <w:r>
                    <w:rPr>
                      <w:rFonts w:hint="eastAsia" w:ascii="Times New Roman" w:hAnsi="Times New Roman" w:eastAsia="宋体" w:cs="Times New Roman"/>
                      <w:bCs/>
                      <w:color w:val="000000"/>
                      <w:sz w:val="18"/>
                      <w:szCs w:val="18"/>
                      <w:lang w:val="en-US" w:eastAsia="zh-CN"/>
                    </w:rPr>
                    <w:t>2</w:t>
                  </w:r>
                </w:p>
              </w:tc>
              <w:tc>
                <w:tcPr>
                  <w:tcW w:w="836" w:type="pct"/>
                  <w:vAlign w:val="center"/>
                </w:tcPr>
                <w:p w14:paraId="05C67318">
                  <w:pPr>
                    <w:spacing w:line="240" w:lineRule="atLeast"/>
                    <w:jc w:val="center"/>
                    <w:rPr>
                      <w:rFonts w:hint="default" w:ascii="Times New Roman" w:hAnsi="Times New Roman" w:cs="Times New Roman"/>
                      <w:lang w:val="en-US" w:eastAsia="zh-CN"/>
                    </w:rPr>
                  </w:pPr>
                  <w:r>
                    <w:rPr>
                      <w:rFonts w:hint="eastAsia" w:ascii="Times New Roman" w:hAnsi="Times New Roman" w:cs="Times New Roman"/>
                      <w:lang w:val="en-US" w:eastAsia="zh-CN"/>
                    </w:rPr>
                    <w:t>0</w:t>
                  </w:r>
                </w:p>
              </w:tc>
            </w:tr>
          </w:tbl>
          <w:p w14:paraId="3B5E7195">
            <w:pPr>
              <w:widowControl/>
              <w:adjustRightInd w:val="0"/>
              <w:snapToGrid w:val="0"/>
              <w:spacing w:line="360" w:lineRule="auto"/>
              <w:jc w:val="left"/>
              <w:rPr>
                <w:rFonts w:ascii="Times New Roman" w:hAnsi="Times New Roman" w:eastAsia="宋体" w:cs="Times New Roman"/>
                <w:b/>
                <w:color w:val="auto"/>
                <w:kern w:val="0"/>
                <w:sz w:val="24"/>
                <w:szCs w:val="24"/>
              </w:rPr>
            </w:pPr>
            <w:r>
              <w:rPr>
                <w:rFonts w:ascii="Times New Roman" w:hAnsi="Times New Roman" w:eastAsia="宋体" w:cs="Times New Roman"/>
                <w:b/>
                <w:color w:val="auto"/>
                <w:kern w:val="0"/>
                <w:sz w:val="24"/>
                <w:szCs w:val="24"/>
              </w:rPr>
              <w:t>原辅材料消耗及水平衡：</w:t>
            </w:r>
          </w:p>
          <w:p w14:paraId="1C210469">
            <w:pPr>
              <w:pStyle w:val="30"/>
              <w:widowControl/>
              <w:adjustRightInd w:val="0"/>
              <w:snapToGrid w:val="0"/>
              <w:spacing w:line="360" w:lineRule="auto"/>
              <w:ind w:left="480" w:firstLine="0" w:firstLineChars="0"/>
              <w:jc w:val="left"/>
              <w:rPr>
                <w:rFonts w:ascii="Times New Roman" w:hAnsi="Times New Roman" w:eastAsia="宋体" w:cs="Times New Roman"/>
                <w:b/>
                <w:bCs/>
                <w:kern w:val="0"/>
                <w:szCs w:val="24"/>
              </w:rPr>
            </w:pPr>
            <w:r>
              <w:rPr>
                <w:rFonts w:hint="eastAsia" w:ascii="Times New Roman" w:hAnsi="Times New Roman" w:eastAsia="宋体" w:cs="Times New Roman"/>
                <w:color w:val="000000"/>
                <w:kern w:val="0"/>
                <w:sz w:val="24"/>
                <w:szCs w:val="24"/>
              </w:rPr>
              <w:t>1、本项目原辅材料见表2-3。</w:t>
            </w:r>
          </w:p>
          <w:p w14:paraId="3AE1DBD7">
            <w:pPr>
              <w:tabs>
                <w:tab w:val="center" w:pos="4153"/>
                <w:tab w:val="right" w:pos="8306"/>
              </w:tabs>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Cs w:val="24"/>
              </w:rPr>
              <w:t>表2-3  主要原辅材料表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73"/>
              <w:gridCol w:w="1524"/>
              <w:gridCol w:w="1692"/>
              <w:gridCol w:w="1485"/>
              <w:gridCol w:w="1459"/>
              <w:gridCol w:w="1143"/>
            </w:tblGrid>
            <w:tr w14:paraId="7A8484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7" w:type="pct"/>
                  <w:vAlign w:val="center"/>
                </w:tcPr>
                <w:p w14:paraId="5CF7AFB0">
                  <w:pPr>
                    <w:pStyle w:val="15"/>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345" w:type="pct"/>
                  <w:vAlign w:val="center"/>
                </w:tcPr>
                <w:p w14:paraId="4BD8F2FB">
                  <w:pPr>
                    <w:pStyle w:val="15"/>
                    <w:adjustRightInd w:val="0"/>
                    <w:snapToGrid w:val="0"/>
                    <w:spacing w:before="0" w:beforeAutospacing="0" w:after="0" w:afterAutospacing="0"/>
                    <w:jc w:val="center"/>
                    <w:rPr>
                      <w:rFonts w:hint="default" w:ascii="Times New Roman" w:hAnsi="Times New Roman" w:eastAsia="宋体" w:cs="Times New Roman"/>
                      <w:b/>
                      <w:bCs/>
                      <w:sz w:val="21"/>
                      <w:szCs w:val="21"/>
                      <w:lang w:eastAsia="zh-CN"/>
                    </w:rPr>
                  </w:pPr>
                  <w:r>
                    <w:rPr>
                      <w:rFonts w:hint="default" w:ascii="Times New Roman" w:hAnsi="Times New Roman" w:cs="Times New Roman"/>
                      <w:b/>
                      <w:bCs/>
                      <w:sz w:val="21"/>
                      <w:szCs w:val="21"/>
                      <w:lang w:eastAsia="zh-CN"/>
                    </w:rPr>
                    <w:t>类别</w:t>
                  </w:r>
                </w:p>
              </w:tc>
              <w:tc>
                <w:tcPr>
                  <w:tcW w:w="917" w:type="pct"/>
                  <w:vAlign w:val="center"/>
                </w:tcPr>
                <w:p w14:paraId="5847FC8D">
                  <w:pPr>
                    <w:pStyle w:val="15"/>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018" w:type="pct"/>
                  <w:vAlign w:val="center"/>
                </w:tcPr>
                <w:p w14:paraId="50DE7744">
                  <w:pPr>
                    <w:pStyle w:val="15"/>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主要成分或规格</w:t>
                  </w:r>
                </w:p>
              </w:tc>
              <w:tc>
                <w:tcPr>
                  <w:tcW w:w="894" w:type="pct"/>
                  <w:vAlign w:val="center"/>
                </w:tcPr>
                <w:p w14:paraId="4463F1FF">
                  <w:pPr>
                    <w:jc w:val="center"/>
                    <w:rPr>
                      <w:rFonts w:hint="default" w:ascii="Times New Roman" w:hAnsi="Times New Roman" w:cs="Times New Roman"/>
                      <w:b/>
                      <w:bCs/>
                      <w:sz w:val="21"/>
                      <w:szCs w:val="21"/>
                    </w:rPr>
                  </w:pPr>
                </w:p>
                <w:p w14:paraId="6F8399F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环评中年耗量</w:t>
                  </w:r>
                </w:p>
                <w:p w14:paraId="0CC71926">
                  <w:pPr>
                    <w:jc w:val="center"/>
                    <w:rPr>
                      <w:rFonts w:hint="default" w:ascii="Times New Roman" w:hAnsi="Times New Roman" w:cs="Times New Roman"/>
                      <w:b/>
                      <w:bCs/>
                      <w:sz w:val="21"/>
                      <w:szCs w:val="21"/>
                    </w:rPr>
                  </w:pPr>
                </w:p>
              </w:tc>
              <w:tc>
                <w:tcPr>
                  <w:tcW w:w="878" w:type="pct"/>
                  <w:vAlign w:val="center"/>
                </w:tcPr>
                <w:p w14:paraId="2D605455">
                  <w:pPr>
                    <w:jc w:val="center"/>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实际年耗量</w:t>
                  </w:r>
                </w:p>
              </w:tc>
              <w:tc>
                <w:tcPr>
                  <w:tcW w:w="688" w:type="pct"/>
                  <w:vAlign w:val="center"/>
                </w:tcPr>
                <w:p w14:paraId="46671D67">
                  <w:pPr>
                    <w:jc w:val="center"/>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变化情况</w:t>
                  </w:r>
                </w:p>
              </w:tc>
            </w:tr>
            <w:tr w14:paraId="5B4E6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268E8C5A">
                  <w:pPr>
                    <w:snapToGrid w:val="0"/>
                    <w:jc w:val="center"/>
                    <w:rPr>
                      <w:rFonts w:hint="eastAsia"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1</w:t>
                  </w:r>
                </w:p>
              </w:tc>
              <w:tc>
                <w:tcPr>
                  <w:tcW w:w="345" w:type="pct"/>
                  <w:vMerge w:val="restart"/>
                  <w:vAlign w:val="center"/>
                </w:tcPr>
                <w:p w14:paraId="3B482A27">
                  <w:pPr>
                    <w:snapToGrid w:val="0"/>
                    <w:jc w:val="center"/>
                    <w:rPr>
                      <w:rFonts w:hint="default" w:ascii="Times New Roman" w:hAnsi="Times New Roman" w:eastAsia="新宋体" w:cs="Times New Roman"/>
                      <w:sz w:val="21"/>
                      <w:szCs w:val="21"/>
                      <w:lang w:eastAsia="zh-CN"/>
                    </w:rPr>
                  </w:pPr>
                  <w:r>
                    <w:rPr>
                      <w:rFonts w:hint="default" w:ascii="Times New Roman" w:hAnsi="Times New Roman" w:eastAsia="新宋体" w:cs="Times New Roman"/>
                      <w:sz w:val="21"/>
                      <w:szCs w:val="21"/>
                      <w:lang w:eastAsia="zh-CN"/>
                    </w:rPr>
                    <w:t>原料</w:t>
                  </w:r>
                </w:p>
              </w:tc>
              <w:tc>
                <w:tcPr>
                  <w:tcW w:w="917" w:type="pct"/>
                  <w:vAlign w:val="center"/>
                </w:tcPr>
                <w:p w14:paraId="3344B2F0">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发动机</w:t>
                  </w:r>
                </w:p>
              </w:tc>
              <w:tc>
                <w:tcPr>
                  <w:tcW w:w="1018" w:type="pct"/>
                  <w:vAlign w:val="center"/>
                </w:tcPr>
                <w:p w14:paraId="5ECE6ABE">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外购为组装好的发动机</w:t>
                  </w:r>
                </w:p>
              </w:tc>
              <w:tc>
                <w:tcPr>
                  <w:tcW w:w="894" w:type="pct"/>
                  <w:vAlign w:val="center"/>
                </w:tcPr>
                <w:p w14:paraId="2CA9F401">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6台</w:t>
                  </w:r>
                </w:p>
              </w:tc>
              <w:tc>
                <w:tcPr>
                  <w:tcW w:w="1459" w:type="dxa"/>
                  <w:vAlign w:val="center"/>
                </w:tcPr>
                <w:p w14:paraId="49B6C1FC">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6台</w:t>
                  </w:r>
                </w:p>
              </w:tc>
              <w:tc>
                <w:tcPr>
                  <w:tcW w:w="688" w:type="pct"/>
                  <w:vAlign w:val="center"/>
                </w:tcPr>
                <w:p w14:paraId="5B803C56">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0</w:t>
                  </w:r>
                </w:p>
              </w:tc>
            </w:tr>
            <w:tr w14:paraId="3659B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8D34756">
                  <w:pPr>
                    <w:snapToGrid w:val="0"/>
                    <w:jc w:val="center"/>
                    <w:rPr>
                      <w:rFonts w:hint="eastAsia"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w:t>
                  </w:r>
                </w:p>
              </w:tc>
              <w:tc>
                <w:tcPr>
                  <w:tcW w:w="345" w:type="pct"/>
                  <w:vMerge w:val="continue"/>
                  <w:vAlign w:val="center"/>
                </w:tcPr>
                <w:p w14:paraId="7228247F">
                  <w:pPr>
                    <w:snapToGrid w:val="0"/>
                    <w:jc w:val="center"/>
                    <w:rPr>
                      <w:rFonts w:hint="default" w:ascii="Times New Roman" w:hAnsi="Times New Roman" w:eastAsia="新宋体" w:cs="Times New Roman"/>
                      <w:sz w:val="21"/>
                      <w:szCs w:val="21"/>
                    </w:rPr>
                  </w:pPr>
                </w:p>
              </w:tc>
              <w:tc>
                <w:tcPr>
                  <w:tcW w:w="917" w:type="pct"/>
                  <w:vAlign w:val="center"/>
                </w:tcPr>
                <w:p w14:paraId="6C30A56B">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喷油器</w:t>
                  </w:r>
                </w:p>
              </w:tc>
              <w:tc>
                <w:tcPr>
                  <w:tcW w:w="1018" w:type="pct"/>
                  <w:vAlign w:val="center"/>
                </w:tcPr>
                <w:p w14:paraId="073917CC">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w:t>
                  </w:r>
                </w:p>
              </w:tc>
              <w:tc>
                <w:tcPr>
                  <w:tcW w:w="894" w:type="pct"/>
                  <w:vAlign w:val="center"/>
                </w:tcPr>
                <w:p w14:paraId="182289EE">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18只</w:t>
                  </w:r>
                </w:p>
              </w:tc>
              <w:tc>
                <w:tcPr>
                  <w:tcW w:w="1459" w:type="dxa"/>
                  <w:vAlign w:val="center"/>
                </w:tcPr>
                <w:p w14:paraId="7DAD0118">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18只</w:t>
                  </w:r>
                </w:p>
              </w:tc>
              <w:tc>
                <w:tcPr>
                  <w:tcW w:w="688" w:type="pct"/>
                  <w:vAlign w:val="center"/>
                </w:tcPr>
                <w:p w14:paraId="4733A24D">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0</w:t>
                  </w:r>
                </w:p>
              </w:tc>
            </w:tr>
            <w:tr w14:paraId="750D6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6C14A2B1">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3</w:t>
                  </w:r>
                </w:p>
              </w:tc>
              <w:tc>
                <w:tcPr>
                  <w:tcW w:w="345" w:type="pct"/>
                  <w:vMerge w:val="restart"/>
                  <w:vAlign w:val="center"/>
                </w:tcPr>
                <w:p w14:paraId="7F22AEAB">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辅料</w:t>
                  </w:r>
                </w:p>
              </w:tc>
              <w:tc>
                <w:tcPr>
                  <w:tcW w:w="917" w:type="pct"/>
                  <w:vAlign w:val="center"/>
                </w:tcPr>
                <w:p w14:paraId="40DE38ED">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柴油</w:t>
                  </w:r>
                </w:p>
              </w:tc>
              <w:tc>
                <w:tcPr>
                  <w:tcW w:w="1018" w:type="pct"/>
                  <w:vAlign w:val="center"/>
                </w:tcPr>
                <w:p w14:paraId="69319CA6">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w:t>
                  </w:r>
                </w:p>
              </w:tc>
              <w:tc>
                <w:tcPr>
                  <w:tcW w:w="894" w:type="pct"/>
                  <w:vAlign w:val="center"/>
                </w:tcPr>
                <w:p w14:paraId="43C490FA">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2000L</w:t>
                  </w:r>
                </w:p>
              </w:tc>
              <w:tc>
                <w:tcPr>
                  <w:tcW w:w="1459" w:type="dxa"/>
                  <w:vAlign w:val="center"/>
                </w:tcPr>
                <w:p w14:paraId="5BE65BDA">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2000L</w:t>
                  </w:r>
                </w:p>
              </w:tc>
              <w:tc>
                <w:tcPr>
                  <w:tcW w:w="688" w:type="pct"/>
                  <w:vAlign w:val="center"/>
                </w:tcPr>
                <w:p w14:paraId="42FC3D8E">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0</w:t>
                  </w:r>
                </w:p>
              </w:tc>
            </w:tr>
            <w:tr w14:paraId="6C0CDB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4864DB8D">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4</w:t>
                  </w:r>
                </w:p>
              </w:tc>
              <w:tc>
                <w:tcPr>
                  <w:tcW w:w="345" w:type="pct"/>
                  <w:vMerge w:val="continue"/>
                  <w:vAlign w:val="center"/>
                </w:tcPr>
                <w:p w14:paraId="4306D717">
                  <w:pPr>
                    <w:snapToGrid w:val="0"/>
                    <w:jc w:val="center"/>
                    <w:rPr>
                      <w:rFonts w:hint="default" w:ascii="Times New Roman" w:hAnsi="Times New Roman" w:eastAsia="新宋体" w:cs="Times New Roman"/>
                      <w:sz w:val="21"/>
                      <w:szCs w:val="21"/>
                    </w:rPr>
                  </w:pPr>
                </w:p>
              </w:tc>
              <w:tc>
                <w:tcPr>
                  <w:tcW w:w="917" w:type="pct"/>
                  <w:vAlign w:val="center"/>
                </w:tcPr>
                <w:p w14:paraId="1A80B5C2">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机油</w:t>
                  </w:r>
                </w:p>
              </w:tc>
              <w:tc>
                <w:tcPr>
                  <w:tcW w:w="1018" w:type="pct"/>
                  <w:vAlign w:val="center"/>
                </w:tcPr>
                <w:p w14:paraId="0A67036F">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w:t>
                  </w:r>
                </w:p>
              </w:tc>
              <w:tc>
                <w:tcPr>
                  <w:tcW w:w="894" w:type="pct"/>
                  <w:vAlign w:val="center"/>
                </w:tcPr>
                <w:p w14:paraId="38FD6502">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20L</w:t>
                  </w:r>
                </w:p>
              </w:tc>
              <w:tc>
                <w:tcPr>
                  <w:tcW w:w="1459" w:type="dxa"/>
                  <w:vAlign w:val="center"/>
                </w:tcPr>
                <w:p w14:paraId="4D95166F">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20L</w:t>
                  </w:r>
                </w:p>
              </w:tc>
              <w:tc>
                <w:tcPr>
                  <w:tcW w:w="688" w:type="pct"/>
                  <w:vAlign w:val="center"/>
                </w:tcPr>
                <w:p w14:paraId="2859EA1F">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0</w:t>
                  </w:r>
                </w:p>
              </w:tc>
            </w:tr>
            <w:tr w14:paraId="66F56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6BD991E">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5</w:t>
                  </w:r>
                </w:p>
              </w:tc>
              <w:tc>
                <w:tcPr>
                  <w:tcW w:w="345" w:type="pct"/>
                  <w:vMerge w:val="continue"/>
                  <w:vAlign w:val="center"/>
                </w:tcPr>
                <w:p w14:paraId="3F19F464">
                  <w:pPr>
                    <w:snapToGrid w:val="0"/>
                    <w:jc w:val="center"/>
                    <w:rPr>
                      <w:rFonts w:hint="default" w:ascii="Times New Roman" w:hAnsi="Times New Roman" w:eastAsia="新宋体" w:cs="Times New Roman"/>
                      <w:sz w:val="21"/>
                      <w:szCs w:val="21"/>
                    </w:rPr>
                  </w:pPr>
                </w:p>
              </w:tc>
              <w:tc>
                <w:tcPr>
                  <w:tcW w:w="917" w:type="pct"/>
                  <w:vAlign w:val="center"/>
                </w:tcPr>
                <w:p w14:paraId="389C2B61">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尿素</w:t>
                  </w:r>
                </w:p>
              </w:tc>
              <w:tc>
                <w:tcPr>
                  <w:tcW w:w="1018" w:type="pct"/>
                  <w:vAlign w:val="center"/>
                </w:tcPr>
                <w:p w14:paraId="0C6A524D">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w:t>
                  </w:r>
                </w:p>
              </w:tc>
              <w:tc>
                <w:tcPr>
                  <w:tcW w:w="894" w:type="pct"/>
                  <w:vAlign w:val="center"/>
                </w:tcPr>
                <w:p w14:paraId="5DC41255">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20L</w:t>
                  </w:r>
                </w:p>
              </w:tc>
              <w:tc>
                <w:tcPr>
                  <w:tcW w:w="1459" w:type="dxa"/>
                  <w:vAlign w:val="center"/>
                </w:tcPr>
                <w:p w14:paraId="63C0F79C">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20L</w:t>
                  </w:r>
                </w:p>
              </w:tc>
              <w:tc>
                <w:tcPr>
                  <w:tcW w:w="688" w:type="pct"/>
                  <w:vAlign w:val="center"/>
                </w:tcPr>
                <w:p w14:paraId="3CE85BE1">
                  <w:pPr>
                    <w:snapToGrid w:val="0"/>
                    <w:jc w:val="center"/>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sz w:val="21"/>
                      <w:szCs w:val="21"/>
                      <w:lang w:val="en-US" w:eastAsia="zh-CN"/>
                    </w:rPr>
                    <w:t>0</w:t>
                  </w:r>
                </w:p>
              </w:tc>
            </w:tr>
          </w:tbl>
          <w:p w14:paraId="37717021">
            <w:pPr>
              <w:widowControl/>
              <w:numPr>
                <w:ilvl w:val="0"/>
                <w:numId w:val="2"/>
              </w:num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auto"/>
                <w:kern w:val="0"/>
                <w:sz w:val="24"/>
                <w:szCs w:val="24"/>
              </w:rPr>
              <w:t>本项目</w:t>
            </w:r>
            <w:r>
              <w:rPr>
                <w:rFonts w:hint="eastAsia" w:ascii="Times New Roman" w:hAnsi="Times New Roman" w:eastAsia="宋体" w:cs="Times New Roman"/>
                <w:color w:val="auto"/>
                <w:kern w:val="0"/>
                <w:sz w:val="24"/>
                <w:szCs w:val="24"/>
                <w:lang w:val="en-US" w:eastAsia="zh-CN"/>
              </w:rPr>
              <w:t>用水</w:t>
            </w:r>
            <w:r>
              <w:rPr>
                <w:rFonts w:ascii="Times New Roman" w:hAnsi="Times New Roman" w:eastAsia="宋体" w:cs="Times New Roman"/>
                <w:color w:val="000000"/>
                <w:kern w:val="0"/>
                <w:sz w:val="24"/>
                <w:szCs w:val="24"/>
              </w:rPr>
              <w:t>主要为</w:t>
            </w:r>
            <w:r>
              <w:rPr>
                <w:rFonts w:hint="eastAsia" w:ascii="Times New Roman" w:hAnsi="Times New Roman" w:eastAsia="宋体" w:cs="Times New Roman"/>
                <w:color w:val="000000"/>
                <w:kern w:val="0"/>
                <w:sz w:val="24"/>
                <w:szCs w:val="24"/>
              </w:rPr>
              <w:t>生活用水</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冷却水循环使用定期添加，不外排</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根据企业</w:t>
            </w:r>
            <w:r>
              <w:rPr>
                <w:rFonts w:ascii="Times New Roman" w:hAnsi="Times New Roman" w:eastAsia="宋体" w:cs="Times New Roman"/>
                <w:color w:val="000000"/>
                <w:kern w:val="0"/>
                <w:sz w:val="24"/>
                <w:szCs w:val="24"/>
              </w:rPr>
              <w:t>实际水费计算，</w:t>
            </w:r>
            <w:r>
              <w:rPr>
                <w:rFonts w:hint="eastAsia" w:ascii="Times New Roman" w:hAnsi="Times New Roman" w:eastAsia="宋体" w:cs="Times New Roman"/>
                <w:color w:val="000000"/>
                <w:kern w:val="0"/>
                <w:sz w:val="24"/>
                <w:szCs w:val="24"/>
              </w:rPr>
              <w:t>本项目</w:t>
            </w:r>
            <w:r>
              <w:rPr>
                <w:rFonts w:ascii="Times New Roman" w:hAnsi="Times New Roman" w:eastAsia="宋体" w:cs="Times New Roman"/>
                <w:color w:val="000000"/>
                <w:kern w:val="0"/>
                <w:sz w:val="24"/>
                <w:szCs w:val="24"/>
              </w:rPr>
              <w:t>实际</w:t>
            </w:r>
            <w:r>
              <w:rPr>
                <w:rFonts w:hint="eastAsia" w:ascii="Times New Roman" w:hAnsi="Times New Roman" w:eastAsia="宋体" w:cs="Times New Roman"/>
                <w:color w:val="000000"/>
                <w:kern w:val="0"/>
                <w:sz w:val="24"/>
                <w:szCs w:val="24"/>
              </w:rPr>
              <w:t>用</w:t>
            </w:r>
            <w:r>
              <w:rPr>
                <w:rFonts w:ascii="Times New Roman" w:hAnsi="Times New Roman" w:eastAsia="宋体" w:cs="Times New Roman"/>
                <w:color w:val="000000"/>
                <w:kern w:val="0"/>
                <w:sz w:val="24"/>
                <w:szCs w:val="24"/>
              </w:rPr>
              <w:t>水量约为</w:t>
            </w:r>
            <w:r>
              <w:rPr>
                <w:rFonts w:hint="eastAsia" w:ascii="Times New Roman" w:hAnsi="Times New Roman" w:eastAsia="宋体" w:cs="Times New Roman"/>
                <w:color w:val="000000"/>
                <w:kern w:val="0"/>
                <w:sz w:val="24"/>
                <w:szCs w:val="24"/>
                <w:lang w:val="en-US" w:eastAsia="zh-CN"/>
              </w:rPr>
              <w:t>1495</w:t>
            </w:r>
            <w:r>
              <w:rPr>
                <w:rFonts w:hint="eastAsia" w:ascii="Times New Roman" w:hAnsi="Times New Roman" w:eastAsia="宋体" w:cs="Times New Roman"/>
                <w:color w:val="000000"/>
                <w:kern w:val="0"/>
                <w:sz w:val="24"/>
                <w:szCs w:val="24"/>
              </w:rPr>
              <w:t>t/a，</w:t>
            </w:r>
            <w:r>
              <w:rPr>
                <w:rFonts w:ascii="Times New Roman" w:hAnsi="Times New Roman" w:eastAsia="宋体" w:cs="Times New Roman"/>
                <w:color w:val="000000"/>
                <w:kern w:val="0"/>
                <w:sz w:val="24"/>
                <w:szCs w:val="24"/>
              </w:rPr>
              <w:t>生活污水按照生活用水量的</w:t>
            </w:r>
            <w:r>
              <w:rPr>
                <w:rFonts w:hint="eastAsia" w:ascii="Times New Roman" w:hAnsi="Times New Roman" w:eastAsia="宋体" w:cs="Times New Roman"/>
                <w:color w:val="000000"/>
                <w:kern w:val="0"/>
                <w:sz w:val="24"/>
                <w:szCs w:val="24"/>
              </w:rPr>
              <w:t>80</w:t>
            </w:r>
            <w:r>
              <w:rPr>
                <w:rFonts w:ascii="Times New Roman" w:hAnsi="Times New Roman" w:eastAsia="宋体" w:cs="Times New Roman"/>
                <w:color w:val="000000"/>
                <w:kern w:val="0"/>
                <w:sz w:val="24"/>
                <w:szCs w:val="24"/>
              </w:rPr>
              <w:t>%计</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生活污水产生量为</w:t>
            </w:r>
            <w:r>
              <w:rPr>
                <w:rFonts w:hint="eastAsia" w:ascii="Times New Roman" w:hAnsi="Times New Roman" w:eastAsia="宋体" w:cs="Times New Roman"/>
                <w:color w:val="000000"/>
                <w:kern w:val="0"/>
                <w:sz w:val="24"/>
                <w:szCs w:val="24"/>
                <w:lang w:val="en-US" w:eastAsia="zh-CN"/>
              </w:rPr>
              <w:t>176</w:t>
            </w:r>
            <w:r>
              <w:rPr>
                <w:rFonts w:hint="eastAsia" w:ascii="Times New Roman" w:hAnsi="Times New Roman" w:eastAsia="宋体" w:cs="Times New Roman"/>
                <w:color w:val="000000"/>
                <w:kern w:val="0"/>
                <w:sz w:val="24"/>
                <w:szCs w:val="24"/>
              </w:rPr>
              <w:t>t/a，</w:t>
            </w:r>
            <w:r>
              <w:rPr>
                <w:rFonts w:hint="eastAsia" w:ascii="Times New Roman" w:hAnsi="Times New Roman" w:eastAsia="宋体" w:cs="Times New Roman"/>
                <w:color w:val="auto"/>
                <w:kern w:val="0"/>
                <w:sz w:val="24"/>
                <w:szCs w:val="24"/>
              </w:rPr>
              <w:t>经</w:t>
            </w:r>
            <w:r>
              <w:rPr>
                <w:rFonts w:hint="eastAsia" w:ascii="Times New Roman" w:hAnsi="Times New Roman" w:eastAsia="宋体" w:cs="Times New Roman"/>
                <w:color w:val="auto"/>
                <w:kern w:val="0"/>
                <w:sz w:val="24"/>
                <w:szCs w:val="24"/>
                <w:lang w:val="en-US" w:eastAsia="zh-CN"/>
              </w:rPr>
              <w:t>厂区</w:t>
            </w:r>
            <w:r>
              <w:rPr>
                <w:rFonts w:hint="eastAsia" w:ascii="Times New Roman" w:hAnsi="Times New Roman" w:eastAsia="宋体" w:cs="Times New Roman"/>
                <w:color w:val="000000"/>
                <w:kern w:val="0"/>
                <w:sz w:val="24"/>
                <w:szCs w:val="24"/>
              </w:rPr>
              <w:t>污水管网收集后进市政污水管网排入滨湖污水处理厂集中处理，达标后尾水排入京杭</w:t>
            </w:r>
            <w:r>
              <w:rPr>
                <w:rFonts w:hint="eastAsia" w:ascii="Times New Roman" w:hAnsi="Times New Roman" w:eastAsia="宋体" w:cs="Times New Roman"/>
                <w:color w:val="000000"/>
                <w:kern w:val="0"/>
                <w:sz w:val="24"/>
                <w:szCs w:val="24"/>
                <w:lang w:val="en-US" w:eastAsia="zh-CN"/>
              </w:rPr>
              <w:t>大</w:t>
            </w:r>
            <w:r>
              <w:rPr>
                <w:rFonts w:hint="eastAsia" w:ascii="Times New Roman" w:hAnsi="Times New Roman" w:eastAsia="宋体" w:cs="Times New Roman"/>
                <w:color w:val="000000"/>
                <w:kern w:val="0"/>
                <w:sz w:val="24"/>
                <w:szCs w:val="24"/>
              </w:rPr>
              <w:t>运河。</w:t>
            </w:r>
          </w:p>
          <w:p w14:paraId="32009489">
            <w:pPr>
              <w:widowControl/>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4DE58ED6">
            <w:pPr>
              <w:widowControl/>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2C4C1873">
            <w:pPr>
              <w:widowControl/>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4EC6F134">
            <w:pPr>
              <w:widowControl/>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3612220D">
            <w:pPr>
              <w:widowControl/>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03BF169D">
            <w:pPr>
              <w:widowControl/>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w:t>
            </w:r>
            <w:r>
              <w:rPr>
                <w:rFonts w:ascii="Times New Roman" w:hAnsi="Times New Roman" w:eastAsia="宋体" w:cs="Times New Roman"/>
                <w:color w:val="000000"/>
                <w:kern w:val="0"/>
                <w:sz w:val="24"/>
                <w:szCs w:val="24"/>
              </w:rPr>
              <w:t>项目建成后实际水平衡图见图2-1。</w:t>
            </w:r>
          </w:p>
          <w:p w14:paraId="44294758">
            <w:pPr>
              <w:pStyle w:val="25"/>
              <w:ind w:left="0" w:leftChars="0" w:firstLine="0" w:firstLineChars="0"/>
              <w:rPr>
                <w:rFonts w:hint="eastAsia" w:ascii="Times New Roman" w:hAnsi="Times New Roman" w:eastAsia="宋体" w:cs="Times New Roman"/>
                <w:b/>
                <w:color w:val="000000"/>
                <w:kern w:val="0"/>
                <w:szCs w:val="24"/>
              </w:rPr>
            </w:pPr>
            <w:r>
              <w:rPr>
                <w:bCs/>
                <w:szCs w:val="21"/>
              </w:rPr>
              <mc:AlternateContent>
                <mc:Choice Requires="wpc">
                  <w:drawing>
                    <wp:inline distT="0" distB="0" distL="114300" distR="114300">
                      <wp:extent cx="5305425" cy="1671320"/>
                      <wp:effectExtent l="0" t="0" r="0" b="0"/>
                      <wp:docPr id="28"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文本框 2"/>
                              <wps:cNvSpPr txBox="1"/>
                              <wps:spPr>
                                <a:xfrm>
                                  <a:off x="33914" y="706811"/>
                                  <a:ext cx="578193" cy="244984"/>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4D5151FB">
                                    <w:pPr>
                                      <w:jc w:val="center"/>
                                      <w:rPr>
                                        <w:sz w:val="18"/>
                                      </w:rPr>
                                    </w:pPr>
                                    <w:r>
                                      <w:rPr>
                                        <w:rFonts w:hint="eastAsia"/>
                                        <w:sz w:val="18"/>
                                      </w:rPr>
                                      <w:t>新鲜水</w:t>
                                    </w:r>
                                  </w:p>
                                </w:txbxContent>
                              </wps:txbx>
                              <wps:bodyPr upright="1"/>
                            </wps:wsp>
                            <wps:wsp>
                              <wps:cNvPr id="4" name="文本框 4"/>
                              <wps:cNvSpPr txBox="1"/>
                              <wps:spPr>
                                <a:xfrm>
                                  <a:off x="1176237" y="437825"/>
                                  <a:ext cx="763479" cy="273951"/>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5978C4">
                                    <w:pPr>
                                      <w:jc w:val="center"/>
                                      <w:rPr>
                                        <w:sz w:val="18"/>
                                      </w:rPr>
                                    </w:pPr>
                                    <w:r>
                                      <w:rPr>
                                        <w:rFonts w:hint="eastAsia"/>
                                        <w:sz w:val="18"/>
                                      </w:rPr>
                                      <w:t>生活用水</w:t>
                                    </w:r>
                                  </w:p>
                                </w:txbxContent>
                              </wps:txbx>
                              <wps:bodyPr upright="1"/>
                            </wps:wsp>
                            <wps:wsp>
                              <wps:cNvPr id="5" name="文本框 5"/>
                              <wps:cNvSpPr txBox="1"/>
                              <wps:spPr>
                                <a:xfrm>
                                  <a:off x="2613660" y="416560"/>
                                  <a:ext cx="1166495" cy="2927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A0A724B">
                                    <w:pPr>
                                      <w:jc w:val="center"/>
                                      <w:rPr>
                                        <w:rFonts w:hint="default"/>
                                        <w:sz w:val="18"/>
                                        <w:lang w:val="en-US"/>
                                      </w:rPr>
                                    </w:pPr>
                                    <w:r>
                                      <w:rPr>
                                        <w:rFonts w:hint="eastAsia"/>
                                        <w:sz w:val="18"/>
                                        <w:lang w:val="en-US" w:eastAsia="zh-CN"/>
                                      </w:rPr>
                                      <w:t>滨湖污水处理厂</w:t>
                                    </w:r>
                                  </w:p>
                                </w:txbxContent>
                              </wps:txbx>
                              <wps:bodyPr upright="1"/>
                            </wps:wsp>
                            <wps:wsp>
                              <wps:cNvPr id="6" name="文本框 6"/>
                              <wps:cNvSpPr txBox="1"/>
                              <wps:spPr>
                                <a:xfrm>
                                  <a:off x="1500505" y="53975"/>
                                  <a:ext cx="703580" cy="304165"/>
                                </a:xfrm>
                                <a:prstGeom prst="rect">
                                  <a:avLst/>
                                </a:prstGeom>
                                <a:noFill/>
                                <a:ln w="15875">
                                  <a:noFill/>
                                </a:ln>
                              </wps:spPr>
                              <wps:txbx>
                                <w:txbxContent>
                                  <w:p w14:paraId="08637EF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44</w:t>
                                    </w:r>
                                  </w:p>
                                </w:txbxContent>
                              </wps:txbx>
                              <wps:bodyPr upright="1"/>
                            </wps:wsp>
                            <wps:wsp>
                              <wps:cNvPr id="7" name="文本框 7"/>
                              <wps:cNvSpPr txBox="1"/>
                              <wps:spPr>
                                <a:xfrm>
                                  <a:off x="2052955" y="351155"/>
                                  <a:ext cx="495300" cy="248285"/>
                                </a:xfrm>
                                <a:prstGeom prst="rect">
                                  <a:avLst/>
                                </a:prstGeom>
                                <a:noFill/>
                                <a:ln w="15875">
                                  <a:noFill/>
                                </a:ln>
                              </wps:spPr>
                              <wps:txbx>
                                <w:txbxContent>
                                  <w:p w14:paraId="4092B9B0">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176</w:t>
                                    </w:r>
                                  </w:p>
                                </w:txbxContent>
                              </wps:txbx>
                              <wps:bodyPr upright="1"/>
                            </wps:wsp>
                            <wps:wsp>
                              <wps:cNvPr id="8" name="文本框 8"/>
                              <wps:cNvSpPr txBox="1"/>
                              <wps:spPr>
                                <a:xfrm>
                                  <a:off x="4403090" y="436245"/>
                                  <a:ext cx="802640" cy="352425"/>
                                </a:xfrm>
                                <a:prstGeom prst="rect">
                                  <a:avLst/>
                                </a:prstGeom>
                                <a:noFill/>
                                <a:ln>
                                  <a:noFill/>
                                </a:ln>
                              </wps:spPr>
                              <wps:txbx>
                                <w:txbxContent>
                                  <w:p w14:paraId="7D1003B4">
                                    <w:pPr>
                                      <w:rPr>
                                        <w:rFonts w:hint="default" w:eastAsia="宋体"/>
                                        <w:sz w:val="18"/>
                                        <w:lang w:val="en-US" w:eastAsia="zh-CN"/>
                                      </w:rPr>
                                    </w:pPr>
                                    <w:r>
                                      <w:rPr>
                                        <w:rFonts w:hint="eastAsia"/>
                                        <w:sz w:val="18"/>
                                        <w:lang w:val="en-US" w:eastAsia="zh-CN"/>
                                      </w:rPr>
                                      <w:t>京杭大运河</w:t>
                                    </w:r>
                                  </w:p>
                                </w:txbxContent>
                              </wps:txbx>
                              <wps:bodyPr upright="1"/>
                            </wps:wsp>
                            <wps:wsp>
                              <wps:cNvPr id="9" name="曲线连接符 9"/>
                              <wps:cNvCnPr/>
                              <wps:spPr>
                                <a:xfrm rot="-5400000">
                                  <a:off x="1601403" y="260709"/>
                                  <a:ext cx="125730" cy="213533"/>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10" name="文本框 10"/>
                              <wps:cNvSpPr txBox="1"/>
                              <wps:spPr>
                                <a:xfrm>
                                  <a:off x="3868420" y="318770"/>
                                  <a:ext cx="601345" cy="306070"/>
                                </a:xfrm>
                                <a:prstGeom prst="rect">
                                  <a:avLst/>
                                </a:prstGeom>
                                <a:noFill/>
                                <a:ln w="15875">
                                  <a:noFill/>
                                </a:ln>
                              </wps:spPr>
                              <wps:txbx>
                                <w:txbxContent>
                                  <w:p w14:paraId="6ABC0FFF">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176</w:t>
                                    </w:r>
                                  </w:p>
                                </w:txbxContent>
                              </wps:txbx>
                              <wps:bodyPr upright="1"/>
                            </wps:wsp>
                            <wps:wsp>
                              <wps:cNvPr id="11" name="直接箭头连接符 11"/>
                              <wps:cNvCnPr/>
                              <wps:spPr>
                                <a:xfrm>
                                  <a:off x="1946333" y="574387"/>
                                  <a:ext cx="645193" cy="1655"/>
                                </a:xfrm>
                                <a:prstGeom prst="straightConnector1">
                                  <a:avLst/>
                                </a:prstGeom>
                                <a:ln w="9525" cap="flat" cmpd="sng">
                                  <a:solidFill>
                                    <a:srgbClr val="000000"/>
                                  </a:solidFill>
                                  <a:prstDash val="solid"/>
                                  <a:headEnd type="none" w="med" len="med"/>
                                  <a:tailEnd type="triangle" w="med" len="med"/>
                                </a:ln>
                              </wps:spPr>
                              <wps:bodyPr/>
                            </wps:wsp>
                            <wps:wsp>
                              <wps:cNvPr id="12" name="直接箭头连接符 12"/>
                              <wps:cNvCnPr/>
                              <wps:spPr>
                                <a:xfrm flipV="1">
                                  <a:off x="3796665" y="559435"/>
                                  <a:ext cx="610235" cy="1270"/>
                                </a:xfrm>
                                <a:prstGeom prst="straightConnector1">
                                  <a:avLst/>
                                </a:prstGeom>
                                <a:ln w="9525" cap="flat" cmpd="sng">
                                  <a:solidFill>
                                    <a:srgbClr val="000000"/>
                                  </a:solidFill>
                                  <a:prstDash val="solid"/>
                                  <a:headEnd type="none" w="med" len="med"/>
                                  <a:tailEnd type="triangle" w="med" len="med"/>
                                </a:ln>
                              </wps:spPr>
                              <wps:bodyPr/>
                            </wps:wsp>
                            <wps:wsp>
                              <wps:cNvPr id="13" name="文本框 13"/>
                              <wps:cNvSpPr txBox="1"/>
                              <wps:spPr>
                                <a:xfrm>
                                  <a:off x="553085" y="633730"/>
                                  <a:ext cx="574675" cy="303530"/>
                                </a:xfrm>
                                <a:prstGeom prst="rect">
                                  <a:avLst/>
                                </a:prstGeom>
                                <a:noFill/>
                                <a:ln w="15875">
                                  <a:noFill/>
                                </a:ln>
                              </wps:spPr>
                              <wps:txbx>
                                <w:txbxContent>
                                  <w:p w14:paraId="23AE9434">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1495</w:t>
                                    </w:r>
                                  </w:p>
                                </w:txbxContent>
                              </wps:txbx>
                              <wps:bodyPr upright="1"/>
                            </wps:wsp>
                            <wps:wsp>
                              <wps:cNvPr id="14" name="直接箭头连接符 14"/>
                              <wps:cNvCnPr/>
                              <wps:spPr>
                                <a:xfrm>
                                  <a:off x="916506" y="568594"/>
                                  <a:ext cx="239880" cy="828"/>
                                </a:xfrm>
                                <a:prstGeom prst="straightConnector1">
                                  <a:avLst/>
                                </a:prstGeom>
                                <a:ln w="9525" cap="flat" cmpd="sng">
                                  <a:solidFill>
                                    <a:srgbClr val="000000"/>
                                  </a:solidFill>
                                  <a:prstDash val="solid"/>
                                  <a:headEnd type="none" w="med" len="med"/>
                                  <a:tailEnd type="triangle" w="med" len="med"/>
                                </a:ln>
                              </wps:spPr>
                              <wps:bodyPr/>
                            </wps:wsp>
                            <wps:wsp>
                              <wps:cNvPr id="15" name="直接连接符 15"/>
                              <wps:cNvCnPr/>
                              <wps:spPr>
                                <a:xfrm>
                                  <a:off x="914851" y="574387"/>
                                  <a:ext cx="12065" cy="630555"/>
                                </a:xfrm>
                                <a:prstGeom prst="line">
                                  <a:avLst/>
                                </a:prstGeom>
                                <a:ln w="9525" cap="flat" cmpd="sng">
                                  <a:solidFill>
                                    <a:srgbClr val="000000"/>
                                  </a:solidFill>
                                  <a:prstDash val="solid"/>
                                  <a:headEnd type="none" w="med" len="med"/>
                                  <a:tailEnd type="none" w="med" len="med"/>
                                </a:ln>
                              </wps:spPr>
                              <wps:bodyPr upright="1"/>
                            </wps:wsp>
                            <wps:wsp>
                              <wps:cNvPr id="16" name="直接箭头连接符 16"/>
                              <wps:cNvCnPr/>
                              <wps:spPr>
                                <a:xfrm>
                                  <a:off x="941070" y="1196975"/>
                                  <a:ext cx="227965" cy="0"/>
                                </a:xfrm>
                                <a:prstGeom prst="straightConnector1">
                                  <a:avLst/>
                                </a:prstGeom>
                                <a:ln w="9525" cap="flat" cmpd="sng">
                                  <a:solidFill>
                                    <a:srgbClr val="000000"/>
                                  </a:solidFill>
                                  <a:prstDash val="solid"/>
                                  <a:headEnd type="none" w="med" len="med"/>
                                  <a:tailEnd type="triangle" w="med" len="med"/>
                                </a:ln>
                              </wps:spPr>
                              <wps:bodyPr/>
                            </wps:wsp>
                            <wps:wsp>
                              <wps:cNvPr id="17" name="直接箭头连接符 17"/>
                              <wps:cNvCnPr/>
                              <wps:spPr>
                                <a:xfrm>
                                  <a:off x="649329" y="834269"/>
                                  <a:ext cx="228299" cy="0"/>
                                </a:xfrm>
                                <a:prstGeom prst="straightConnector1">
                                  <a:avLst/>
                                </a:prstGeom>
                                <a:ln w="9525" cap="flat" cmpd="sng">
                                  <a:solidFill>
                                    <a:srgbClr val="000000"/>
                                  </a:solidFill>
                                  <a:prstDash val="solid"/>
                                  <a:headEnd type="none" w="med" len="med"/>
                                  <a:tailEnd type="triangle" w="med" len="med"/>
                                </a:ln>
                              </wps:spPr>
                              <wps:bodyPr/>
                            </wps:wsp>
                            <wps:wsp>
                              <wps:cNvPr id="18" name="文本框 18"/>
                              <wps:cNvSpPr txBox="1"/>
                              <wps:spPr>
                                <a:xfrm>
                                  <a:off x="1202690" y="1087120"/>
                                  <a:ext cx="1070610" cy="2673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638D1D">
                                    <w:pPr>
                                      <w:jc w:val="center"/>
                                      <w:rPr>
                                        <w:rFonts w:hint="default"/>
                                        <w:sz w:val="18"/>
                                        <w:lang w:val="en-US"/>
                                      </w:rPr>
                                    </w:pPr>
                                    <w:r>
                                      <w:rPr>
                                        <w:rFonts w:hint="eastAsia"/>
                                        <w:sz w:val="18"/>
                                        <w:lang w:val="en-US" w:eastAsia="zh-CN"/>
                                      </w:rPr>
                                      <w:t>冷却用水</w:t>
                                    </w:r>
                                  </w:p>
                                </w:txbxContent>
                              </wps:txbx>
                              <wps:bodyPr upright="1"/>
                            </wps:wsp>
                            <wps:wsp>
                              <wps:cNvPr id="19" name="文本框 19"/>
                              <wps:cNvSpPr txBox="1"/>
                              <wps:spPr>
                                <a:xfrm>
                                  <a:off x="871220" y="314325"/>
                                  <a:ext cx="458470" cy="293370"/>
                                </a:xfrm>
                                <a:prstGeom prst="rect">
                                  <a:avLst/>
                                </a:prstGeom>
                                <a:noFill/>
                                <a:ln w="15875">
                                  <a:noFill/>
                                </a:ln>
                              </wps:spPr>
                              <wps:txbx>
                                <w:txbxContent>
                                  <w:p w14:paraId="5087EDF2">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220</w:t>
                                    </w:r>
                                  </w:p>
                                </w:txbxContent>
                              </wps:txbx>
                              <wps:bodyPr upright="1"/>
                            </wps:wsp>
                            <wps:wsp>
                              <wps:cNvPr id="22" name="文本框 22"/>
                              <wps:cNvSpPr txBox="1"/>
                              <wps:spPr>
                                <a:xfrm>
                                  <a:off x="872490" y="879475"/>
                                  <a:ext cx="677545" cy="292100"/>
                                </a:xfrm>
                                <a:prstGeom prst="rect">
                                  <a:avLst/>
                                </a:prstGeom>
                                <a:noFill/>
                                <a:ln w="15875">
                                  <a:noFill/>
                                </a:ln>
                              </wps:spPr>
                              <wps:txbx>
                                <w:txbxContent>
                                  <w:p w14:paraId="571295F0">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1275</w:t>
                                    </w:r>
                                  </w:p>
                                </w:txbxContent>
                              </wps:txbx>
                              <wps:bodyPr upright="1"/>
                            </wps:wsp>
                            <wps:wsp>
                              <wps:cNvPr id="23" name="文本框 23"/>
                              <wps:cNvSpPr txBox="1"/>
                              <wps:spPr>
                                <a:xfrm>
                                  <a:off x="1458303" y="711777"/>
                                  <a:ext cx="943802" cy="304574"/>
                                </a:xfrm>
                                <a:prstGeom prst="rect">
                                  <a:avLst/>
                                </a:prstGeom>
                                <a:noFill/>
                                <a:ln w="15875">
                                  <a:noFill/>
                                </a:ln>
                              </wps:spPr>
                              <wps:txbx>
                                <w:txbxContent>
                                  <w:p w14:paraId="4225FF54">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1275</w:t>
                                    </w:r>
                                  </w:p>
                                </w:txbxContent>
                              </wps:txbx>
                              <wps:bodyPr upright="1"/>
                            </wps:wsp>
                            <wps:wsp>
                              <wps:cNvPr id="24" name="曲线连接符 24"/>
                              <wps:cNvCnPr/>
                              <wps:spPr>
                                <a:xfrm rot="-5400000">
                                  <a:off x="1622910" y="915378"/>
                                  <a:ext cx="114150" cy="202774"/>
                                </a:xfrm>
                                <a:prstGeom prst="curvedConnector3">
                                  <a:avLst>
                                    <a:gd name="adj1" fmla="val 46968"/>
                                  </a:avLst>
                                </a:prstGeom>
                                <a:ln w="9525"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131.6pt;width:417.75pt;" coordsize="5305425,1671320" editas="canvas" o:gfxdata="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DsjDYa1wAAAAUBAAAPAAAAAAAAAAEA&#10;IAAAACIAAABkcnMvZG93bnJldi54bWxQSwECFAAUAAAACACHTuJAO9HVa70GAAA/LAAADgAAAAAA&#10;AAABACAAAAAmAQAAZHJzL2Uyb0RvYy54bWxQSwUGAAAAAAYABgBZAQAAVQoAAAAA&#10;">
                      <o:lock v:ext="edit" aspectratio="f"/>
                      <v:shape id="_x0000_s1026" o:spid="_x0000_s1026" style="position:absolute;left:0;top:0;height:1671320;width:5305425;" filled="f" stroked="f" coordsize="21600,21600" o:gfxdata="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7Iw2GtcAAAAFAQAADwAAAAAAAAABACAAAAAi&#10;AAAAZHJzL2Rvd25yZXYueG1sUEsBAhQAFAAAAAgAh07iQJII/hB/BgAAuisAAA4AAAAAAAAAAQAg&#10;AAAAJgEAAGRycy9lMm9Eb2MueG1sUEsFBgAAAAAGAAYAWQEAABcKAAAAAA==&#10;">
                        <v:fill on="f" focussize="0,0"/>
                        <v:stroke on="f"/>
                        <v:imagedata o:title=""/>
                        <o:lock v:ext="edit" aspectratio="t"/>
                      </v:shape>
                      <v:shape id="_x0000_s1026" o:spid="_x0000_s1026" o:spt="202" type="#_x0000_t202" style="position:absolute;left:33914;top:706811;height:244984;width:578193;" fillcolor="#FFFFFF" filled="t" stroked="t" coordsize="21600,21600" o:gfxdata="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viw+j1QAAAAUBAAAPAAAA&#10;AAAAAAEAIAAAACIAAABkcnMvZG93bnJldi54bWxQSwECFAAUAAAACACHTuJAgN+zS1ECAADGBAAA&#10;DgAAAAAAAAABACAAAAAk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14:paraId="4D5151FB">
                              <w:pPr>
                                <w:jc w:val="center"/>
                                <w:rPr>
                                  <w:sz w:val="18"/>
                                </w:rPr>
                              </w:pPr>
                              <w:r>
                                <w:rPr>
                                  <w:rFonts w:hint="eastAsia"/>
                                  <w:sz w:val="18"/>
                                </w:rPr>
                                <w:t>新鲜水</w:t>
                              </w:r>
                            </w:p>
                          </w:txbxContent>
                        </v:textbox>
                      </v:shape>
                      <v:shape id="_x0000_s1026" o:spid="_x0000_s1026" o:spt="202" type="#_x0000_t202" style="position:absolute;left:1176237;top:437825;height:273951;width:763479;" fillcolor="#FFFFFF" filled="t" stroked="t" coordsize="21600,21600" o:gfxdata="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viw+j1QAAAAUBAAAPAAAA&#10;AAAAAAEAIAAAACIAAABkcnMvZG93bnJldi54bWxQSwECFAAUAAAACACHTuJAqEr4NVECAADIBAAA&#10;DgAAAAAAAAABACAAAAAk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14:paraId="3B5978C4">
                              <w:pPr>
                                <w:jc w:val="center"/>
                                <w:rPr>
                                  <w:sz w:val="18"/>
                                </w:rPr>
                              </w:pPr>
                              <w:r>
                                <w:rPr>
                                  <w:rFonts w:hint="eastAsia"/>
                                  <w:sz w:val="18"/>
                                </w:rPr>
                                <w:t>生活用水</w:t>
                              </w:r>
                            </w:p>
                          </w:txbxContent>
                        </v:textbox>
                      </v:shape>
                      <v:shape id="_x0000_s1026" o:spid="_x0000_s1026" o:spt="202" type="#_x0000_t202" style="position:absolute;left:2613660;top:416560;height:292735;width:1166495;" fillcolor="#FFFFFF" filled="t" stroked="t" coordsize="21600,21600" o:gfxdata="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LD6PVAAAABQEAAA8AAAAA&#10;AAAAAQAgAAAAIgAAAGRycy9kb3ducmV2LnhtbFBLAQIUABQAAAAIAIdO4kAtlbwgUAIAAMkEAAAO&#10;AAAAAAAAAAEAIAAAACQ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14:paraId="3A0A724B">
                              <w:pPr>
                                <w:jc w:val="center"/>
                                <w:rPr>
                                  <w:rFonts w:hint="default"/>
                                  <w:sz w:val="18"/>
                                  <w:lang w:val="en-US"/>
                                </w:rPr>
                              </w:pPr>
                              <w:r>
                                <w:rPr>
                                  <w:rFonts w:hint="eastAsia"/>
                                  <w:sz w:val="18"/>
                                  <w:lang w:val="en-US" w:eastAsia="zh-CN"/>
                                </w:rPr>
                                <w:t>滨湖污水处理厂</w:t>
                              </w:r>
                            </w:p>
                          </w:txbxContent>
                        </v:textbox>
                      </v:shape>
                      <v:shape id="_x0000_s1026" o:spid="_x0000_s1026" o:spt="202" type="#_x0000_t202" style="position:absolute;left:1500505;top:53975;height:304165;width:703580;"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apNo2QAAAAUBAAAPAAAAAAAAAAEAIAAAACIAAABkcnMvZG93bnJldi54bWxQ&#10;SwECFAAUAAAACACHTuJAHrZU370BAABhAwAADgAAAAAAAAABACAAAAAoAQAAZHJzL2Uyb0RvYy54&#10;bWxQSwUGAAAAAAYABgBZAQAAVwUAAAAA&#10;">
                        <v:fill on="f" focussize="0,0"/>
                        <v:stroke on="f" weight="1.25pt"/>
                        <v:imagedata o:title=""/>
                        <o:lock v:ext="edit" aspectratio="f"/>
                        <v:textbox>
                          <w:txbxContent>
                            <w:p w14:paraId="08637EF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44</w:t>
                              </w:r>
                            </w:p>
                          </w:txbxContent>
                        </v:textbox>
                      </v:shape>
                      <v:shape id="_x0000_s1026" o:spid="_x0000_s1026" o:spt="202" type="#_x0000_t202" style="position:absolute;left:2052955;top:351155;height:248285;width:495300;"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2qTaNkAAAAFAQAADwAAAAAAAAABACAAAAAiAAAAZHJzL2Rvd25yZXYu&#10;eG1sUEsBAhQAFAAAAAgAh07iQLBT57nBAQAAYgMAAA4AAAAAAAAAAQAgAAAAKAEAAGRycy9lMm9E&#10;b2MueG1sUEsFBgAAAAAGAAYAWQEAAFsFAAAAAA==&#10;">
                        <v:fill on="f" focussize="0,0"/>
                        <v:stroke on="f" weight="1.25pt"/>
                        <v:imagedata o:title=""/>
                        <o:lock v:ext="edit" aspectratio="f"/>
                        <v:textbox>
                          <w:txbxContent>
                            <w:p w14:paraId="4092B9B0">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176</w:t>
                              </w:r>
                            </w:p>
                          </w:txbxContent>
                        </v:textbox>
                      </v:shape>
                      <v:shape id="_x0000_s1026" o:spid="_x0000_s1026" o:spt="202" type="#_x0000_t202" style="position:absolute;left:4403090;top:436245;height:352425;width:802640;" filled="f" stroked="f" coordsize="21600,21600" o:gfxdata="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FNP2NQAAAAFAQAADwAAAAAAAAABACAAAAAiAAAAZHJzL2Rvd25yZXYueG1sUEsBAhQAFAAAAAgA&#10;h07iQMXqila3AQAAWAMAAA4AAAAAAAAAAQAgAAAAIwEAAGRycy9lMm9Eb2MueG1sUEsFBgAAAAAG&#10;AAYAWQEAAEwFAAAAAA==&#10;">
                        <v:fill on="f" focussize="0,0"/>
                        <v:stroke on="f"/>
                        <v:imagedata o:title=""/>
                        <o:lock v:ext="edit" aspectratio="f"/>
                        <v:textbox>
                          <w:txbxContent>
                            <w:p w14:paraId="7D1003B4">
                              <w:pPr>
                                <w:rPr>
                                  <w:rFonts w:hint="default" w:eastAsia="宋体"/>
                                  <w:sz w:val="18"/>
                                  <w:lang w:val="en-US" w:eastAsia="zh-CN"/>
                                </w:rPr>
                              </w:pPr>
                              <w:r>
                                <w:rPr>
                                  <w:rFonts w:hint="eastAsia"/>
                                  <w:sz w:val="18"/>
                                  <w:lang w:val="en-US" w:eastAsia="zh-CN"/>
                                </w:rPr>
                                <w:t>京杭大运河</w:t>
                              </w:r>
                            </w:p>
                          </w:txbxContent>
                        </v:textbox>
                      </v:shape>
                      <v:shape id="_x0000_s1026" o:spid="_x0000_s1026" o:spt="38" type="#_x0000_t38" style="position:absolute;left:1601403;top:260709;height:213533;width:125730;rotation:-5898240f;" filled="f" stroked="t" coordsize="21600,21600" o:gfxdata="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q5TytQAAAAFAQAADwAAAAAAAAABACAAAAAiAAAAZHJzL2Rvd25yZXYueG1sUEsB&#10;AhQAFAAAAAgAh07iQK5InzUyAgAAMwQAAA4AAAAAAAAAAQAgAAAAIwEAAGRycy9lMm9Eb2MueG1s&#10;UEsFBgAAAAAGAAYAWQEAAMcFAAAAAA==&#10;" adj="10145">
                        <v:fill on="f" focussize="0,0"/>
                        <v:stroke color="#000000" joinstyle="round" endarrow="block"/>
                        <v:imagedata o:title=""/>
                        <o:lock v:ext="edit" aspectratio="f"/>
                      </v:shape>
                      <v:shape id="_x0000_s1026" o:spid="_x0000_s1026" o:spt="202" type="#_x0000_t202" style="position:absolute;left:3868420;top:318770;height:306070;width:601345;"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2qTaNkAAAAFAQAADwAAAAAAAAABACAAAAAiAAAAZHJzL2Rvd25yZXYueG1s&#10;UEsBAhQAFAAAAAgAh07iQO34ZzG+AQAAZAMAAA4AAAAAAAAAAQAgAAAAKAEAAGRycy9lMm9Eb2Mu&#10;eG1sUEsFBgAAAAAGAAYAWQEAAFgFAAAAAA==&#10;">
                        <v:fill on="f" focussize="0,0"/>
                        <v:stroke on="f" weight="1.25pt"/>
                        <v:imagedata o:title=""/>
                        <o:lock v:ext="edit" aspectratio="f"/>
                        <v:textbox>
                          <w:txbxContent>
                            <w:p w14:paraId="6ABC0FFF">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176</w:t>
                              </w:r>
                            </w:p>
                          </w:txbxContent>
                        </v:textbox>
                      </v:shape>
                      <v:shape id="_x0000_s1026" o:spid="_x0000_s1026" o:spt="32" type="#_x0000_t32" style="position:absolute;left:1946333;top:574387;height:1655;width:645193;" filled="f" stroked="t" coordsize="21600,21600" o:gfxdata="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5DRf9cAAAAFAQAADwAAAAAA&#10;AAABACAAAAAiAAAAZHJzL2Rvd25yZXYueG1sUEsBAhQAFAAAAAgAh07iQHviVr8UAgAA/wMAAA4A&#10;AAAAAAAAAQAgAAAAJgEAAGRycy9lMm9Eb2MueG1sUEsFBgAAAAAGAAYAWQEAAKwFAAAAAA==&#10;">
                        <v:fill on="f" focussize="0,0"/>
                        <v:stroke color="#000000" joinstyle="round" endarrow="block"/>
                        <v:imagedata o:title=""/>
                        <o:lock v:ext="edit" aspectratio="f"/>
                      </v:shape>
                      <v:shape id="_x0000_s1026" o:spid="_x0000_s1026" o:spt="32" type="#_x0000_t32" style="position:absolute;left:3796665;top:559435;flip:y;height:1270;width:610235;" filled="f" stroked="t" coordsize="21600,21600" o:gfxdata="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sM+QHWAAAABQEA&#10;AA8AAAAAAAAAAQAgAAAAIgAAAGRycy9kb3ducmV2LnhtbFBLAQIUABQAAAAIAIdO4kDdvhgBHAIA&#10;AAkEAAAOAAAAAAAAAAEAIAAAACUBAABkcnMvZTJvRG9jLnhtbFBLBQYAAAAABgAGAFkBAACzBQAA&#10;AAA=&#10;">
                        <v:fill on="f" focussize="0,0"/>
                        <v:stroke color="#000000" joinstyle="round" endarrow="block"/>
                        <v:imagedata o:title=""/>
                        <o:lock v:ext="edit" aspectratio="f"/>
                      </v:shape>
                      <v:shape id="_x0000_s1026" o:spid="_x0000_s1026" o:spt="202" type="#_x0000_t202" style="position:absolute;left:553085;top:633730;height:303530;width:574675;"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apNo2QAAAAUBAAAPAAAAAAAAAAEAIAAAACIAAABkcnMvZG93bnJldi54bWxQSwEC&#10;FAAUAAAACACHTuJA00Na+boBAABjAwAADgAAAAAAAAABACAAAAAoAQAAZHJzL2Uyb0RvYy54bWxQ&#10;SwUGAAAAAAYABgBZAQAAVAUAAAAA&#10;">
                        <v:fill on="f" focussize="0,0"/>
                        <v:stroke on="f" weight="1.25pt"/>
                        <v:imagedata o:title=""/>
                        <o:lock v:ext="edit" aspectratio="f"/>
                        <v:textbox>
                          <w:txbxContent>
                            <w:p w14:paraId="23AE9434">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1495</w:t>
                              </w:r>
                            </w:p>
                          </w:txbxContent>
                        </v:textbox>
                      </v:shape>
                      <v:shape id="_x0000_s1026" o:spid="_x0000_s1026" o:spt="32" type="#_x0000_t32" style="position:absolute;left:916506;top:568594;height:828;width:239880;" filled="f" stroked="t" coordsize="21600,21600" o:gfxdata="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uQ0X/XAAAABQEAAA8AAAAAAAAA&#10;AQAgAAAAIgAAAGRycy9kb3ducmV2LnhtbFBLAQIUABQAAAAIAIdO4kC7KMyxEgIAAP0DAAAOAAAA&#10;AAAAAAEAIAAAACYBAABkcnMvZTJvRG9jLnhtbFBLBQYAAAAABgAGAFkBAACqBQAAAAA=&#10;">
                        <v:fill on="f" focussize="0,0"/>
                        <v:stroke color="#000000" joinstyle="round" endarrow="block"/>
                        <v:imagedata o:title=""/>
                        <o:lock v:ext="edit" aspectratio="f"/>
                      </v:shape>
                      <v:line id="_x0000_s1026" o:spid="_x0000_s1026" o:spt="20" style="position:absolute;left:914851;top:574387;height:630555;width:12065;" filled="f" stroked="t" coordsize="21600,21600" o:gfxdata="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iAhl1QAAAAUBAAAPAAAAAAAAAAEAIAAAACIAAABkcnMv&#10;ZG93bnJldi54bWxQSwECFAAUAAAACACHTuJAxj9UjAYCAADzAwAADgAAAAAAAAABACAAAAAkAQAA&#10;ZHJzL2Uyb0RvYy54bWxQSwUGAAAAAAYABgBZAQAAnAUAAAAA&#10;">
                        <v:fill on="f" focussize="0,0"/>
                        <v:stroke color="#000000" joinstyle="round"/>
                        <v:imagedata o:title=""/>
                        <o:lock v:ext="edit" aspectratio="f"/>
                      </v:line>
                      <v:shape id="_x0000_s1026" o:spid="_x0000_s1026" o:spt="32" type="#_x0000_t32" style="position:absolute;left:941070;top:1196975;height:0;width:227965;" filled="f" stroked="t" coordsize="21600,21600" o:gfxdata="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5DRf9cAAAAFAQAADwAAAAAAAAAB&#10;ACAAAAAiAAAAZHJzL2Rvd25yZXYueG1sUEsBAhQAFAAAAAgAh07iQNahEMERAgAA/AMAAA4AAAAA&#10;AAAAAQAgAAAAJgEAAGRycy9lMm9Eb2MueG1sUEsFBgAAAAAGAAYAWQEAAKkFAAAAAA==&#10;">
                        <v:fill on="f" focussize="0,0"/>
                        <v:stroke color="#000000" joinstyle="round" endarrow="block"/>
                        <v:imagedata o:title=""/>
                        <o:lock v:ext="edit" aspectratio="f"/>
                      </v:shape>
                      <v:shape id="_x0000_s1026" o:spid="_x0000_s1026" o:spt="32" type="#_x0000_t32" style="position:absolute;left:649329;top:834269;height:0;width:228299;" filled="f" stroked="t" coordsize="21600,21600" o:gfxdata="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kNF/1wAAAAUBAAAPAAAAAAAA&#10;AAEAIAAAACIAAABkcnMvZG93bnJldi54bWxQSwECFAAUAAAACACHTuJAoGYAoRMCAAD7AwAADgAA&#10;AAAAAAABACAAAAAmAQAAZHJzL2Uyb0RvYy54bWxQSwUGAAAAAAYABgBZAQAAqwUAAAAA&#10;">
                        <v:fill on="f" focussize="0,0"/>
                        <v:stroke color="#000000" joinstyle="round" endarrow="block"/>
                        <v:imagedata o:title=""/>
                        <o:lock v:ext="edit" aspectratio="f"/>
                      </v:shape>
                      <v:shape id="_x0000_s1026" o:spid="_x0000_s1026" o:spt="202" type="#_x0000_t202" style="position:absolute;left:1202690;top:1087120;height:267335;width:1070610;" fillcolor="#FFFFFF" filled="t" stroked="t" coordsize="21600,21600" o:gfxdata="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4sPo9UAAAAFAQAADwAAAAAA&#10;AAABACAAAAAiAAAAZHJzL2Rvd25yZXYueG1sUEsBAhQAFAAAAAgAh07iQM2eushPAgAAzAQAAA4A&#10;AAAAAAAAAQAgAAAAJAEAAGRycy9lMm9Eb2MueG1sUEsFBgAAAAAGAAYAWQEAAOUFAAAAAA==&#10;">
                        <v:fill type="gradient" on="t" color2="#FFFFFF" angle="90" focus="100%" focussize="0,0">
                          <o:fill type="gradientUnscaled" v:ext="backwardCompatible"/>
                        </v:fill>
                        <v:stroke weight="1.25pt" color="#000000" joinstyle="miter"/>
                        <v:imagedata o:title=""/>
                        <o:lock v:ext="edit" aspectratio="f"/>
                        <v:textbox>
                          <w:txbxContent>
                            <w:p w14:paraId="3B638D1D">
                              <w:pPr>
                                <w:jc w:val="center"/>
                                <w:rPr>
                                  <w:rFonts w:hint="default"/>
                                  <w:sz w:val="18"/>
                                  <w:lang w:val="en-US"/>
                                </w:rPr>
                              </w:pPr>
                              <w:r>
                                <w:rPr>
                                  <w:rFonts w:hint="eastAsia"/>
                                  <w:sz w:val="18"/>
                                  <w:lang w:val="en-US" w:eastAsia="zh-CN"/>
                                </w:rPr>
                                <w:t>冷却用水</w:t>
                              </w:r>
                            </w:p>
                          </w:txbxContent>
                        </v:textbox>
                      </v:shape>
                      <v:shape id="_x0000_s1026" o:spid="_x0000_s1026" o:spt="202" type="#_x0000_t202" style="position:absolute;left:871220;top:314325;height:293370;width:458470;"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apNo2QAAAAUBAAAPAAAAAAAAAAEAIAAAACIAAABkcnMvZG93bnJldi54&#10;bWxQSwECFAAUAAAACACHTuJACjZyP8ABAABjAwAADgAAAAAAAAABACAAAAAoAQAAZHJzL2Uyb0Rv&#10;Yy54bWxQSwUGAAAAAAYABgBZAQAAWgUAAAAA&#10;">
                        <v:fill on="f" focussize="0,0"/>
                        <v:stroke on="f" weight="1.25pt"/>
                        <v:imagedata o:title=""/>
                        <o:lock v:ext="edit" aspectratio="f"/>
                        <v:textbox>
                          <w:txbxContent>
                            <w:p w14:paraId="5087EDF2">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220</w:t>
                              </w:r>
                            </w:p>
                          </w:txbxContent>
                        </v:textbox>
                      </v:shape>
                      <v:shape id="_x0000_s1026" o:spid="_x0000_s1026" o:spt="202" type="#_x0000_t202" style="position:absolute;left:872490;top:879475;height:292100;width:677545;"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dqk2jZAAAABQEAAA8AAAAAAAAAAQAgAAAAIgAAAGRycy9kb3ducmV2Lnht&#10;bFBLAQIUABQAAAAIAIdO4kB5L6mWvwEAAGMDAAAOAAAAAAAAAAEAIAAAACgBAABkcnMvZTJvRG9j&#10;LnhtbFBLBQYAAAAABgAGAFkBAABZBQAAAAA=&#10;">
                        <v:fill on="f" focussize="0,0"/>
                        <v:stroke on="f" weight="1.25pt"/>
                        <v:imagedata o:title=""/>
                        <o:lock v:ext="edit" aspectratio="f"/>
                        <v:textbox>
                          <w:txbxContent>
                            <w:p w14:paraId="571295F0">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1275</w:t>
                              </w:r>
                            </w:p>
                          </w:txbxContent>
                        </v:textbox>
                      </v:shape>
                      <v:shape id="_x0000_s1026" o:spid="_x0000_s1026" o:spt="202" type="#_x0000_t202" style="position:absolute;left:1458303;top:711777;height:304574;width:943802;" filled="f" stroked="f" coordsize="21600,21600" o:gfxdata="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2qTaNkAAAAFAQAADwAAAAAAAAABACAAAAAiAAAAZHJzL2Rvd25yZXYu&#10;eG1sUEsBAhQAFAAAAAgAh07iQAdAPWXBAQAAZAMAAA4AAAAAAAAAAQAgAAAAKAEAAGRycy9lMm9E&#10;b2MueG1sUEsFBgAAAAAGAAYAWQEAAFsFAAAAAA==&#10;">
                        <v:fill on="f" focussize="0,0"/>
                        <v:stroke on="f" weight="1.25pt"/>
                        <v:imagedata o:title=""/>
                        <o:lock v:ext="edit" aspectratio="f"/>
                        <v:textbox>
                          <w:txbxContent>
                            <w:p w14:paraId="4225FF54">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eastAsia" w:ascii="Times New Roman" w:hAnsi="Times New Roman" w:cs="Times New Roman"/>
                                  <w:sz w:val="18"/>
                                  <w:szCs w:val="18"/>
                                  <w:lang w:val="en-US" w:eastAsia="zh-CN"/>
                                </w:rPr>
                                <w:t>1275</w:t>
                              </w:r>
                            </w:p>
                          </w:txbxContent>
                        </v:textbox>
                      </v:shape>
                      <v:shape id="_x0000_s1026" o:spid="_x0000_s1026" o:spt="38" type="#_x0000_t38" style="position:absolute;left:1622910;top:915378;height:202774;width:114150;rotation:-5898240f;" filled="f" stroked="t" coordsize="21600,21600" o:gfxdata="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q5TytQAAAAFAQAADwAAAAAAAAABACAAAAAiAAAAZHJzL2Rvd25yZXYueG1sUEsB&#10;AhQAFAAAAAgAh07iQH+M19MyAgAANQQAAA4AAAAAAAAAAQAgAAAAIwEAAGRycy9lMm9Eb2MueG1s&#10;UEsFBgAAAAAGAAYAWQEAAMcFAAAAAA==&#10;" adj="10145">
                        <v:fill on="f" focussize="0,0"/>
                        <v:stroke color="#000000" joinstyle="round" endarrow="block"/>
                        <v:imagedata o:title=""/>
                        <o:lock v:ext="edit" aspectratio="f"/>
                      </v:shape>
                      <w10:wrap type="none"/>
                      <w10:anchorlock/>
                    </v:group>
                  </w:pict>
                </mc:Fallback>
              </mc:AlternateContent>
            </w:r>
          </w:p>
          <w:p w14:paraId="62586A72">
            <w:pPr>
              <w:widowControl/>
              <w:adjustRightInd w:val="0"/>
              <w:snapToGrid w:val="0"/>
              <w:spacing w:line="360" w:lineRule="auto"/>
              <w:jc w:val="center"/>
              <w:rPr>
                <w:rFonts w:ascii="Times New Roman" w:hAnsi="Times New Roman" w:eastAsia="宋体" w:cs="Times New Roman"/>
                <w:b/>
                <w:color w:val="000000"/>
                <w:kern w:val="0"/>
                <w:szCs w:val="24"/>
              </w:rPr>
            </w:pPr>
            <w:r>
              <w:rPr>
                <w:rFonts w:hint="eastAsia" w:ascii="Times New Roman" w:hAnsi="Times New Roman" w:eastAsia="宋体" w:cs="Times New Roman"/>
                <w:b/>
                <w:color w:val="000000"/>
                <w:kern w:val="0"/>
                <w:szCs w:val="24"/>
              </w:rPr>
              <w:t>图</w:t>
            </w:r>
            <w:r>
              <w:rPr>
                <w:rFonts w:ascii="Times New Roman" w:hAnsi="Times New Roman" w:eastAsia="宋体" w:cs="Times New Roman"/>
                <w:b/>
                <w:color w:val="000000"/>
                <w:kern w:val="0"/>
                <w:szCs w:val="24"/>
              </w:rPr>
              <w:t xml:space="preserve">2-1  </w:t>
            </w:r>
            <w:r>
              <w:rPr>
                <w:rFonts w:hint="eastAsia" w:ascii="Times New Roman" w:hAnsi="Times New Roman" w:eastAsia="宋体" w:cs="Times New Roman"/>
                <w:b/>
                <w:color w:val="000000"/>
                <w:kern w:val="0"/>
                <w:szCs w:val="24"/>
              </w:rPr>
              <w:t>本</w:t>
            </w:r>
            <w:r>
              <w:rPr>
                <w:rFonts w:ascii="Times New Roman" w:hAnsi="Times New Roman" w:eastAsia="宋体" w:cs="Times New Roman"/>
                <w:b/>
                <w:color w:val="000000"/>
                <w:kern w:val="0"/>
                <w:szCs w:val="24"/>
              </w:rPr>
              <w:t>项目实际水平衡图（t/a）</w:t>
            </w:r>
          </w:p>
          <w:p w14:paraId="56785469">
            <w:pPr>
              <w:pStyle w:val="6"/>
              <w:rPr>
                <w:rFonts w:ascii="Times New Roman" w:hAnsi="Times New Roman" w:eastAsia="宋体" w:cs="Times New Roman"/>
                <w:b/>
                <w:color w:val="000000"/>
                <w:kern w:val="0"/>
                <w:szCs w:val="24"/>
              </w:rPr>
            </w:pPr>
          </w:p>
          <w:p w14:paraId="6DFD47DB">
            <w:pPr>
              <w:pStyle w:val="7"/>
              <w:widowControl w:val="0"/>
              <w:numPr>
                <w:ilvl w:val="0"/>
                <w:numId w:val="0"/>
              </w:numPr>
              <w:jc w:val="both"/>
              <w:rPr>
                <w:rFonts w:ascii="Times New Roman" w:hAnsi="Times New Roman" w:eastAsia="宋体" w:cs="Times New Roman"/>
                <w:b/>
                <w:color w:val="000000"/>
                <w:kern w:val="0"/>
                <w:szCs w:val="24"/>
              </w:rPr>
            </w:pPr>
          </w:p>
          <w:p w14:paraId="6961E854">
            <w:pPr>
              <w:pStyle w:val="7"/>
              <w:widowControl w:val="0"/>
              <w:numPr>
                <w:ilvl w:val="0"/>
                <w:numId w:val="0"/>
              </w:numPr>
              <w:jc w:val="both"/>
              <w:rPr>
                <w:rFonts w:ascii="Times New Roman" w:hAnsi="Times New Roman" w:eastAsia="宋体" w:cs="Times New Roman"/>
                <w:b/>
                <w:color w:val="000000"/>
                <w:kern w:val="0"/>
                <w:szCs w:val="24"/>
              </w:rPr>
            </w:pPr>
          </w:p>
          <w:p w14:paraId="7767E4A9">
            <w:pPr>
              <w:pStyle w:val="7"/>
              <w:widowControl w:val="0"/>
              <w:numPr>
                <w:ilvl w:val="0"/>
                <w:numId w:val="0"/>
              </w:numPr>
              <w:jc w:val="both"/>
              <w:rPr>
                <w:rFonts w:ascii="Times New Roman" w:hAnsi="Times New Roman" w:eastAsia="宋体" w:cs="Times New Roman"/>
                <w:b/>
                <w:color w:val="000000"/>
                <w:kern w:val="0"/>
                <w:szCs w:val="24"/>
              </w:rPr>
            </w:pPr>
          </w:p>
          <w:p w14:paraId="437A52EE">
            <w:pPr>
              <w:pStyle w:val="7"/>
              <w:widowControl w:val="0"/>
              <w:numPr>
                <w:ilvl w:val="0"/>
                <w:numId w:val="0"/>
              </w:numPr>
              <w:jc w:val="both"/>
              <w:rPr>
                <w:rFonts w:ascii="Times New Roman" w:hAnsi="Times New Roman" w:eastAsia="宋体" w:cs="Times New Roman"/>
                <w:b/>
                <w:color w:val="000000"/>
                <w:kern w:val="0"/>
                <w:szCs w:val="24"/>
              </w:rPr>
            </w:pPr>
          </w:p>
          <w:p w14:paraId="7D0450F3">
            <w:pPr>
              <w:pStyle w:val="7"/>
              <w:widowControl w:val="0"/>
              <w:numPr>
                <w:ilvl w:val="0"/>
                <w:numId w:val="0"/>
              </w:numPr>
              <w:jc w:val="both"/>
              <w:rPr>
                <w:rFonts w:ascii="Times New Roman" w:hAnsi="Times New Roman" w:eastAsia="宋体" w:cs="Times New Roman"/>
                <w:b/>
                <w:color w:val="000000"/>
                <w:kern w:val="0"/>
                <w:szCs w:val="24"/>
              </w:rPr>
            </w:pPr>
          </w:p>
          <w:p w14:paraId="362396B4">
            <w:pPr>
              <w:pStyle w:val="7"/>
              <w:widowControl w:val="0"/>
              <w:numPr>
                <w:ilvl w:val="0"/>
                <w:numId w:val="0"/>
              </w:numPr>
              <w:jc w:val="both"/>
              <w:rPr>
                <w:rFonts w:ascii="Times New Roman" w:hAnsi="Times New Roman" w:eastAsia="宋体" w:cs="Times New Roman"/>
                <w:b/>
                <w:color w:val="000000"/>
                <w:kern w:val="0"/>
                <w:szCs w:val="24"/>
              </w:rPr>
            </w:pPr>
          </w:p>
          <w:p w14:paraId="01063D91">
            <w:pPr>
              <w:pStyle w:val="7"/>
              <w:widowControl w:val="0"/>
              <w:numPr>
                <w:ilvl w:val="0"/>
                <w:numId w:val="0"/>
              </w:numPr>
              <w:jc w:val="both"/>
              <w:rPr>
                <w:rFonts w:ascii="Times New Roman" w:hAnsi="Times New Roman" w:eastAsia="宋体" w:cs="Times New Roman"/>
                <w:b/>
                <w:color w:val="000000"/>
                <w:kern w:val="0"/>
                <w:szCs w:val="24"/>
              </w:rPr>
            </w:pPr>
          </w:p>
          <w:p w14:paraId="43AD7A61">
            <w:pPr>
              <w:pStyle w:val="7"/>
              <w:widowControl w:val="0"/>
              <w:numPr>
                <w:ilvl w:val="0"/>
                <w:numId w:val="0"/>
              </w:numPr>
              <w:jc w:val="both"/>
              <w:rPr>
                <w:rFonts w:ascii="Times New Roman" w:hAnsi="Times New Roman" w:eastAsia="宋体" w:cs="Times New Roman"/>
                <w:b/>
                <w:color w:val="000000"/>
                <w:kern w:val="0"/>
                <w:szCs w:val="24"/>
              </w:rPr>
            </w:pPr>
          </w:p>
          <w:p w14:paraId="7B4CB1D9">
            <w:pPr>
              <w:pStyle w:val="7"/>
              <w:widowControl w:val="0"/>
              <w:numPr>
                <w:ilvl w:val="0"/>
                <w:numId w:val="0"/>
              </w:numPr>
              <w:jc w:val="both"/>
              <w:rPr>
                <w:rFonts w:ascii="Times New Roman" w:hAnsi="Times New Roman" w:eastAsia="宋体" w:cs="Times New Roman"/>
                <w:b/>
                <w:color w:val="000000"/>
                <w:kern w:val="0"/>
                <w:szCs w:val="24"/>
              </w:rPr>
            </w:pPr>
          </w:p>
          <w:p w14:paraId="10712814">
            <w:pPr>
              <w:pStyle w:val="7"/>
              <w:widowControl w:val="0"/>
              <w:numPr>
                <w:ilvl w:val="0"/>
                <w:numId w:val="0"/>
              </w:numPr>
              <w:jc w:val="both"/>
              <w:rPr>
                <w:rFonts w:ascii="Times New Roman" w:hAnsi="Times New Roman" w:eastAsia="宋体" w:cs="Times New Roman"/>
                <w:b/>
                <w:color w:val="000000"/>
                <w:kern w:val="0"/>
                <w:szCs w:val="24"/>
              </w:rPr>
            </w:pPr>
          </w:p>
          <w:p w14:paraId="53C11D45">
            <w:pPr>
              <w:pStyle w:val="7"/>
              <w:widowControl w:val="0"/>
              <w:numPr>
                <w:ilvl w:val="0"/>
                <w:numId w:val="0"/>
              </w:numPr>
              <w:jc w:val="both"/>
              <w:rPr>
                <w:rFonts w:ascii="Times New Roman" w:hAnsi="Times New Roman" w:eastAsia="宋体" w:cs="Times New Roman"/>
                <w:b/>
                <w:color w:val="000000"/>
                <w:kern w:val="0"/>
                <w:szCs w:val="24"/>
              </w:rPr>
            </w:pPr>
          </w:p>
          <w:p w14:paraId="34514EBF">
            <w:pPr>
              <w:pStyle w:val="7"/>
              <w:widowControl w:val="0"/>
              <w:numPr>
                <w:ilvl w:val="0"/>
                <w:numId w:val="0"/>
              </w:numPr>
              <w:jc w:val="both"/>
              <w:rPr>
                <w:rFonts w:ascii="Times New Roman" w:hAnsi="Times New Roman" w:eastAsia="宋体" w:cs="Times New Roman"/>
                <w:b/>
                <w:color w:val="000000"/>
                <w:kern w:val="0"/>
                <w:szCs w:val="24"/>
              </w:rPr>
            </w:pPr>
          </w:p>
          <w:p w14:paraId="41C0D38C">
            <w:pPr>
              <w:pStyle w:val="7"/>
              <w:widowControl w:val="0"/>
              <w:numPr>
                <w:ilvl w:val="0"/>
                <w:numId w:val="0"/>
              </w:numPr>
              <w:jc w:val="both"/>
              <w:rPr>
                <w:rFonts w:ascii="Times New Roman" w:hAnsi="Times New Roman" w:eastAsia="宋体" w:cs="Times New Roman"/>
                <w:b/>
                <w:color w:val="000000"/>
                <w:kern w:val="0"/>
                <w:szCs w:val="24"/>
              </w:rPr>
            </w:pPr>
          </w:p>
          <w:p w14:paraId="2ED17F0B">
            <w:pPr>
              <w:pStyle w:val="7"/>
              <w:widowControl w:val="0"/>
              <w:numPr>
                <w:ilvl w:val="0"/>
                <w:numId w:val="0"/>
              </w:numPr>
              <w:jc w:val="both"/>
              <w:rPr>
                <w:rFonts w:ascii="Times New Roman" w:hAnsi="Times New Roman" w:eastAsia="宋体" w:cs="Times New Roman"/>
                <w:b/>
                <w:color w:val="000000"/>
                <w:kern w:val="0"/>
                <w:szCs w:val="24"/>
              </w:rPr>
            </w:pPr>
          </w:p>
          <w:p w14:paraId="2BBB69AC">
            <w:pPr>
              <w:pStyle w:val="7"/>
              <w:widowControl w:val="0"/>
              <w:numPr>
                <w:ilvl w:val="0"/>
                <w:numId w:val="0"/>
              </w:numPr>
              <w:jc w:val="both"/>
              <w:rPr>
                <w:rFonts w:ascii="Times New Roman" w:hAnsi="Times New Roman" w:eastAsia="宋体" w:cs="Times New Roman"/>
                <w:b/>
                <w:color w:val="000000"/>
                <w:kern w:val="0"/>
                <w:szCs w:val="24"/>
              </w:rPr>
            </w:pPr>
          </w:p>
          <w:p w14:paraId="294FA84D">
            <w:pPr>
              <w:pStyle w:val="7"/>
              <w:widowControl w:val="0"/>
              <w:numPr>
                <w:ilvl w:val="0"/>
                <w:numId w:val="0"/>
              </w:numPr>
              <w:jc w:val="both"/>
              <w:rPr>
                <w:rFonts w:ascii="Times New Roman" w:hAnsi="Times New Roman" w:eastAsia="宋体" w:cs="Times New Roman"/>
                <w:b/>
                <w:color w:val="000000"/>
                <w:kern w:val="0"/>
                <w:szCs w:val="24"/>
              </w:rPr>
            </w:pPr>
          </w:p>
          <w:p w14:paraId="64020522">
            <w:pPr>
              <w:pStyle w:val="7"/>
              <w:widowControl w:val="0"/>
              <w:numPr>
                <w:ilvl w:val="0"/>
                <w:numId w:val="0"/>
              </w:numPr>
              <w:jc w:val="both"/>
              <w:rPr>
                <w:rFonts w:ascii="Times New Roman" w:hAnsi="Times New Roman" w:eastAsia="宋体" w:cs="Times New Roman"/>
                <w:b/>
                <w:color w:val="000000"/>
                <w:kern w:val="0"/>
                <w:szCs w:val="24"/>
              </w:rPr>
            </w:pPr>
          </w:p>
          <w:p w14:paraId="20F7279A">
            <w:pPr>
              <w:pStyle w:val="7"/>
              <w:widowControl w:val="0"/>
              <w:numPr>
                <w:ilvl w:val="0"/>
                <w:numId w:val="0"/>
              </w:numPr>
              <w:jc w:val="both"/>
              <w:rPr>
                <w:rFonts w:ascii="Times New Roman" w:hAnsi="Times New Roman" w:eastAsia="宋体" w:cs="Times New Roman"/>
                <w:b/>
                <w:color w:val="000000"/>
                <w:kern w:val="0"/>
                <w:szCs w:val="24"/>
              </w:rPr>
            </w:pPr>
          </w:p>
          <w:p w14:paraId="41B43253">
            <w:pPr>
              <w:pStyle w:val="7"/>
              <w:widowControl w:val="0"/>
              <w:numPr>
                <w:ilvl w:val="0"/>
                <w:numId w:val="0"/>
              </w:numPr>
              <w:jc w:val="both"/>
              <w:rPr>
                <w:rFonts w:ascii="Times New Roman" w:hAnsi="Times New Roman" w:eastAsia="宋体" w:cs="Times New Roman"/>
                <w:b/>
                <w:color w:val="000000"/>
                <w:kern w:val="0"/>
                <w:szCs w:val="24"/>
              </w:rPr>
            </w:pPr>
          </w:p>
          <w:p w14:paraId="28AD6EFD">
            <w:pPr>
              <w:pStyle w:val="7"/>
              <w:widowControl w:val="0"/>
              <w:numPr>
                <w:ilvl w:val="0"/>
                <w:numId w:val="0"/>
              </w:numPr>
              <w:jc w:val="both"/>
              <w:rPr>
                <w:rFonts w:ascii="Times New Roman" w:hAnsi="Times New Roman" w:eastAsia="宋体" w:cs="Times New Roman"/>
                <w:b/>
                <w:color w:val="000000"/>
                <w:kern w:val="0"/>
                <w:szCs w:val="24"/>
              </w:rPr>
            </w:pPr>
          </w:p>
          <w:p w14:paraId="3AA3712C">
            <w:pPr>
              <w:pStyle w:val="7"/>
              <w:widowControl w:val="0"/>
              <w:numPr>
                <w:ilvl w:val="0"/>
                <w:numId w:val="0"/>
              </w:numPr>
              <w:jc w:val="both"/>
              <w:rPr>
                <w:rFonts w:ascii="Times New Roman" w:hAnsi="Times New Roman" w:eastAsia="宋体" w:cs="Times New Roman"/>
                <w:b/>
                <w:color w:val="000000"/>
                <w:kern w:val="0"/>
                <w:szCs w:val="24"/>
              </w:rPr>
            </w:pPr>
          </w:p>
          <w:p w14:paraId="72B6683C">
            <w:pPr>
              <w:pStyle w:val="7"/>
              <w:widowControl w:val="0"/>
              <w:numPr>
                <w:ilvl w:val="0"/>
                <w:numId w:val="0"/>
              </w:numPr>
              <w:jc w:val="both"/>
              <w:rPr>
                <w:rFonts w:ascii="Times New Roman" w:hAnsi="Times New Roman" w:eastAsia="宋体" w:cs="Times New Roman"/>
                <w:b/>
                <w:color w:val="000000"/>
                <w:kern w:val="0"/>
                <w:szCs w:val="24"/>
              </w:rPr>
            </w:pPr>
          </w:p>
          <w:p w14:paraId="7574A59D">
            <w:pPr>
              <w:pStyle w:val="7"/>
              <w:widowControl w:val="0"/>
              <w:numPr>
                <w:ilvl w:val="0"/>
                <w:numId w:val="0"/>
              </w:numPr>
              <w:jc w:val="both"/>
              <w:rPr>
                <w:rFonts w:ascii="Times New Roman" w:hAnsi="Times New Roman" w:eastAsia="宋体" w:cs="Times New Roman"/>
                <w:b/>
                <w:color w:val="000000"/>
                <w:kern w:val="0"/>
                <w:szCs w:val="24"/>
              </w:rPr>
            </w:pPr>
          </w:p>
          <w:p w14:paraId="70683332">
            <w:pPr>
              <w:pStyle w:val="7"/>
              <w:widowControl w:val="0"/>
              <w:numPr>
                <w:ilvl w:val="0"/>
                <w:numId w:val="0"/>
              </w:numPr>
              <w:jc w:val="both"/>
              <w:rPr>
                <w:rFonts w:ascii="Times New Roman" w:hAnsi="Times New Roman" w:eastAsia="宋体" w:cs="Times New Roman"/>
                <w:b/>
                <w:color w:val="000000"/>
                <w:kern w:val="0"/>
                <w:szCs w:val="24"/>
              </w:rPr>
            </w:pPr>
          </w:p>
          <w:p w14:paraId="1B6F2299">
            <w:pPr>
              <w:pStyle w:val="7"/>
              <w:widowControl w:val="0"/>
              <w:numPr>
                <w:ilvl w:val="0"/>
                <w:numId w:val="0"/>
              </w:numPr>
              <w:jc w:val="both"/>
              <w:rPr>
                <w:rFonts w:ascii="Times New Roman" w:hAnsi="Times New Roman" w:eastAsia="宋体" w:cs="Times New Roman"/>
                <w:b/>
                <w:color w:val="000000"/>
                <w:kern w:val="0"/>
                <w:szCs w:val="24"/>
              </w:rPr>
            </w:pPr>
          </w:p>
          <w:p w14:paraId="18E45E46">
            <w:pPr>
              <w:pStyle w:val="7"/>
              <w:widowControl w:val="0"/>
              <w:numPr>
                <w:ilvl w:val="0"/>
                <w:numId w:val="0"/>
              </w:numPr>
              <w:jc w:val="both"/>
              <w:rPr>
                <w:rFonts w:ascii="Times New Roman" w:hAnsi="Times New Roman" w:eastAsia="宋体" w:cs="Times New Roman"/>
                <w:b/>
                <w:color w:val="000000"/>
                <w:kern w:val="0"/>
                <w:szCs w:val="24"/>
              </w:rPr>
            </w:pPr>
          </w:p>
          <w:p w14:paraId="0D8EDF77">
            <w:pPr>
              <w:pStyle w:val="7"/>
              <w:widowControl w:val="0"/>
              <w:numPr>
                <w:ilvl w:val="0"/>
                <w:numId w:val="0"/>
              </w:numPr>
              <w:jc w:val="both"/>
              <w:rPr>
                <w:rFonts w:ascii="Times New Roman" w:hAnsi="Times New Roman" w:eastAsia="宋体" w:cs="Times New Roman"/>
                <w:b/>
                <w:color w:val="000000"/>
                <w:kern w:val="0"/>
                <w:szCs w:val="24"/>
              </w:rPr>
            </w:pPr>
          </w:p>
          <w:p w14:paraId="3594A7E1">
            <w:pPr>
              <w:pStyle w:val="7"/>
              <w:widowControl w:val="0"/>
              <w:numPr>
                <w:ilvl w:val="0"/>
                <w:numId w:val="0"/>
              </w:numPr>
              <w:jc w:val="both"/>
              <w:rPr>
                <w:rFonts w:ascii="Times New Roman" w:hAnsi="Times New Roman" w:eastAsia="宋体" w:cs="Times New Roman"/>
                <w:b/>
                <w:color w:val="000000"/>
                <w:kern w:val="0"/>
                <w:szCs w:val="24"/>
              </w:rPr>
            </w:pPr>
          </w:p>
          <w:p w14:paraId="50129333">
            <w:pPr>
              <w:pStyle w:val="7"/>
              <w:widowControl w:val="0"/>
              <w:numPr>
                <w:ilvl w:val="0"/>
                <w:numId w:val="0"/>
              </w:numPr>
              <w:jc w:val="both"/>
              <w:rPr>
                <w:rFonts w:ascii="Times New Roman" w:hAnsi="Times New Roman" w:eastAsia="宋体" w:cs="Times New Roman"/>
                <w:b/>
                <w:color w:val="000000"/>
                <w:kern w:val="0"/>
                <w:szCs w:val="24"/>
              </w:rPr>
            </w:pPr>
          </w:p>
          <w:p w14:paraId="5CB8893D">
            <w:pPr>
              <w:pStyle w:val="7"/>
              <w:widowControl w:val="0"/>
              <w:numPr>
                <w:ilvl w:val="0"/>
                <w:numId w:val="0"/>
              </w:numPr>
              <w:jc w:val="both"/>
              <w:rPr>
                <w:rFonts w:ascii="Times New Roman" w:hAnsi="Times New Roman" w:eastAsia="宋体" w:cs="Times New Roman"/>
                <w:b/>
                <w:color w:val="000000"/>
                <w:kern w:val="0"/>
                <w:szCs w:val="24"/>
              </w:rPr>
            </w:pPr>
          </w:p>
          <w:p w14:paraId="5DD8171D">
            <w:pPr>
              <w:pStyle w:val="7"/>
              <w:widowControl w:val="0"/>
              <w:numPr>
                <w:ilvl w:val="0"/>
                <w:numId w:val="0"/>
              </w:numPr>
              <w:jc w:val="both"/>
              <w:rPr>
                <w:rFonts w:ascii="Times New Roman" w:hAnsi="Times New Roman" w:eastAsia="宋体" w:cs="Times New Roman"/>
                <w:b/>
                <w:color w:val="000000"/>
                <w:kern w:val="0"/>
                <w:szCs w:val="24"/>
              </w:rPr>
            </w:pPr>
          </w:p>
          <w:p w14:paraId="24AC4532">
            <w:pPr>
              <w:pStyle w:val="7"/>
              <w:widowControl w:val="0"/>
              <w:numPr>
                <w:ilvl w:val="0"/>
                <w:numId w:val="0"/>
              </w:numPr>
              <w:jc w:val="both"/>
              <w:rPr>
                <w:rFonts w:ascii="Times New Roman" w:hAnsi="Times New Roman" w:eastAsia="宋体" w:cs="Times New Roman"/>
                <w:b/>
                <w:color w:val="000000"/>
                <w:kern w:val="0"/>
                <w:szCs w:val="24"/>
              </w:rPr>
            </w:pPr>
          </w:p>
          <w:p w14:paraId="33434291">
            <w:pPr>
              <w:pStyle w:val="7"/>
              <w:widowControl w:val="0"/>
              <w:numPr>
                <w:ilvl w:val="0"/>
                <w:numId w:val="0"/>
              </w:numPr>
              <w:jc w:val="both"/>
              <w:rPr>
                <w:rFonts w:ascii="Times New Roman" w:hAnsi="Times New Roman" w:eastAsia="宋体" w:cs="Times New Roman"/>
                <w:b/>
                <w:color w:val="000000"/>
                <w:kern w:val="0"/>
                <w:szCs w:val="24"/>
              </w:rPr>
            </w:pPr>
          </w:p>
          <w:p w14:paraId="447B9A48">
            <w:pPr>
              <w:pStyle w:val="7"/>
              <w:widowControl w:val="0"/>
              <w:numPr>
                <w:ilvl w:val="0"/>
                <w:numId w:val="0"/>
              </w:numPr>
              <w:jc w:val="both"/>
              <w:rPr>
                <w:rFonts w:ascii="Times New Roman" w:hAnsi="Times New Roman" w:eastAsia="宋体" w:cs="Times New Roman"/>
                <w:b/>
                <w:color w:val="000000"/>
                <w:kern w:val="0"/>
                <w:szCs w:val="24"/>
              </w:rPr>
            </w:pPr>
          </w:p>
          <w:p w14:paraId="18AAD8F2">
            <w:pPr>
              <w:pStyle w:val="7"/>
              <w:widowControl w:val="0"/>
              <w:numPr>
                <w:ilvl w:val="0"/>
                <w:numId w:val="0"/>
              </w:numPr>
              <w:jc w:val="both"/>
              <w:rPr>
                <w:rFonts w:ascii="Times New Roman" w:hAnsi="Times New Roman" w:eastAsia="宋体" w:cs="Times New Roman"/>
                <w:b/>
                <w:color w:val="000000"/>
                <w:kern w:val="0"/>
                <w:szCs w:val="24"/>
              </w:rPr>
            </w:pPr>
          </w:p>
          <w:p w14:paraId="0C3AF416">
            <w:pPr>
              <w:pStyle w:val="7"/>
              <w:widowControl w:val="0"/>
              <w:numPr>
                <w:ilvl w:val="0"/>
                <w:numId w:val="0"/>
              </w:numPr>
              <w:jc w:val="both"/>
              <w:rPr>
                <w:rFonts w:ascii="Times New Roman" w:hAnsi="Times New Roman" w:eastAsia="宋体" w:cs="Times New Roman"/>
                <w:b/>
                <w:color w:val="000000"/>
                <w:kern w:val="0"/>
                <w:szCs w:val="24"/>
              </w:rPr>
            </w:pPr>
          </w:p>
          <w:p w14:paraId="6D7530FA">
            <w:pPr>
              <w:pStyle w:val="7"/>
              <w:widowControl w:val="0"/>
              <w:numPr>
                <w:ilvl w:val="0"/>
                <w:numId w:val="0"/>
              </w:numPr>
              <w:jc w:val="both"/>
              <w:rPr>
                <w:rFonts w:ascii="Times New Roman" w:hAnsi="Times New Roman" w:eastAsia="宋体" w:cs="Times New Roman"/>
                <w:b/>
                <w:color w:val="000000"/>
                <w:kern w:val="0"/>
                <w:szCs w:val="24"/>
              </w:rPr>
            </w:pPr>
          </w:p>
          <w:p w14:paraId="1EE7A0F5">
            <w:pPr>
              <w:pStyle w:val="7"/>
              <w:widowControl w:val="0"/>
              <w:numPr>
                <w:ilvl w:val="0"/>
                <w:numId w:val="0"/>
              </w:numPr>
              <w:jc w:val="both"/>
              <w:rPr>
                <w:rFonts w:ascii="Times New Roman" w:hAnsi="Times New Roman" w:eastAsia="宋体" w:cs="Times New Roman"/>
                <w:b/>
                <w:color w:val="000000"/>
                <w:kern w:val="0"/>
                <w:szCs w:val="24"/>
              </w:rPr>
            </w:pPr>
          </w:p>
          <w:p w14:paraId="35353590">
            <w:pPr>
              <w:pStyle w:val="7"/>
              <w:widowControl w:val="0"/>
              <w:numPr>
                <w:ilvl w:val="0"/>
                <w:numId w:val="0"/>
              </w:numPr>
              <w:jc w:val="both"/>
              <w:rPr>
                <w:rFonts w:ascii="Times New Roman" w:hAnsi="Times New Roman" w:eastAsia="宋体" w:cs="Times New Roman"/>
                <w:b/>
                <w:color w:val="000000"/>
                <w:kern w:val="0"/>
                <w:szCs w:val="24"/>
              </w:rPr>
            </w:pPr>
          </w:p>
          <w:p w14:paraId="4373FA15">
            <w:pPr>
              <w:pStyle w:val="7"/>
              <w:widowControl w:val="0"/>
              <w:numPr>
                <w:ilvl w:val="0"/>
                <w:numId w:val="0"/>
              </w:numPr>
              <w:jc w:val="both"/>
              <w:rPr>
                <w:rFonts w:ascii="Times New Roman" w:hAnsi="Times New Roman" w:eastAsia="宋体" w:cs="Times New Roman"/>
                <w:b/>
                <w:color w:val="000000"/>
                <w:kern w:val="0"/>
                <w:szCs w:val="24"/>
              </w:rPr>
            </w:pPr>
          </w:p>
        </w:tc>
      </w:tr>
      <w:tr w14:paraId="18A5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57508">
            <w:pPr>
              <w:spacing w:line="360" w:lineRule="auto"/>
              <w:rPr>
                <w:rFonts w:ascii="Times New Roman" w:hAnsi="Times New Roman" w:eastAsia="宋体" w:cs="Times New Roman"/>
                <w:b w:val="0"/>
                <w:bCs w:val="0"/>
                <w:kern w:val="0"/>
                <w:sz w:val="24"/>
                <w:szCs w:val="24"/>
              </w:rPr>
            </w:pPr>
            <w:r>
              <w:rPr>
                <w:rFonts w:ascii="Times New Roman" w:hAnsi="Times New Roman" w:eastAsia="宋体" w:cs="Times New Roman"/>
                <w:b/>
                <w:bCs/>
                <w:kern w:val="0"/>
                <w:sz w:val="24"/>
                <w:szCs w:val="24"/>
              </w:rPr>
              <w:t>主要工艺流程及产</w:t>
            </w:r>
            <w:r>
              <w:rPr>
                <w:rFonts w:hint="eastAsia" w:ascii="Times New Roman" w:hAnsi="Times New Roman" w:eastAsia="宋体" w:cs="Times New Roman"/>
                <w:b/>
                <w:bCs/>
                <w:kern w:val="0"/>
                <w:sz w:val="24"/>
                <w:szCs w:val="24"/>
                <w:lang w:eastAsia="zh-CN"/>
              </w:rPr>
              <w:t>污</w:t>
            </w:r>
            <w:r>
              <w:rPr>
                <w:rFonts w:ascii="Times New Roman" w:hAnsi="Times New Roman" w:eastAsia="宋体" w:cs="Times New Roman"/>
                <w:b/>
                <w:bCs/>
                <w:kern w:val="0"/>
                <w:sz w:val="24"/>
                <w:szCs w:val="24"/>
              </w:rPr>
              <w:t>环节</w:t>
            </w:r>
          </w:p>
          <w:p w14:paraId="6B54E3EE">
            <w:pPr>
              <w:pStyle w:val="25"/>
              <w:spacing w:line="360" w:lineRule="auto"/>
              <w:ind w:firstLine="480"/>
              <w:rPr>
                <w:rFonts w:hint="eastAsia"/>
                <w:b w:val="0"/>
                <w:bCs w:val="0"/>
                <w:sz w:val="24"/>
                <w:lang w:val="en-US" w:eastAsia="zh-CN"/>
              </w:rPr>
            </w:pPr>
            <w:r>
              <w:rPr>
                <w:rFonts w:hint="eastAsia"/>
                <w:b w:val="0"/>
                <w:bCs w:val="0"/>
                <w:sz w:val="24"/>
              </w:rPr>
              <w:t>本项目为新能源农机动力系统测试研发项目，具体工艺流程如下：</w:t>
            </w:r>
          </w:p>
          <w:p w14:paraId="324D1A84">
            <w:pPr>
              <w:widowControl/>
              <w:spacing w:line="360" w:lineRule="auto"/>
              <w:jc w:val="center"/>
              <w:rPr>
                <w:rFonts w:hint="eastAsia" w:ascii="Times New Roman" w:hAnsi="Times New Roman" w:eastAsia="宋体" w:cs="Times New Roman"/>
                <w:b/>
                <w:color w:val="000000"/>
                <w:kern w:val="0"/>
                <w:sz w:val="24"/>
                <w:szCs w:val="24"/>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2910205</wp:posOffset>
                      </wp:positionH>
                      <wp:positionV relativeFrom="paragraph">
                        <wp:posOffset>550545</wp:posOffset>
                      </wp:positionV>
                      <wp:extent cx="441325" cy="0"/>
                      <wp:effectExtent l="0" t="50800" r="15875" b="63500"/>
                      <wp:wrapNone/>
                      <wp:docPr id="74" name="直接箭头连接符 74"/>
                      <wp:cNvGraphicFramePr/>
                      <a:graphic xmlns:a="http://schemas.openxmlformats.org/drawingml/2006/main">
                        <a:graphicData uri="http://schemas.microsoft.com/office/word/2010/wordprocessingShape">
                          <wps:wsp>
                            <wps:cNvCnPr/>
                            <wps:spPr>
                              <a:xfrm>
                                <a:off x="4053205" y="2063750"/>
                                <a:ext cx="441325" cy="0"/>
                              </a:xfrm>
                              <a:prstGeom prst="straightConnector1">
                                <a:avLst/>
                              </a:prstGeom>
                              <a:ln w="12700" cmpd="sng">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9.15pt;margin-top:43.35pt;height:0pt;width:34.75pt;z-index:251662336;mso-width-relative:page;mso-height-relative:page;" filled="f" stroked="t" coordsize="21600,21600" o:gfxdata="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3rrI1wAAAAkBAAAPAAAAAAAA&#10;AAEAIAAAACIAAABkcnMvZG93bnJldi54bWxQSwECFAAUAAAACACHTuJAhGZ0DhMCAADrAwAADgAA&#10;AAAAAAABACAAAAAmAQAAZHJzL2Uyb0RvYy54bWxQSwUGAAAAAAYABgBZAQAAqwUAAAAA&#10;">
                      <v:fill on="f" focussize="0,0"/>
                      <v:stroke weight="1pt" color="#000000 [3213]" miterlimit="8" joinstyle="miter" dashstyle="dash" endarrow="open"/>
                      <v:imagedata o:title=""/>
                      <o:lock v:ext="edit" aspectratio="f"/>
                    </v:shape>
                  </w:pict>
                </mc:Fallback>
              </mc:AlternateContent>
            </w:r>
            <w:r>
              <w:drawing>
                <wp:inline distT="0" distB="0" distL="114300" distR="114300">
                  <wp:extent cx="5270500" cy="2184400"/>
                  <wp:effectExtent l="0" t="0" r="6350" b="6350"/>
                  <wp:docPr id="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
                          <pic:cNvPicPr>
                            <a:picLocks noChangeAspect="1"/>
                          </pic:cNvPicPr>
                        </pic:nvPicPr>
                        <pic:blipFill>
                          <a:blip r:embed="rId6"/>
                          <a:stretch>
                            <a:fillRect/>
                          </a:stretch>
                        </pic:blipFill>
                        <pic:spPr>
                          <a:xfrm>
                            <a:off x="0" y="0"/>
                            <a:ext cx="5270500" cy="2184400"/>
                          </a:xfrm>
                          <a:prstGeom prst="rect">
                            <a:avLst/>
                          </a:prstGeom>
                          <a:noFill/>
                          <a:ln>
                            <a:noFill/>
                          </a:ln>
                        </pic:spPr>
                      </pic:pic>
                    </a:graphicData>
                  </a:graphic>
                </wp:inline>
              </w:drawing>
            </w:r>
          </w:p>
          <w:p w14:paraId="1BA28095">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 xml:space="preserve">图2-2  </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00AE70E4">
            <w:pPr>
              <w:pStyle w:val="25"/>
              <w:numPr>
                <w:ilvl w:val="0"/>
                <w:numId w:val="0"/>
              </w:numPr>
              <w:spacing w:line="360" w:lineRule="auto"/>
              <w:ind w:firstLine="480" w:firstLineChars="200"/>
              <w:rPr>
                <w:rFonts w:hint="eastAsia"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工艺流程说明：</w:t>
            </w:r>
          </w:p>
          <w:p w14:paraId="1684798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利用发动机测试台架系统对外购组装好的发动机进行测试，测试过程添加柴油和少量机油，柴油作为燃料，机油起润滑作用，机油在发动机内循环使用无废油产生。测试过程主要对发动机的燃油系统进行测试，喷油器作为柴油发动机的核心部件，直接影响发动机的热效率和排放性能。测试过程通过调整喷油器的工作时间、工作压力和喷油量从而得到发动机的工作参数，包括热效率、排放性能、动态特性、可靠性等。测试合格的出具合格报告，不合格的更换喷油器继续进行测试。</w:t>
            </w:r>
          </w:p>
          <w:p w14:paraId="629A6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kern w:val="0"/>
                <w:sz w:val="24"/>
                <w:szCs w:val="24"/>
                <w:lang w:val="en-US" w:eastAsia="zh-CN" w:bidi="ar-SA"/>
              </w:rPr>
            </w:pPr>
            <w:r>
              <w:rPr>
                <w:rFonts w:hint="eastAsia" w:ascii="Times New Roman" w:hAnsi="Times New Roman" w:eastAsia="宋体" w:cs="Times New Roman"/>
                <w:bCs/>
                <w:color w:val="000000"/>
                <w:kern w:val="0"/>
                <w:sz w:val="24"/>
                <w:szCs w:val="24"/>
                <w:lang w:val="en-US" w:eastAsia="zh-CN" w:bidi="ar-SA"/>
              </w:rPr>
              <w:t>其他设备NOx分析仪、烟度计、简易排放分析仪配套测试系统使用。测试工序会产生废喷油器S1和测试废气G1，由于柴油使用量较少，根据计算各污染物排放浓度远远低于各污染因子的检出限，因此该测试废气G1本次报告不做定量分析。</w:t>
            </w:r>
          </w:p>
          <w:p w14:paraId="4C9AE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kern w:val="0"/>
                <w:sz w:val="24"/>
                <w:szCs w:val="24"/>
                <w:lang w:val="en-US" w:eastAsia="zh-CN" w:bidi="ar-SA"/>
              </w:rPr>
            </w:pPr>
            <w:r>
              <w:rPr>
                <w:rFonts w:hint="default" w:ascii="Times New Roman" w:hAnsi="Times New Roman" w:eastAsia="宋体" w:cs="Times New Roman"/>
                <w:bCs/>
                <w:color w:val="000000"/>
                <w:kern w:val="0"/>
                <w:sz w:val="24"/>
                <w:szCs w:val="24"/>
                <w:lang w:val="en-US" w:eastAsia="zh-CN" w:bidi="ar-SA"/>
              </w:rPr>
              <w:t>其他产废环节：</w:t>
            </w:r>
            <w:r>
              <w:rPr>
                <w:rFonts w:hint="eastAsia" w:ascii="Times New Roman" w:hAnsi="Times New Roman" w:eastAsia="宋体" w:cs="Times New Roman"/>
                <w:bCs/>
                <w:color w:val="000000"/>
                <w:kern w:val="0"/>
                <w:sz w:val="24"/>
                <w:szCs w:val="24"/>
                <w:lang w:val="en-US" w:eastAsia="zh-CN" w:bidi="ar-SA"/>
              </w:rPr>
              <w:t>原料使用过程会产生废包装材料S2、柴油和机油使用过程会产生废包装桶S3、尾气处理装置保养会产生含催化剂的设备S4</w:t>
            </w:r>
            <w:r>
              <w:rPr>
                <w:rFonts w:hint="default" w:ascii="Times New Roman" w:hAnsi="Times New Roman" w:eastAsia="宋体" w:cs="Times New Roman"/>
                <w:bCs/>
                <w:color w:val="000000"/>
                <w:kern w:val="0"/>
                <w:sz w:val="24"/>
                <w:szCs w:val="24"/>
                <w:lang w:val="en-US" w:eastAsia="zh-CN" w:bidi="ar-SA"/>
              </w:rPr>
              <w:t>；职工工作生活会产生生活污水W1及生活垃圾S</w:t>
            </w:r>
            <w:r>
              <w:rPr>
                <w:rFonts w:hint="eastAsia" w:ascii="Times New Roman" w:hAnsi="Times New Roman" w:eastAsia="宋体" w:cs="Times New Roman"/>
                <w:bCs/>
                <w:color w:val="000000"/>
                <w:kern w:val="0"/>
                <w:sz w:val="24"/>
                <w:szCs w:val="24"/>
                <w:lang w:val="en-US" w:eastAsia="zh-CN" w:bidi="ar-SA"/>
              </w:rPr>
              <w:t>5</w:t>
            </w:r>
            <w:r>
              <w:rPr>
                <w:rFonts w:hint="default" w:ascii="Times New Roman" w:hAnsi="Times New Roman" w:eastAsia="宋体" w:cs="Times New Roman"/>
                <w:bCs/>
                <w:color w:val="000000"/>
                <w:kern w:val="0"/>
                <w:sz w:val="24"/>
                <w:szCs w:val="24"/>
                <w:lang w:val="en-US" w:eastAsia="zh-CN" w:bidi="ar-SA"/>
              </w:rPr>
              <w:t>。</w:t>
            </w:r>
          </w:p>
          <w:p w14:paraId="3B27C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kern w:val="0"/>
                <w:sz w:val="24"/>
                <w:szCs w:val="24"/>
                <w:lang w:val="en-US" w:eastAsia="zh-CN" w:bidi="ar-SA"/>
              </w:rPr>
            </w:pPr>
            <w:r>
              <w:rPr>
                <w:rFonts w:hint="eastAsia" w:ascii="Times New Roman" w:hAnsi="Times New Roman" w:eastAsia="宋体" w:cs="Times New Roman"/>
                <w:bCs/>
                <w:color w:val="000000"/>
                <w:kern w:val="0"/>
                <w:sz w:val="24"/>
                <w:szCs w:val="24"/>
                <w:lang w:val="en-US" w:eastAsia="zh-CN" w:bidi="ar-SA"/>
              </w:rPr>
              <w:t>备注：（1）本项目冷却塔为车间降温使用；（2）企业正常工况测试过程不产生黑烟，仅在喷油器工作不良、发动机压力不足时产生。</w:t>
            </w:r>
          </w:p>
          <w:p w14:paraId="72638DA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pPr>
          </w:p>
          <w:p w14:paraId="7239910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tc>
      </w:tr>
    </w:tbl>
    <w:p w14:paraId="32361396">
      <w:pPr>
        <w:pStyle w:val="25"/>
        <w:ind w:firstLine="0" w:firstLineChars="0"/>
        <w:rPr>
          <w:rFonts w:cs="Times New Roman"/>
          <w:b/>
          <w:color w:val="000000"/>
          <w:kern w:val="0"/>
          <w:sz w:val="24"/>
          <w:szCs w:val="24"/>
        </w:rPr>
      </w:pPr>
      <w:r>
        <w:rPr>
          <w:rFonts w:hint="eastAsia" w:cs="Times New Roman"/>
          <w:b/>
          <w:color w:val="000000"/>
          <w:kern w:val="0"/>
          <w:sz w:val="24"/>
          <w:szCs w:val="24"/>
        </w:rPr>
        <w:t>表三</w:t>
      </w:r>
    </w:p>
    <w:tbl>
      <w:tblPr>
        <w:tblStyle w:val="18"/>
        <w:tblpPr w:leftFromText="180" w:rightFromText="180" w:vertAnchor="page" w:horzAnchor="margin" w:tblpXSpec="center" w:tblpY="1906"/>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606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5000" w:type="pct"/>
          </w:tcPr>
          <w:p w14:paraId="0263FE0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主要污染源、污染物处理和排放（附处理流程示意图，标出废水、废气、厂界噪声监测点位）</w:t>
            </w:r>
          </w:p>
          <w:p w14:paraId="71984020">
            <w:pPr>
              <w:spacing w:line="360" w:lineRule="auto"/>
              <w:jc w:val="left"/>
              <w:rPr>
                <w:rFonts w:hint="eastAsia" w:ascii="Times New Roman" w:hAnsi="Times New Roman" w:cs="Times New Roman"/>
                <w:kern w:val="0"/>
                <w:sz w:val="24"/>
                <w:szCs w:val="21"/>
              </w:rPr>
            </w:pPr>
            <w:bookmarkStart w:id="2" w:name="_Toc514053016"/>
            <w:r>
              <w:rPr>
                <w:rFonts w:ascii="Times New Roman" w:hAnsi="Times New Roman" w:cs="Times New Roman"/>
                <w:b/>
                <w:bCs/>
                <w:sz w:val="24"/>
                <w:szCs w:val="21"/>
              </w:rPr>
              <w:t>1、废水</w:t>
            </w:r>
            <w:bookmarkEnd w:id="2"/>
          </w:p>
          <w:p w14:paraId="6BE981F5">
            <w:pPr>
              <w:autoSpaceDE w:val="0"/>
              <w:autoSpaceDN w:val="0"/>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本项目</w:t>
            </w:r>
            <w:r>
              <w:rPr>
                <w:rFonts w:hint="eastAsia" w:ascii="Times New Roman" w:hAnsi="Times New Roman" w:cs="Times New Roman"/>
                <w:color w:val="000000"/>
                <w:kern w:val="0"/>
                <w:sz w:val="24"/>
                <w:szCs w:val="24"/>
                <w:lang w:val="en-US" w:eastAsia="zh-CN"/>
              </w:rPr>
              <w:t>冷却水循环使用，定期添加；</w:t>
            </w:r>
            <w:r>
              <w:rPr>
                <w:rFonts w:hint="eastAsia" w:ascii="Times New Roman" w:hAnsi="Times New Roman" w:cs="Times New Roman"/>
                <w:sz w:val="24"/>
                <w:szCs w:val="24"/>
              </w:rPr>
              <w:t>生活污水经市政污水管网接管进</w:t>
            </w:r>
            <w:r>
              <w:rPr>
                <w:rFonts w:hint="eastAsia" w:ascii="Times New Roman" w:hAnsi="Times New Roman" w:cs="Times New Roman"/>
                <w:sz w:val="24"/>
                <w:szCs w:val="24"/>
                <w:lang w:val="en-US" w:eastAsia="zh-CN"/>
              </w:rPr>
              <w:t>滨湖污水处理厂</w:t>
            </w:r>
            <w:r>
              <w:rPr>
                <w:rFonts w:hint="eastAsia" w:ascii="Times New Roman" w:hAnsi="Times New Roman" w:cs="Times New Roman"/>
                <w:sz w:val="24"/>
                <w:szCs w:val="24"/>
              </w:rPr>
              <w:t>集中处理，尾水排入</w:t>
            </w:r>
            <w:r>
              <w:rPr>
                <w:rFonts w:hint="eastAsia" w:ascii="Times New Roman" w:hAnsi="Times New Roman" w:cs="Times New Roman"/>
                <w:sz w:val="24"/>
                <w:szCs w:val="24"/>
                <w:lang w:val="en-US" w:eastAsia="zh-CN"/>
              </w:rPr>
              <w:t>京杭大运河</w:t>
            </w:r>
            <w:r>
              <w:rPr>
                <w:rFonts w:hint="eastAsia" w:ascii="Times New Roman" w:hAnsi="Times New Roman" w:cs="Times New Roman"/>
                <w:sz w:val="24"/>
                <w:szCs w:val="24"/>
              </w:rPr>
              <w:t>。</w:t>
            </w:r>
          </w:p>
          <w:p w14:paraId="572DDFA6">
            <w:pPr>
              <w:spacing w:line="360" w:lineRule="auto"/>
              <w:jc w:val="center"/>
              <w:rPr>
                <w:rFonts w:ascii="Times New Roman" w:hAnsi="Times New Roman" w:cs="Times New Roman"/>
                <w:b/>
                <w:szCs w:val="21"/>
              </w:rPr>
            </w:pPr>
            <w:r>
              <w:rPr>
                <w:rFonts w:ascii="Times New Roman" w:hAnsi="Times New Roman" w:cs="Times New Roman"/>
                <w:b/>
                <w:szCs w:val="21"/>
              </w:rPr>
              <w:t>表3-1 废水来源及处理方式</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924"/>
              <w:gridCol w:w="1150"/>
              <w:gridCol w:w="3141"/>
            </w:tblGrid>
            <w:tr w14:paraId="77924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0AB4EFFC">
                  <w:pPr>
                    <w:jc w:val="center"/>
                    <w:rPr>
                      <w:rFonts w:ascii="Times New Roman" w:hAnsi="Times New Roman" w:cs="Times New Roman"/>
                      <w:kern w:val="0"/>
                      <w:szCs w:val="21"/>
                    </w:rPr>
                  </w:pPr>
                  <w:r>
                    <w:rPr>
                      <w:rFonts w:ascii="Times New Roman" w:hAnsi="Times New Roman" w:cs="Times New Roman"/>
                      <w:kern w:val="0"/>
                      <w:szCs w:val="21"/>
                    </w:rPr>
                    <w:t>废水名称</w:t>
                  </w:r>
                </w:p>
              </w:tc>
              <w:tc>
                <w:tcPr>
                  <w:tcW w:w="1632" w:type="pct"/>
                  <w:vAlign w:val="center"/>
                </w:tcPr>
                <w:p w14:paraId="279B2760">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42" w:type="pct"/>
                  <w:vAlign w:val="center"/>
                </w:tcPr>
                <w:p w14:paraId="3D87C8F2">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753" w:type="pct"/>
                  <w:vAlign w:val="center"/>
                </w:tcPr>
                <w:p w14:paraId="7987A384">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14:paraId="5E6E8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16B8D50">
                  <w:pPr>
                    <w:jc w:val="center"/>
                    <w:rPr>
                      <w:rFonts w:ascii="Times New Roman" w:hAnsi="Times New Roman" w:cs="Times New Roman"/>
                      <w:kern w:val="0"/>
                      <w:szCs w:val="21"/>
                    </w:rPr>
                  </w:pPr>
                  <w:r>
                    <w:rPr>
                      <w:rFonts w:ascii="Times New Roman" w:hAnsi="Times New Roman" w:cs="Times New Roman"/>
                      <w:kern w:val="0"/>
                      <w:szCs w:val="21"/>
                    </w:rPr>
                    <w:t>生活污水</w:t>
                  </w:r>
                </w:p>
              </w:tc>
              <w:tc>
                <w:tcPr>
                  <w:tcW w:w="1632" w:type="pct"/>
                  <w:vAlign w:val="center"/>
                </w:tcPr>
                <w:p w14:paraId="3F8BACA3">
                  <w:pPr>
                    <w:jc w:val="center"/>
                    <w:rPr>
                      <w:rFonts w:ascii="Times New Roman" w:hAnsi="Times New Roman" w:cs="Times New Roman"/>
                      <w:kern w:val="0"/>
                      <w:szCs w:val="21"/>
                    </w:rPr>
                  </w:pPr>
                  <w:r>
                    <w:rPr>
                      <w:rFonts w:ascii="Times New Roman" w:hAnsi="Times New Roman" w:cs="Times New Roman"/>
                      <w:kern w:val="0"/>
                      <w:szCs w:val="21"/>
                    </w:rPr>
                    <w:t>pH</w:t>
                  </w:r>
                  <w:r>
                    <w:rPr>
                      <w:rFonts w:hint="eastAsia" w:ascii="Times New Roman" w:hAnsi="Times New Roman" w:cs="Times New Roman"/>
                      <w:kern w:val="0"/>
                      <w:szCs w:val="21"/>
                    </w:rPr>
                    <w:t>、</w:t>
                  </w:r>
                  <w:r>
                    <w:rPr>
                      <w:rFonts w:ascii="Times New Roman" w:hAnsi="Times New Roman" w:cs="Times New Roman"/>
                      <w:kern w:val="0"/>
                      <w:szCs w:val="21"/>
                    </w:rPr>
                    <w:t>COD、SS、NH</w:t>
                  </w:r>
                  <w:r>
                    <w:rPr>
                      <w:rFonts w:ascii="Times New Roman" w:hAnsi="Times New Roman" w:cs="Times New Roman"/>
                      <w:kern w:val="0"/>
                      <w:szCs w:val="21"/>
                      <w:vertAlign w:val="subscript"/>
                    </w:rPr>
                    <w:t>3</w:t>
                  </w:r>
                  <w:r>
                    <w:rPr>
                      <w:rFonts w:ascii="Times New Roman" w:hAnsi="Times New Roman" w:cs="Times New Roman"/>
                      <w:kern w:val="0"/>
                      <w:szCs w:val="21"/>
                    </w:rPr>
                    <w:t>-N、TP</w:t>
                  </w:r>
                  <w:r>
                    <w:rPr>
                      <w:rFonts w:hint="eastAsia" w:ascii="Times New Roman" w:hAnsi="Times New Roman" w:cs="Times New Roman"/>
                      <w:kern w:val="0"/>
                      <w:szCs w:val="21"/>
                    </w:rPr>
                    <w:t>、</w:t>
                  </w:r>
                  <w:r>
                    <w:rPr>
                      <w:rFonts w:ascii="Times New Roman" w:hAnsi="Times New Roman" w:cs="Times New Roman"/>
                      <w:kern w:val="0"/>
                      <w:szCs w:val="21"/>
                    </w:rPr>
                    <w:t>TN</w:t>
                  </w:r>
                </w:p>
              </w:tc>
              <w:tc>
                <w:tcPr>
                  <w:tcW w:w="642" w:type="pct"/>
                  <w:vAlign w:val="center"/>
                </w:tcPr>
                <w:p w14:paraId="5E0CD0D2">
                  <w:pPr>
                    <w:jc w:val="center"/>
                    <w:rPr>
                      <w:rFonts w:ascii="Times New Roman" w:hAnsi="Times New Roman" w:cs="Times New Roman"/>
                      <w:kern w:val="0"/>
                      <w:szCs w:val="21"/>
                    </w:rPr>
                  </w:pPr>
                  <w:r>
                    <w:rPr>
                      <w:rFonts w:ascii="Times New Roman" w:hAnsi="Times New Roman" w:cs="Times New Roman"/>
                      <w:kern w:val="0"/>
                      <w:szCs w:val="21"/>
                    </w:rPr>
                    <w:t>间歇</w:t>
                  </w:r>
                </w:p>
              </w:tc>
              <w:tc>
                <w:tcPr>
                  <w:tcW w:w="1753" w:type="pct"/>
                  <w:vAlign w:val="center"/>
                </w:tcPr>
                <w:p w14:paraId="34964971">
                  <w:pPr>
                    <w:jc w:val="center"/>
                    <w:rPr>
                      <w:rFonts w:ascii="Times New Roman" w:hAnsi="Times New Roman" w:cs="Times New Roman"/>
                      <w:kern w:val="0"/>
                      <w:szCs w:val="21"/>
                    </w:rPr>
                  </w:pPr>
                  <w:r>
                    <w:rPr>
                      <w:rFonts w:hint="eastAsia" w:ascii="Times New Roman" w:hAnsi="Times New Roman" w:cs="Times New Roman"/>
                      <w:kern w:val="0"/>
                      <w:szCs w:val="21"/>
                    </w:rPr>
                    <w:t>经</w:t>
                  </w:r>
                  <w:r>
                    <w:rPr>
                      <w:rFonts w:ascii="Times New Roman" w:hAnsi="Times New Roman" w:cs="Times New Roman"/>
                      <w:kern w:val="0"/>
                      <w:szCs w:val="21"/>
                    </w:rPr>
                    <w:t>市政管道排入</w:t>
                  </w:r>
                  <w:r>
                    <w:rPr>
                      <w:rFonts w:hint="eastAsia" w:ascii="Times New Roman" w:hAnsi="Times New Roman" w:eastAsia="宋体" w:cs="Times New Roman"/>
                      <w:color w:val="auto"/>
                      <w:sz w:val="21"/>
                      <w:szCs w:val="21"/>
                      <w:lang w:val="en-US" w:eastAsia="zh-CN"/>
                    </w:rPr>
                    <w:t>滨湖污水处理厂</w:t>
                  </w:r>
                  <w:r>
                    <w:rPr>
                      <w:rFonts w:ascii="Times New Roman" w:hAnsi="Times New Roman" w:cs="Times New Roman"/>
                      <w:kern w:val="0"/>
                      <w:szCs w:val="21"/>
                    </w:rPr>
                    <w:t>进行处理</w:t>
                  </w:r>
                </w:p>
              </w:tc>
            </w:tr>
          </w:tbl>
          <w:p w14:paraId="7873832B">
            <w:pPr>
              <w:keepNext/>
              <w:keepLines/>
              <w:spacing w:line="360" w:lineRule="auto"/>
              <w:jc w:val="center"/>
              <w:outlineLvl w:val="1"/>
              <w:rPr>
                <w:rFonts w:ascii="Times New Roman" w:hAnsi="Times New Roman" w:cs="Times New Roman"/>
                <w:b/>
                <w:bCs/>
                <w:sz w:val="24"/>
                <w:szCs w:val="21"/>
              </w:rPr>
            </w:pPr>
            <w:bookmarkStart w:id="3" w:name="_Toc514053017"/>
            <w:r>
              <w:rPr>
                <w:sz w:val="21"/>
              </w:rPr>
              <mc:AlternateContent>
                <mc:Choice Requires="wpc">
                  <w:drawing>
                    <wp:inline distT="0" distB="0" distL="114300" distR="114300">
                      <wp:extent cx="5486400" cy="576580"/>
                      <wp:effectExtent l="0" t="0" r="0" b="0"/>
                      <wp:docPr id="33" name="画布 33"/>
                      <wp:cNvGraphicFramePr/>
                      <a:graphic xmlns:a="http://schemas.openxmlformats.org/drawingml/2006/main">
                        <a:graphicData uri="http://schemas.microsoft.com/office/word/2010/wordprocessingCanvas">
                          <wpc:wpc>
                            <wpc:bg/>
                            <wpc:whole/>
                            <wps:wsp>
                              <wps:cNvPr id="34" name="文本框 34"/>
                              <wps:cNvSpPr txBox="1"/>
                              <wps:spPr>
                                <a:xfrm>
                                  <a:off x="739140" y="133985"/>
                                  <a:ext cx="873125"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A62873">
                                    <w:pPr>
                                      <w:jc w:val="center"/>
                                      <w:rPr>
                                        <w:rFonts w:hint="eastAsia" w:eastAsiaTheme="minorEastAsia"/>
                                        <w:lang w:val="en-US" w:eastAsia="zh-CN"/>
                                      </w:rPr>
                                    </w:pPr>
                                    <w:r>
                                      <w:rPr>
                                        <w:rFonts w:hint="eastAsia"/>
                                        <w:lang w:val="en-US" w:eastAsia="zh-CN"/>
                                      </w:rPr>
                                      <w:t>生活污水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箭头连接符 35"/>
                              <wps:cNvCnPr>
                                <a:stCxn id="34" idx="3"/>
                              </wps:cNvCnPr>
                              <wps:spPr>
                                <a:xfrm flipV="1">
                                  <a:off x="1612265" y="276860"/>
                                  <a:ext cx="833120" cy="444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7" name="五角星 37"/>
                              <wps:cNvSpPr/>
                              <wps:spPr>
                                <a:xfrm>
                                  <a:off x="1807210" y="118110"/>
                                  <a:ext cx="135255" cy="127000"/>
                                </a:xfrm>
                                <a:prstGeom prst="star5">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文本框 38"/>
                              <wps:cNvSpPr txBox="1"/>
                              <wps:spPr>
                                <a:xfrm>
                                  <a:off x="1902460" y="55245"/>
                                  <a:ext cx="46799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4FEA">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39"/>
                              <wps:cNvSpPr txBox="1"/>
                              <wps:spPr>
                                <a:xfrm>
                                  <a:off x="2459355" y="140335"/>
                                  <a:ext cx="2261235" cy="436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F1FE2">
                                    <w:pPr>
                                      <w:rPr>
                                        <w:rFonts w:hint="default" w:eastAsiaTheme="minorEastAsia"/>
                                        <w:lang w:val="en-US" w:eastAsia="zh-CN"/>
                                      </w:rPr>
                                    </w:pPr>
                                    <w:r>
                                      <w:rPr>
                                        <w:rFonts w:hint="eastAsia" w:ascii="Times New Roman" w:hAnsi="Times New Roman" w:eastAsia="宋体" w:cs="Times New Roman"/>
                                        <w:color w:val="auto"/>
                                        <w:sz w:val="21"/>
                                        <w:szCs w:val="21"/>
                                        <w:lang w:val="en-US" w:eastAsia="zh-CN"/>
                                      </w:rPr>
                                      <w:t>滨湖污水处理厂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45.4pt;width:432pt;" coordsize="5486400,576580" editas="canvas" o:gfxdata="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wLQQS9UAAAAEAQAADwAAAAAAAAABACAAAAAiAAAAZHJzL2Rvd25yZXYueG1sUEsBAhQA&#10;FAAAAAgAh07iQMDvkrBoBAAANBAAAA4AAAAAAAAAAQAgAAAAJAEAAGRycy9lMm9Eb2MueG1sUEsF&#10;BgAAAAAGAAYAWQEAAP4HAAAAAA==&#10;">
                      <o:lock v:ext="edit" aspectratio="f"/>
                      <v:shape id="_x0000_s1026" o:spid="_x0000_s1026" style="position:absolute;left:0;top:0;height:576580;width:5486400;" filled="f" stroked="f" coordsize="21600,21600" o:gfxdata="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MC0EEvVAAAABAEAAA8AAAAA&#10;AAAAAQAgAAAAIgAAAGRycy9kb3ducmV2LnhtbFBLAQIUABQAAAAIAIdO4kCFMHQbGAQAAHsPAAAO&#10;AAAAAAAAAAEAIAAAACQBAABkcnMvZTJvRG9jLnhtbFBLBQYAAAAABgAGAFkBAACuBwAAAAA=&#10;">
                        <v:fill on="f" focussize="0,0"/>
                        <v:stroke on="f"/>
                        <v:imagedata o:title=""/>
                        <o:lock v:ext="edit" aspectratio="f"/>
                      </v:shape>
                      <v:shape id="_x0000_s1026" o:spid="_x0000_s1026" o:spt="202" type="#_x0000_t202" style="position:absolute;left:739140;top:133985;height:294005;width:873125;" fillcolor="#FFFFFF [3201]" filled="t" stroked="f" coordsize="21600,21600" o:gfxdata="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V9XCnQAAAABAEA&#10;AA8AAAAAAAAAAQAgAAAAIgAAAGRycy9kb3ducmV2LnhtbFBLAQIUABQAAAAIAIdO4kBp/O/GWwIA&#10;AJoEAAAOAAAAAAAAAAEAIAAAAB8BAABkcnMvZTJvRG9jLnhtbFBLBQYAAAAABgAGAFkBAADsBQAA&#10;AAA=&#10;">
                        <v:fill on="t" focussize="0,0"/>
                        <v:stroke on="f" weight="0.5pt"/>
                        <v:imagedata o:title=""/>
                        <o:lock v:ext="edit" aspectratio="f"/>
                        <v:textbox>
                          <w:txbxContent>
                            <w:p w14:paraId="4FA62873">
                              <w:pPr>
                                <w:jc w:val="center"/>
                                <w:rPr>
                                  <w:rFonts w:hint="eastAsia" w:eastAsiaTheme="minorEastAsia"/>
                                  <w:lang w:val="en-US" w:eastAsia="zh-CN"/>
                                </w:rPr>
                              </w:pPr>
                              <w:r>
                                <w:rPr>
                                  <w:rFonts w:hint="eastAsia"/>
                                  <w:lang w:val="en-US" w:eastAsia="zh-CN"/>
                                </w:rPr>
                                <w:t>生活污水</w:t>
                              </w:r>
                            </w:p>
                          </w:txbxContent>
                        </v:textbox>
                      </v:shape>
                      <v:shape id="_x0000_s1026" o:spid="_x0000_s1026" o:spt="32" type="#_x0000_t32" style="position:absolute;left:1612265;top:276860;flip:y;height:4445;width:833120;" filled="f" stroked="t" coordsize="21600,21600" o:gfxdata="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zNL+0QAAAAQBAAAPAAAAAAAAAAEAIAAAACIAAABkcnMvZG93bnJldi54bWxQSwECFAAUAAAACACH&#10;TuJA5hMriCsCAAAiBAAADgAAAAAAAAABACAAAAAgAQAAZHJzL2Uyb0RvYy54bWxQSwUGAAAAAAYA&#10;BgBZAQAAvQUAAAAA&#10;">
                        <v:fill on="f" focussize="0,0"/>
                        <v:stroke weight="1pt" color="#000000 [3213]" miterlimit="8" joinstyle="miter" endarrow="block"/>
                        <v:imagedata o:title=""/>
                        <o:lock v:ext="edit" aspectratio="f"/>
                      </v:shape>
                      <v:shape id="_x0000_s1026" o:spid="_x0000_s1026" style="position:absolute;left:1807210;top:118110;height:127000;width:135255;v-text-anchor:middle;" filled="f" stroked="t" coordsize="135255,127000" o:gfxdata="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42Kh80wAAAAQBAAAPAAAAAAAAAAEAIAAAACIAAABkcnMvZG93bnJl&#10;di54bWxQSwECFAAUAAAACACHTuJAgg1inHQCAADbBAAADgAAAAAAAAABACAAAAAiAQAAZHJzL2Uy&#10;b0RvYy54bWxQSwUGAAAAAAYABgBZAQAACAYAAAAA&#10;" path="m0,48509l51663,48509,67627,0,83591,48509,135254,48509,93458,78489,109423,126999,67627,97018,25831,126999,41796,78489xe">
                        <v:path o:connectlocs="67627,0;0,48509;25831,126999;109423,126999;135254,48509" o:connectangles="247,164,82,82,0"/>
                        <v:fill on="f" focussize="0,0"/>
                        <v:stroke weight="1pt" color="#000000 [3213]" miterlimit="8" joinstyle="miter"/>
                        <v:imagedata o:title=""/>
                        <o:lock v:ext="edit" aspectratio="f"/>
                      </v:shape>
                      <v:shape id="_x0000_s1026" o:spid="_x0000_s1026" o:spt="202" type="#_x0000_t202" style="position:absolute;left:1902460;top:55245;height:352425;width:467995;" filled="f" stroked="f" coordsize="21600,21600" o:gfxdata="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0qUTDWAAAABAEAAA8AAAAAAAAAAQAgAAAA&#10;IgAAAGRycy9kb3ducmV2LnhtbFBLAQIUABQAAAAIAIdO4kCxPpfWRgIAAHEEAAAOAAAAAAAAAAEA&#10;IAAAACUBAABkcnMvZTJvRG9jLnhtbFBLBQYAAAAABgAGAFkBAADdBQAAAAA=&#10;">
                        <v:fill on="f" focussize="0,0"/>
                        <v:stroke on="f" weight="0.5pt"/>
                        <v:imagedata o:title=""/>
                        <o:lock v:ext="edit" aspectratio="f"/>
                        <v:textbox>
                          <w:txbxContent>
                            <w:p w14:paraId="54214FEA">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W1</w:t>
                              </w:r>
                            </w:p>
                          </w:txbxContent>
                        </v:textbox>
                      </v:shape>
                      <v:shape id="_x0000_s1026" o:spid="_x0000_s1026" o:spt="202" type="#_x0000_t202" style="position:absolute;left:2459355;top:140335;height:436245;width:2261235;" filled="f" stroked="f" coordsize="21600,21600" o:gfxdata="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0qUTDWAAAABAEAAA8AAAAAAAAAAQAgAAAA&#10;IgAAAGRycy9kb3ducmV2LnhtbFBLAQIUABQAAAAIAIdO4kAAPoGkRgIAAHMEAAAOAAAAAAAAAAEA&#10;IAAAACUBAABkcnMvZTJvRG9jLnhtbFBLBQYAAAAABgAGAFkBAADdBQAAAAA=&#10;">
                        <v:fill on="f" focussize="0,0"/>
                        <v:stroke on="f" weight="0.5pt"/>
                        <v:imagedata o:title=""/>
                        <o:lock v:ext="edit" aspectratio="f"/>
                        <v:textbox>
                          <w:txbxContent>
                            <w:p w14:paraId="3AAF1FE2">
                              <w:pPr>
                                <w:rPr>
                                  <w:rFonts w:hint="default" w:eastAsiaTheme="minorEastAsia"/>
                                  <w:lang w:val="en-US" w:eastAsia="zh-CN"/>
                                </w:rPr>
                              </w:pPr>
                              <w:r>
                                <w:rPr>
                                  <w:rFonts w:hint="eastAsia" w:ascii="Times New Roman" w:hAnsi="Times New Roman" w:eastAsia="宋体" w:cs="Times New Roman"/>
                                  <w:color w:val="auto"/>
                                  <w:sz w:val="21"/>
                                  <w:szCs w:val="21"/>
                                  <w:lang w:val="en-US" w:eastAsia="zh-CN"/>
                                </w:rPr>
                                <w:t>滨湖污水处理厂</w:t>
                              </w:r>
                            </w:p>
                          </w:txbxContent>
                        </v:textbox>
                      </v:shape>
                      <w10:wrap type="none"/>
                      <w10:anchorlock/>
                    </v:group>
                  </w:pict>
                </mc:Fallback>
              </mc:AlternateContent>
            </w:r>
          </w:p>
          <w:p w14:paraId="7021CC53">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2、废气</w:t>
            </w:r>
            <w:bookmarkEnd w:id="3"/>
          </w:p>
          <w:p w14:paraId="0BCFD408">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设置2套发动机台架测试系统，每台测试系统配备1套尾气综合处理系统（DOC+DPF+SCR）装置，发动机尾气排放管道与尾气综合处理系统（DOC+DPF+SCR）进气系统、排气系统均采用阀门和金属管道连接，因此尾气综合处理系统（DOC+DPF+SCR）处于封闭状态。主要污染情况见下表。</w:t>
            </w:r>
          </w:p>
          <w:p w14:paraId="62192439">
            <w:pPr>
              <w:spacing w:line="360" w:lineRule="auto"/>
              <w:jc w:val="center"/>
              <w:rPr>
                <w:rFonts w:ascii="Times New Roman" w:hAnsi="Times New Roman" w:cs="Times New Roman"/>
                <w:b/>
                <w:szCs w:val="21"/>
              </w:rPr>
            </w:pPr>
            <w:r>
              <w:rPr>
                <w:rFonts w:ascii="Times New Roman" w:hAnsi="Times New Roman" w:cs="Times New Roman"/>
                <w:b/>
                <w:szCs w:val="21"/>
              </w:rPr>
              <w:t>表3-2 废气来源及处理方式</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3628"/>
              <w:gridCol w:w="1430"/>
              <w:gridCol w:w="2508"/>
            </w:tblGrid>
            <w:tr w14:paraId="2E8C1F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5" w:type="pct"/>
                  <w:vAlign w:val="center"/>
                </w:tcPr>
                <w:p w14:paraId="4805C0FB">
                  <w:pPr>
                    <w:jc w:val="center"/>
                    <w:rPr>
                      <w:rFonts w:ascii="Times New Roman" w:hAnsi="Times New Roman" w:cs="Times New Roman"/>
                      <w:kern w:val="0"/>
                      <w:szCs w:val="21"/>
                    </w:rPr>
                  </w:pPr>
                  <w:r>
                    <w:rPr>
                      <w:rFonts w:ascii="Times New Roman" w:hAnsi="Times New Roman" w:cs="Times New Roman"/>
                      <w:kern w:val="0"/>
                      <w:szCs w:val="21"/>
                    </w:rPr>
                    <w:t>废气名称</w:t>
                  </w:r>
                </w:p>
              </w:tc>
              <w:tc>
                <w:tcPr>
                  <w:tcW w:w="2025" w:type="pct"/>
                  <w:vAlign w:val="center"/>
                </w:tcPr>
                <w:p w14:paraId="6965CBFA">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798" w:type="pct"/>
                  <w:vAlign w:val="center"/>
                </w:tcPr>
                <w:p w14:paraId="69793570">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400" w:type="pct"/>
                  <w:vAlign w:val="center"/>
                </w:tcPr>
                <w:p w14:paraId="0CBC7EF3">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14:paraId="23B51D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5" w:type="pct"/>
                  <w:vAlign w:val="center"/>
                </w:tcPr>
                <w:p w14:paraId="589706D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kern w:val="0"/>
                      <w:szCs w:val="21"/>
                      <w:lang w:val="en-US" w:eastAsia="zh-CN"/>
                    </w:rPr>
                    <w:t>测试废气</w:t>
                  </w:r>
                </w:p>
              </w:tc>
              <w:tc>
                <w:tcPr>
                  <w:tcW w:w="2025" w:type="pct"/>
                  <w:vAlign w:val="center"/>
                </w:tcPr>
                <w:p w14:paraId="32AAECBE">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b w:val="0"/>
                      <w:bCs w:val="0"/>
                      <w:color w:val="000000"/>
                      <w:spacing w:val="-4"/>
                      <w:szCs w:val="21"/>
                      <w:lang w:val="en-US" w:eastAsia="zh-CN"/>
                    </w:rPr>
                    <w:t>颗粒物、NOx、SO</w:t>
                  </w:r>
                  <w:r>
                    <w:rPr>
                      <w:rFonts w:hint="eastAsia" w:ascii="Times New Roman" w:hAnsi="Times New Roman" w:eastAsia="宋体" w:cs="Times New Roman"/>
                      <w:b w:val="0"/>
                      <w:bCs w:val="0"/>
                      <w:color w:val="000000"/>
                      <w:spacing w:val="-4"/>
                      <w:szCs w:val="21"/>
                      <w:vertAlign w:val="subscript"/>
                      <w:lang w:val="en-US" w:eastAsia="zh-CN"/>
                    </w:rPr>
                    <w:t>2</w:t>
                  </w:r>
                  <w:r>
                    <w:rPr>
                      <w:rFonts w:hint="eastAsia" w:ascii="Times New Roman" w:hAnsi="Times New Roman" w:eastAsia="宋体" w:cs="Times New Roman"/>
                      <w:b w:val="0"/>
                      <w:bCs w:val="0"/>
                      <w:color w:val="000000"/>
                      <w:spacing w:val="-4"/>
                      <w:szCs w:val="21"/>
                      <w:lang w:val="en-US" w:eastAsia="zh-CN"/>
                    </w:rPr>
                    <w:t>、CO和非甲烷总烃</w:t>
                  </w:r>
                </w:p>
              </w:tc>
              <w:tc>
                <w:tcPr>
                  <w:tcW w:w="798" w:type="pct"/>
                  <w:vAlign w:val="center"/>
                </w:tcPr>
                <w:p w14:paraId="33E04E7D">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有</w:t>
                  </w:r>
                  <w:r>
                    <w:rPr>
                      <w:rFonts w:hint="eastAsia" w:ascii="Times New Roman" w:hAnsi="Times New Roman" w:eastAsia="宋体" w:cs="Times New Roman"/>
                      <w:kern w:val="0"/>
                      <w:szCs w:val="21"/>
                      <w:lang w:eastAsia="zh-CN"/>
                    </w:rPr>
                    <w:t>组织</w:t>
                  </w:r>
                </w:p>
              </w:tc>
              <w:tc>
                <w:tcPr>
                  <w:tcW w:w="1400" w:type="pct"/>
                  <w:vAlign w:val="center"/>
                </w:tcPr>
                <w:p w14:paraId="79591B80">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2套测试系统产生的测试废气经2套尾气综合处理系统（DOC+DPF+SCR）处理后由1根15m高排气筒排放</w:t>
                  </w:r>
                </w:p>
              </w:tc>
            </w:tr>
          </w:tbl>
          <w:p w14:paraId="6537E84E">
            <w:pPr>
              <w:keepNext/>
              <w:keepLines/>
              <w:spacing w:line="360" w:lineRule="auto"/>
              <w:jc w:val="center"/>
              <w:outlineLvl w:val="1"/>
              <w:rPr>
                <w:rFonts w:ascii="Times New Roman" w:hAnsi="Times New Roman" w:cs="Times New Roman"/>
                <w:b/>
                <w:bCs/>
                <w:sz w:val="24"/>
                <w:szCs w:val="21"/>
              </w:rPr>
            </w:pPr>
            <w:bookmarkStart w:id="4" w:name="_Toc514053018"/>
            <w:r>
              <w:rPr>
                <w:sz w:val="24"/>
              </w:rPr>
              <mc:AlternateContent>
                <mc:Choice Requires="wpc">
                  <w:drawing>
                    <wp:inline distT="0" distB="0" distL="114300" distR="114300">
                      <wp:extent cx="5621020" cy="795020"/>
                      <wp:effectExtent l="0" t="0" r="0" b="3810"/>
                      <wp:docPr id="109" name="画布 109"/>
                      <wp:cNvGraphicFramePr/>
                      <a:graphic xmlns:a="http://schemas.openxmlformats.org/drawingml/2006/main">
                        <a:graphicData uri="http://schemas.microsoft.com/office/word/2010/wordprocessingCanvas">
                          <wpc:wpc>
                            <wpc:bg/>
                            <wpc:whole/>
                            <wps:wsp>
                              <wps:cNvPr id="110" name="文本框 110"/>
                              <wps:cNvSpPr txBox="1"/>
                              <wps:spPr>
                                <a:xfrm>
                                  <a:off x="0" y="287655"/>
                                  <a:ext cx="1245870" cy="508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46AE63">
                                    <w:pPr>
                                      <w:jc w:val="center"/>
                                      <w:rPr>
                                        <w:rFonts w:hint="default"/>
                                        <w:lang w:val="en-US" w:eastAsia="zh-CN"/>
                                      </w:rPr>
                                    </w:pPr>
                                    <w:r>
                                      <w:rPr>
                                        <w:rFonts w:hint="eastAsia" w:ascii="Times New Roman" w:hAnsi="Times New Roman" w:eastAsia="宋体" w:cs="Times New Roman"/>
                                        <w:kern w:val="0"/>
                                        <w:szCs w:val="21"/>
                                        <w:lang w:val="en-US" w:eastAsia="zh-CN"/>
                                      </w:rPr>
                                      <w:t>测试废气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直接箭头连接符 111"/>
                              <wps:cNvCnPr/>
                              <wps:spPr>
                                <a:xfrm flipV="1">
                                  <a:off x="928370" y="422910"/>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2" name="文本框 112"/>
                              <wps:cNvSpPr txBox="1"/>
                              <wps:spPr>
                                <a:xfrm>
                                  <a:off x="1227455" y="281305"/>
                                  <a:ext cx="841375" cy="26987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CF54CAE">
                                    <w:pPr>
                                      <w:jc w:val="center"/>
                                      <w:rPr>
                                        <w:rFonts w:hint="default" w:eastAsiaTheme="minorEastAsia"/>
                                        <w:lang w:val="en-US" w:eastAsia="zh-CN"/>
                                      </w:rPr>
                                    </w:pPr>
                                    <w:r>
                                      <w:rPr>
                                        <w:rFonts w:hint="eastAsia"/>
                                        <w:lang w:val="en-US" w:eastAsia="zh-CN"/>
                                      </w:rPr>
                                      <w:t>管道连接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直接箭头连接符 117"/>
                              <wps:cNvCnPr/>
                              <wps:spPr>
                                <a:xfrm flipV="1">
                                  <a:off x="2104390" y="416560"/>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8" name="文本框 118"/>
                              <wps:cNvSpPr txBox="1"/>
                              <wps:spPr>
                                <a:xfrm>
                                  <a:off x="2358390" y="282575"/>
                                  <a:ext cx="1833245" cy="29337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3669296">
                                    <w:pPr>
                                      <w:rPr>
                                        <w:rFonts w:hint="default"/>
                                        <w:lang w:val="en-US" w:eastAsia="zh-CN"/>
                                      </w:rPr>
                                    </w:pPr>
                                    <w:r>
                                      <w:rPr>
                                        <w:rFonts w:hint="eastAsia"/>
                                        <w:lang w:val="en-US" w:eastAsia="zh-CN"/>
                                      </w:rPr>
                                      <w:t>DOC+DPF+SCR尾气处理装置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直接箭头连接符 119"/>
                              <wps:cNvCnPr/>
                              <wps:spPr>
                                <a:xfrm flipV="1">
                                  <a:off x="4208780" y="414655"/>
                                  <a:ext cx="269875"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0" name="文本框 120"/>
                              <wps:cNvSpPr txBox="1"/>
                              <wps:spPr>
                                <a:xfrm>
                                  <a:off x="4366895" y="297815"/>
                                  <a:ext cx="125412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452F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15</w:t>
                                    </w:r>
                                    <w:r>
                                      <w:rPr>
                                        <w:rFonts w:hint="default" w:ascii="Times New Roman" w:hAnsi="Times New Roman" w:cs="Times New Roman"/>
                                        <w:lang w:val="en-US" w:eastAsia="zh-CN"/>
                                      </w:rPr>
                                      <w:t>米高1#排气筒</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2.6pt;width:442.6pt;" coordsize="5621020,795020" editas="canvas" o:gfxdata="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iHBKzdUAAAAFAQAADwAAAAAAAAAB&#10;ACAAAAAiAAAAZHJzL2Rvd25yZXYueG1sUEsBAhQAFAAAAAgAh07iQHLK2neGBAAAOhQAAA4AAAAA&#10;AAAAAQAgAAAAJAEAAGRycy9lMm9Eb2MueG1sUEsFBgAAAAAGAAYAWQEAABwIAAAAAA==&#10;">
                      <o:lock v:ext="edit" aspectratio="f"/>
                      <v:shape id="_x0000_s1026" o:spid="_x0000_s1026" style="position:absolute;left:0;top:0;height:795020;width:5621020;" filled="f" stroked="f" coordsize="21600,21600" o:gfxdata="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CIcErN1QAAAAUBAAAPAAAAAAAAAAEAIAAAACIAAABkcnMvZG93bnJldi54&#10;bWxQSwECFAAUAAAACACHTuJAF8KI8zcEAAB/EwAADgAAAAAAAAABACAAAAAkAQAAZHJzL2Uyb0Rv&#10;Yy54bWxQSwUGAAAAAAYABgBZAQAAzQcAAAAA&#10;">
                        <v:fill on="f" focussize="0,0"/>
                        <v:stroke on="f"/>
                        <v:imagedata o:title=""/>
                        <o:lock v:ext="edit" aspectratio="f"/>
                      </v:shape>
                      <v:shape id="_x0000_s1026" o:spid="_x0000_s1026" o:spt="202" type="#_x0000_t202" style="position:absolute;left:0;top:287655;height:508000;width:1245870;" fillcolor="#FFFFFF [3201]" filled="t" stroked="f" coordsize="21600,21600" o:gfxdata="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G6CyG0QAAAAUBAAAP&#10;AAAAAAAAAAEAIAAAACIAAABkcnMvZG93bnJldi54bWxQSwECFAAUAAAACACHTuJAWi6hxlgCAACY&#10;BAAADgAAAAAAAAABACAAAAAgAQAAZHJzL2Uyb0RvYy54bWxQSwUGAAAAAAYABgBZAQAA6gUAAAAA&#10;">
                        <v:fill on="t" focussize="0,0"/>
                        <v:stroke on="f" weight="0.5pt"/>
                        <v:imagedata o:title=""/>
                        <o:lock v:ext="edit" aspectratio="f"/>
                        <v:textbox>
                          <w:txbxContent>
                            <w:p w14:paraId="6D46AE63">
                              <w:pPr>
                                <w:jc w:val="center"/>
                                <w:rPr>
                                  <w:rFonts w:hint="default"/>
                                  <w:lang w:val="en-US" w:eastAsia="zh-CN"/>
                                </w:rPr>
                              </w:pPr>
                              <w:r>
                                <w:rPr>
                                  <w:rFonts w:hint="eastAsia" w:ascii="Times New Roman" w:hAnsi="Times New Roman" w:eastAsia="宋体" w:cs="Times New Roman"/>
                                  <w:kern w:val="0"/>
                                  <w:szCs w:val="21"/>
                                  <w:lang w:val="en-US" w:eastAsia="zh-CN"/>
                                </w:rPr>
                                <w:t>测试废气</w:t>
                              </w:r>
                            </w:p>
                          </w:txbxContent>
                        </v:textbox>
                      </v:shape>
                      <v:shape id="_x0000_s1026" o:spid="_x0000_s1026" o:spt="32" type="#_x0000_t32" style="position:absolute;left:928370;top:422910;flip:y;height:635;width:269875;" filled="f" stroked="t" coordsize="21600,21600" o:gfxdata="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Ev/wtIAAAAFAQAADwAA&#10;AAAAAAABACAAAAAiAAAAZHJzL2Rvd25yZXYueG1sUEsBAhQAFAAAAAgAh07iQNKipR8cAgAA+wMA&#10;AA4AAAAAAAAAAQAgAAAAIQEAAGRycy9lMm9Eb2MueG1sUEsFBgAAAAAGAAYAWQEAAK8FAAAAAA==&#10;">
                        <v:fill on="f" focussize="0,0"/>
                        <v:stroke weight="1pt" color="#000000 [3213]" miterlimit="8" joinstyle="miter" endarrow="block"/>
                        <v:imagedata o:title=""/>
                        <o:lock v:ext="edit" aspectratio="f"/>
                      </v:shape>
                      <v:shape id="_x0000_s1026" o:spid="_x0000_s1026" o:spt="202" type="#_x0000_t202" style="position:absolute;left:1227455;top:281305;height:269875;width:841375;" filled="f" stroked="t" coordsize="21600,21600" o:gfxdata="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vk3j9UA&#10;AAAFAQAADwAAAAAAAAABACAAAAAiAAAAZHJzL2Rvd25yZXYueG1sUEsBAhQAFAAAAAgAh07iQH8K&#10;ne5bAgAAnQQAAA4AAAAAAAAAAQAgAAAAJAEAAGRycy9lMm9Eb2MueG1sUEsFBgAAAAAGAAYAWQEA&#10;APEFAAAAAA==&#10;">
                        <v:fill on="f" focussize="0,0"/>
                        <v:stroke weight="0.5pt" color="#000000 [3213]" joinstyle="round"/>
                        <v:imagedata o:title=""/>
                        <o:lock v:ext="edit" aspectratio="f"/>
                        <v:textbox>
                          <w:txbxContent>
                            <w:p w14:paraId="4CF54CAE">
                              <w:pPr>
                                <w:jc w:val="center"/>
                                <w:rPr>
                                  <w:rFonts w:hint="default" w:eastAsiaTheme="minorEastAsia"/>
                                  <w:lang w:val="en-US" w:eastAsia="zh-CN"/>
                                </w:rPr>
                              </w:pPr>
                              <w:r>
                                <w:rPr>
                                  <w:rFonts w:hint="eastAsia"/>
                                  <w:lang w:val="en-US" w:eastAsia="zh-CN"/>
                                </w:rPr>
                                <w:t>管道连接</w:t>
                              </w:r>
                            </w:p>
                          </w:txbxContent>
                        </v:textbox>
                      </v:shape>
                      <v:shape id="_x0000_s1026" o:spid="_x0000_s1026" o:spt="32" type="#_x0000_t32" style="position:absolute;left:2104390;top:416560;flip:y;height:635;width:269875;" filled="f" stroked="t" coordsize="21600,21600" o:gfxdata="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RL/8LSAAAABQEAAA8A&#10;AAAAAAAAAQAgAAAAIgAAAGRycy9kb3ducmV2LnhtbFBLAQIUABQAAAAIAIdO4kB9YsmXHQIAAPwD&#10;AAAOAAAAAAAAAAEAIAAAACEBAABkcnMvZTJvRG9jLnhtbFBLBQYAAAAABgAGAFkBAACwBQAAAAA=&#10;">
                        <v:fill on="f" focussize="0,0"/>
                        <v:stroke weight="1pt" color="#000000 [3213]" miterlimit="8" joinstyle="miter" endarrow="block"/>
                        <v:imagedata o:title=""/>
                        <o:lock v:ext="edit" aspectratio="f"/>
                      </v:shape>
                      <v:shape id="_x0000_s1026" o:spid="_x0000_s1026" o:spt="202" type="#_x0000_t202" style="position:absolute;left:2358390;top:282575;height:293370;width:1833245;" filled="f" stroked="t" coordsize="21600,21600" o:gfxdata="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vk3&#10;j9UAAAAFAQAADwAAAAAAAAABACAAAAAiAAAAZHJzL2Rvd25yZXYueG1sUEsBAhQAFAAAAAgAh07i&#10;QC6I7qleAgAAngQAAA4AAAAAAAAAAQAgAAAAJAEAAGRycy9lMm9Eb2MueG1sUEsFBgAAAAAGAAYA&#10;WQEAAPQFAAAAAA==&#10;">
                        <v:fill on="f" focussize="0,0"/>
                        <v:stroke weight="0.5pt" color="#000000 [3213]" joinstyle="round"/>
                        <v:imagedata o:title=""/>
                        <o:lock v:ext="edit" aspectratio="f"/>
                        <v:textbox>
                          <w:txbxContent>
                            <w:p w14:paraId="13669296">
                              <w:pPr>
                                <w:rPr>
                                  <w:rFonts w:hint="default"/>
                                  <w:lang w:val="en-US" w:eastAsia="zh-CN"/>
                                </w:rPr>
                              </w:pPr>
                              <w:r>
                                <w:rPr>
                                  <w:rFonts w:hint="eastAsia"/>
                                  <w:lang w:val="en-US" w:eastAsia="zh-CN"/>
                                </w:rPr>
                                <w:t>DOC+DPF+SCR尾气处理装置</w:t>
                              </w:r>
                            </w:p>
                          </w:txbxContent>
                        </v:textbox>
                      </v:shape>
                      <v:shape id="_x0000_s1026" o:spid="_x0000_s1026" o:spt="32" type="#_x0000_t32" style="position:absolute;left:4208780;top:414655;flip:y;height:635;width:269875;" filled="f" stroked="t" coordsize="21600,21600" o:gfxdata="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RL/8LSAAAABQEAAA8A&#10;AAAAAAAAAQAgAAAAIgAAAGRycy9kb3ducmV2LnhtbFBLAQIUABQAAAAIAIdO4kAPPG6nHQIAAPwD&#10;AAAOAAAAAAAAAAEAIAAAACEBAABkcnMvZTJvRG9jLnhtbFBLBQYAAAAABgAGAFkBAACwBQAAAAA=&#10;">
                        <v:fill on="f" focussize="0,0"/>
                        <v:stroke weight="1pt" color="#000000 [3213]" miterlimit="8" joinstyle="miter" endarrow="block"/>
                        <v:imagedata o:title=""/>
                        <o:lock v:ext="edit" aspectratio="f"/>
                      </v:shape>
                      <v:shape id="_x0000_s1026" o:spid="_x0000_s1026" o:spt="202" type="#_x0000_t202" style="position:absolute;left:4366895;top:297815;height:269875;width:1254125;" filled="f" stroked="f" coordsize="21600,21600" o:gfxdata="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v3o9D1QAAAAUBAAAPAAAAAAAAAAEAIAAA&#10;ACIAAABkcnMvZG93bnJldi54bWxQSwECFAAUAAAACACHTuJA2MeqoEgCAAB1BAAADgAAAAAAAAAB&#10;ACAAAAAkAQAAZHJzL2Uyb0RvYy54bWxQSwUGAAAAAAYABgBZAQAA3gUAAAAA&#10;">
                        <v:fill on="f" focussize="0,0"/>
                        <v:stroke on="f" weight="0.5pt"/>
                        <v:imagedata o:title=""/>
                        <o:lock v:ext="edit" aspectratio="f"/>
                        <v:textbox>
                          <w:txbxContent>
                            <w:p w14:paraId="3B0452F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15</w:t>
                              </w:r>
                              <w:r>
                                <w:rPr>
                                  <w:rFonts w:hint="default" w:ascii="Times New Roman" w:hAnsi="Times New Roman" w:cs="Times New Roman"/>
                                  <w:lang w:val="en-US" w:eastAsia="zh-CN"/>
                                </w:rPr>
                                <w:t>米高1#排气筒</w:t>
                              </w:r>
                            </w:p>
                          </w:txbxContent>
                        </v:textbox>
                      </v:shape>
                      <w10:wrap type="none"/>
                      <w10:anchorlock/>
                    </v:group>
                  </w:pict>
                </mc:Fallback>
              </mc:AlternateContent>
            </w:r>
          </w:p>
          <w:p w14:paraId="5DEFD108">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3、噪声</w:t>
            </w:r>
            <w:bookmarkEnd w:id="4"/>
          </w:p>
          <w:p w14:paraId="59FDA880">
            <w:pPr>
              <w:spacing w:line="360" w:lineRule="auto"/>
              <w:ind w:firstLine="480" w:firstLineChars="200"/>
              <w:jc w:val="left"/>
              <w:rPr>
                <w:rFonts w:ascii="Times New Roman" w:hAnsi="Times New Roman" w:cs="Times New Roman"/>
                <w:kern w:val="0"/>
                <w:sz w:val="24"/>
                <w:szCs w:val="21"/>
              </w:rPr>
            </w:pPr>
            <w:r>
              <w:rPr>
                <w:rFonts w:ascii="Times New Roman" w:hAnsi="Times New Roman" w:cs="Times New Roman"/>
                <w:kern w:val="0"/>
                <w:sz w:val="24"/>
                <w:szCs w:val="21"/>
              </w:rPr>
              <w:t>该项目噪声源主要为</w:t>
            </w:r>
            <w:r>
              <w:rPr>
                <w:rFonts w:hint="eastAsia" w:ascii="Times New Roman" w:hAnsi="Times New Roman" w:cs="Times New Roman"/>
                <w:kern w:val="0"/>
                <w:sz w:val="24"/>
                <w:szCs w:val="21"/>
                <w:lang w:val="en-US" w:eastAsia="zh-CN"/>
              </w:rPr>
              <w:t>发动机台架测试系统、风机等产生的噪声</w:t>
            </w:r>
            <w:r>
              <w:rPr>
                <w:rFonts w:ascii="Times New Roman" w:hAnsi="Times New Roman" w:cs="Times New Roman"/>
                <w:kern w:val="0"/>
                <w:sz w:val="24"/>
                <w:szCs w:val="21"/>
              </w:rPr>
              <w:t>，其主要噪声产生处理情况见表3-3。</w:t>
            </w:r>
          </w:p>
          <w:p w14:paraId="7778DF52">
            <w:pPr>
              <w:spacing w:line="360" w:lineRule="auto"/>
              <w:ind w:firstLine="480" w:firstLineChars="200"/>
              <w:jc w:val="left"/>
              <w:rPr>
                <w:rFonts w:ascii="Times New Roman" w:hAnsi="Times New Roman" w:cs="Times New Roman"/>
                <w:kern w:val="0"/>
                <w:sz w:val="24"/>
                <w:szCs w:val="21"/>
              </w:rPr>
            </w:pPr>
          </w:p>
          <w:p w14:paraId="424353FA">
            <w:pPr>
              <w:spacing w:line="360" w:lineRule="auto"/>
              <w:ind w:firstLine="480" w:firstLineChars="200"/>
              <w:jc w:val="left"/>
              <w:rPr>
                <w:rFonts w:ascii="Times New Roman" w:hAnsi="Times New Roman" w:cs="Times New Roman"/>
                <w:kern w:val="0"/>
                <w:sz w:val="24"/>
                <w:szCs w:val="21"/>
              </w:rPr>
            </w:pPr>
          </w:p>
          <w:p w14:paraId="2D1A9DC0">
            <w:pPr>
              <w:spacing w:line="360" w:lineRule="auto"/>
              <w:ind w:firstLine="480" w:firstLineChars="200"/>
              <w:jc w:val="left"/>
              <w:rPr>
                <w:rFonts w:ascii="Times New Roman" w:hAnsi="Times New Roman" w:cs="Times New Roman"/>
                <w:kern w:val="0"/>
                <w:sz w:val="24"/>
                <w:szCs w:val="21"/>
              </w:rPr>
            </w:pPr>
          </w:p>
          <w:p w14:paraId="598F01E7">
            <w:pPr>
              <w:spacing w:line="360" w:lineRule="auto"/>
              <w:ind w:firstLine="480" w:firstLineChars="200"/>
              <w:jc w:val="left"/>
              <w:rPr>
                <w:rFonts w:ascii="Times New Roman" w:hAnsi="Times New Roman" w:cs="Times New Roman"/>
                <w:kern w:val="0"/>
                <w:sz w:val="24"/>
                <w:szCs w:val="21"/>
              </w:rPr>
            </w:pPr>
          </w:p>
          <w:p w14:paraId="4BC34B01">
            <w:pPr>
              <w:spacing w:line="360" w:lineRule="auto"/>
              <w:jc w:val="center"/>
              <w:rPr>
                <w:rFonts w:ascii="Times New Roman" w:hAnsi="Times New Roman" w:cs="Times New Roman"/>
                <w:b/>
                <w:szCs w:val="21"/>
              </w:rPr>
            </w:pPr>
            <w:r>
              <w:rPr>
                <w:rFonts w:ascii="Times New Roman" w:hAnsi="Times New Roman" w:cs="Times New Roman"/>
                <w:b/>
                <w:szCs w:val="21"/>
              </w:rPr>
              <w:t>表3-</w:t>
            </w:r>
            <w:r>
              <w:rPr>
                <w:rFonts w:hint="eastAsia" w:ascii="Times New Roman" w:hAnsi="Times New Roman" w:cs="Times New Roman"/>
                <w:b/>
                <w:szCs w:val="21"/>
                <w:lang w:val="en-US" w:eastAsia="zh-CN"/>
              </w:rPr>
              <w:t>3</w:t>
            </w:r>
            <w:r>
              <w:rPr>
                <w:rFonts w:ascii="Times New Roman" w:hAnsi="Times New Roman" w:cs="Times New Roman"/>
                <w:b/>
                <w:szCs w:val="21"/>
              </w:rPr>
              <w:t xml:space="preserve">  噪声来源及处理方式</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638"/>
              <w:gridCol w:w="1100"/>
              <w:gridCol w:w="1234"/>
              <w:gridCol w:w="3169"/>
            </w:tblGrid>
            <w:tr w14:paraId="1EA522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1" w:type="pct"/>
                  <w:tcBorders>
                    <w:bottom w:val="single" w:color="auto" w:sz="4" w:space="0"/>
                  </w:tcBorders>
                  <w:vAlign w:val="center"/>
                </w:tcPr>
                <w:p w14:paraId="7878B9C2">
                  <w:pPr>
                    <w:jc w:val="center"/>
                    <w:rPr>
                      <w:rFonts w:ascii="Times New Roman" w:hAnsi="Times New Roman" w:cs="Times New Roman"/>
                      <w:szCs w:val="21"/>
                    </w:rPr>
                  </w:pPr>
                  <w:r>
                    <w:rPr>
                      <w:rFonts w:ascii="Times New Roman" w:hAnsi="Times New Roman" w:cs="Times New Roman"/>
                      <w:szCs w:val="21"/>
                    </w:rPr>
                    <w:t>噪声源</w:t>
                  </w:r>
                </w:p>
              </w:tc>
              <w:tc>
                <w:tcPr>
                  <w:tcW w:w="356" w:type="pct"/>
                  <w:tcBorders>
                    <w:bottom w:val="single" w:color="auto" w:sz="4" w:space="0"/>
                  </w:tcBorders>
                  <w:vAlign w:val="center"/>
                </w:tcPr>
                <w:p w14:paraId="3F92979E">
                  <w:pPr>
                    <w:jc w:val="center"/>
                    <w:rPr>
                      <w:rFonts w:ascii="Times New Roman" w:hAnsi="Times New Roman" w:cs="Times New Roman"/>
                      <w:szCs w:val="21"/>
                    </w:rPr>
                  </w:pPr>
                  <w:r>
                    <w:rPr>
                      <w:rFonts w:ascii="Times New Roman" w:hAnsi="Times New Roman" w:cs="Times New Roman"/>
                      <w:szCs w:val="21"/>
                    </w:rPr>
                    <w:t>主要污染因子</w:t>
                  </w:r>
                </w:p>
              </w:tc>
              <w:tc>
                <w:tcPr>
                  <w:tcW w:w="614" w:type="pct"/>
                  <w:tcBorders>
                    <w:bottom w:val="single" w:color="auto" w:sz="4" w:space="0"/>
                  </w:tcBorders>
                  <w:vAlign w:val="center"/>
                </w:tcPr>
                <w:p w14:paraId="05F23721">
                  <w:pPr>
                    <w:jc w:val="center"/>
                    <w:rPr>
                      <w:rFonts w:ascii="Times New Roman" w:hAnsi="Times New Roman" w:cs="Times New Roman"/>
                      <w:szCs w:val="21"/>
                    </w:rPr>
                  </w:pPr>
                  <w:r>
                    <w:rPr>
                      <w:rFonts w:ascii="Times New Roman" w:hAnsi="Times New Roman" w:cs="Times New Roman"/>
                      <w:szCs w:val="21"/>
                    </w:rPr>
                    <w:t>产生工序</w:t>
                  </w:r>
                </w:p>
              </w:tc>
              <w:tc>
                <w:tcPr>
                  <w:tcW w:w="689" w:type="pct"/>
                  <w:tcBorders>
                    <w:bottom w:val="single" w:color="auto" w:sz="4" w:space="0"/>
                  </w:tcBorders>
                  <w:vAlign w:val="center"/>
                </w:tcPr>
                <w:p w14:paraId="25EB52E4">
                  <w:pPr>
                    <w:jc w:val="center"/>
                    <w:rPr>
                      <w:rFonts w:ascii="Times New Roman" w:hAnsi="Times New Roman" w:cs="Times New Roman"/>
                      <w:szCs w:val="21"/>
                    </w:rPr>
                  </w:pPr>
                  <w:r>
                    <w:rPr>
                      <w:rFonts w:ascii="Times New Roman" w:hAnsi="Times New Roman" w:cs="Times New Roman"/>
                      <w:szCs w:val="21"/>
                    </w:rPr>
                    <w:t>排放方式</w:t>
                  </w:r>
                </w:p>
              </w:tc>
              <w:tc>
                <w:tcPr>
                  <w:tcW w:w="1769" w:type="pct"/>
                  <w:tcBorders>
                    <w:bottom w:val="single" w:color="auto" w:sz="4" w:space="0"/>
                  </w:tcBorders>
                  <w:vAlign w:val="center"/>
                </w:tcPr>
                <w:p w14:paraId="11F10C57">
                  <w:pPr>
                    <w:jc w:val="center"/>
                    <w:rPr>
                      <w:rFonts w:ascii="Times New Roman" w:hAnsi="Times New Roman" w:cs="Times New Roman"/>
                      <w:szCs w:val="21"/>
                    </w:rPr>
                  </w:pPr>
                  <w:r>
                    <w:rPr>
                      <w:rFonts w:ascii="Times New Roman" w:hAnsi="Times New Roman" w:cs="Times New Roman"/>
                      <w:szCs w:val="21"/>
                    </w:rPr>
                    <w:t>处理措施及去向</w:t>
                  </w:r>
                </w:p>
              </w:tc>
            </w:tr>
            <w:tr w14:paraId="57E0D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1" w:type="pct"/>
                  <w:tcBorders>
                    <w:top w:val="single" w:color="auto" w:sz="4" w:space="0"/>
                  </w:tcBorders>
                  <w:vAlign w:val="center"/>
                </w:tcPr>
                <w:p w14:paraId="50D14221">
                  <w:pPr>
                    <w:jc w:val="center"/>
                    <w:rPr>
                      <w:rFonts w:ascii="Times New Roman" w:hAnsi="Times New Roman" w:cs="Times New Roman"/>
                      <w:szCs w:val="21"/>
                    </w:rPr>
                  </w:pPr>
                  <w:r>
                    <w:rPr>
                      <w:rFonts w:hint="eastAsia" w:ascii="Times New Roman" w:hAnsi="Times New Roman" w:cs="Times New Roman"/>
                      <w:szCs w:val="21"/>
                      <w:lang w:val="en-US" w:eastAsia="zh-CN"/>
                    </w:rPr>
                    <w:t>发动机台架测试系统、</w:t>
                  </w:r>
                  <w:r>
                    <w:rPr>
                      <w:rFonts w:hint="eastAsia" w:ascii="Times New Roman" w:hAnsi="Times New Roman" w:cs="Times New Roman"/>
                      <w:szCs w:val="21"/>
                    </w:rPr>
                    <w:t>风机等</w:t>
                  </w:r>
                </w:p>
              </w:tc>
              <w:tc>
                <w:tcPr>
                  <w:tcW w:w="356" w:type="pct"/>
                  <w:tcBorders>
                    <w:top w:val="single" w:color="auto" w:sz="4" w:space="0"/>
                  </w:tcBorders>
                  <w:vAlign w:val="center"/>
                </w:tcPr>
                <w:p w14:paraId="4D8F8488">
                  <w:pPr>
                    <w:jc w:val="center"/>
                    <w:rPr>
                      <w:rFonts w:ascii="Times New Roman" w:hAnsi="Times New Roman" w:cs="Times New Roman"/>
                      <w:szCs w:val="21"/>
                    </w:rPr>
                  </w:pPr>
                  <w:r>
                    <w:rPr>
                      <w:rFonts w:ascii="Times New Roman" w:hAnsi="Times New Roman" w:cs="Times New Roman"/>
                      <w:szCs w:val="21"/>
                    </w:rPr>
                    <w:t>噪声</w:t>
                  </w:r>
                </w:p>
              </w:tc>
              <w:tc>
                <w:tcPr>
                  <w:tcW w:w="614" w:type="pct"/>
                  <w:tcBorders>
                    <w:top w:val="single" w:color="auto" w:sz="4" w:space="0"/>
                  </w:tcBorders>
                  <w:vAlign w:val="center"/>
                </w:tcPr>
                <w:p w14:paraId="3E86F9C9">
                  <w:pPr>
                    <w:jc w:val="center"/>
                    <w:rPr>
                      <w:rFonts w:ascii="Times New Roman" w:hAnsi="Times New Roman" w:cs="Times New Roman"/>
                      <w:szCs w:val="21"/>
                    </w:rPr>
                  </w:pPr>
                  <w:r>
                    <w:rPr>
                      <w:rFonts w:ascii="Times New Roman" w:hAnsi="Times New Roman" w:cs="Times New Roman"/>
                      <w:szCs w:val="21"/>
                    </w:rPr>
                    <w:t>设备运行</w:t>
                  </w:r>
                </w:p>
              </w:tc>
              <w:tc>
                <w:tcPr>
                  <w:tcW w:w="689" w:type="pct"/>
                  <w:tcBorders>
                    <w:top w:val="single" w:color="auto" w:sz="4" w:space="0"/>
                  </w:tcBorders>
                  <w:vAlign w:val="center"/>
                </w:tcPr>
                <w:p w14:paraId="55433FA6">
                  <w:pPr>
                    <w:jc w:val="center"/>
                    <w:rPr>
                      <w:rFonts w:ascii="Times New Roman" w:hAnsi="Times New Roman" w:cs="Times New Roman"/>
                      <w:szCs w:val="21"/>
                    </w:rPr>
                  </w:pPr>
                  <w:r>
                    <w:rPr>
                      <w:rFonts w:ascii="Times New Roman" w:hAnsi="Times New Roman" w:cs="Times New Roman"/>
                      <w:szCs w:val="21"/>
                    </w:rPr>
                    <w:t>持续</w:t>
                  </w:r>
                </w:p>
              </w:tc>
              <w:tc>
                <w:tcPr>
                  <w:tcW w:w="1769" w:type="pct"/>
                  <w:tcBorders>
                    <w:top w:val="single" w:color="auto" w:sz="4" w:space="0"/>
                  </w:tcBorders>
                  <w:vAlign w:val="center"/>
                </w:tcPr>
                <w:p w14:paraId="5CD745C4">
                  <w:pPr>
                    <w:jc w:val="center"/>
                    <w:rPr>
                      <w:rFonts w:ascii="Times New Roman" w:hAnsi="Times New Roman" w:cs="Times New Roman"/>
                      <w:szCs w:val="21"/>
                    </w:rPr>
                  </w:pPr>
                  <w:r>
                    <w:rPr>
                      <w:rFonts w:ascii="Times New Roman" w:hAnsi="Times New Roman" w:cs="Times New Roman"/>
                      <w:szCs w:val="21"/>
                    </w:rPr>
                    <w:t>所有设备仪器均设于车间内，布局合理，所有设备经墙体屏蔽、距离衰减后综合噪声较小</w:t>
                  </w:r>
                </w:p>
              </w:tc>
            </w:tr>
          </w:tbl>
          <w:p w14:paraId="1A298E30">
            <w:pPr>
              <w:pStyle w:val="7"/>
              <w:widowControl w:val="0"/>
              <w:numPr>
                <w:ilvl w:val="0"/>
                <w:numId w:val="0"/>
              </w:numPr>
              <w:jc w:val="both"/>
              <w:rPr>
                <w:rFonts w:ascii="Times New Roman" w:hAnsi="Times New Roman" w:cs="Times New Roman"/>
                <w:szCs w:val="21"/>
              </w:rPr>
            </w:pPr>
          </w:p>
        </w:tc>
      </w:tr>
    </w:tbl>
    <w:p w14:paraId="71A06783">
      <w:pPr>
        <w:widowControl/>
        <w:adjustRightInd w:val="0"/>
        <w:snapToGrid w:val="0"/>
        <w:spacing w:line="360" w:lineRule="auto"/>
        <w:jc w:val="left"/>
        <w:rPr>
          <w:rFonts w:ascii="Times New Roman" w:hAnsi="Times New Roman" w:cs="Times New Roman"/>
          <w:b/>
          <w:color w:val="000000"/>
          <w:kern w:val="0"/>
          <w:szCs w:val="21"/>
        </w:rPr>
        <w:sectPr>
          <w:footerReference r:id="rId4" w:type="default"/>
          <w:pgSz w:w="11906" w:h="16838"/>
          <w:pgMar w:top="1440" w:right="1800" w:bottom="1440" w:left="1800" w:header="708" w:footer="708" w:gutter="0"/>
          <w:cols w:space="720" w:num="1"/>
          <w:docGrid w:linePitch="360"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8"/>
      </w:tblGrid>
      <w:tr w14:paraId="7FB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9" w:hRule="atLeast"/>
        </w:trPr>
        <w:tc>
          <w:tcPr>
            <w:tcW w:w="13948" w:type="dxa"/>
          </w:tcPr>
          <w:p w14:paraId="189D9F5C">
            <w:pPr>
              <w:spacing w:line="360" w:lineRule="auto"/>
              <w:rPr>
                <w:rFonts w:ascii="Times New Roman" w:hAnsi="Times New Roman" w:eastAsia="宋体" w:cs="Times New Roman"/>
                <w:b/>
                <w:kern w:val="0"/>
                <w:sz w:val="24"/>
                <w:szCs w:val="21"/>
              </w:rPr>
            </w:pPr>
            <w:bookmarkStart w:id="5" w:name="_Toc514053019"/>
            <w:r>
              <w:rPr>
                <w:rFonts w:ascii="Times New Roman" w:hAnsi="Times New Roman" w:eastAsia="宋体" w:cs="Times New Roman"/>
                <w:b/>
                <w:kern w:val="0"/>
                <w:sz w:val="24"/>
                <w:szCs w:val="21"/>
              </w:rPr>
              <w:t>4、固体废弃物</w:t>
            </w:r>
            <w:bookmarkEnd w:id="5"/>
          </w:p>
          <w:p w14:paraId="2082B8B4">
            <w:pPr>
              <w:spacing w:line="400" w:lineRule="exact"/>
              <w:ind w:firstLine="480" w:firstLineChars="200"/>
              <w:jc w:val="left"/>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本</w:t>
            </w:r>
            <w:r>
              <w:rPr>
                <w:rFonts w:ascii="Times New Roman" w:hAnsi="Times New Roman" w:eastAsia="宋体" w:cs="Times New Roman"/>
                <w:kern w:val="0"/>
                <w:sz w:val="24"/>
                <w:szCs w:val="21"/>
              </w:rPr>
              <w:t>项目</w:t>
            </w:r>
            <w:r>
              <w:rPr>
                <w:rFonts w:hint="eastAsia" w:ascii="Times New Roman" w:hAnsi="Times New Roman" w:eastAsia="宋体" w:cs="Times New Roman"/>
                <w:kern w:val="0"/>
                <w:sz w:val="24"/>
                <w:szCs w:val="21"/>
              </w:rPr>
              <w:t>建成后</w:t>
            </w:r>
            <w:r>
              <w:rPr>
                <w:rFonts w:hint="eastAsia" w:ascii="Times New Roman" w:hAnsi="Times New Roman" w:eastAsia="宋体" w:cs="Times New Roman"/>
                <w:kern w:val="0"/>
                <w:sz w:val="24"/>
                <w:szCs w:val="21"/>
                <w:lang w:val="en-US" w:eastAsia="zh-CN"/>
              </w:rPr>
              <w:t>全厂</w:t>
            </w:r>
            <w:r>
              <w:rPr>
                <w:rFonts w:ascii="Times New Roman" w:hAnsi="Times New Roman" w:eastAsia="宋体" w:cs="Times New Roman"/>
                <w:kern w:val="0"/>
                <w:sz w:val="24"/>
                <w:szCs w:val="21"/>
              </w:rPr>
              <w:t>实际生产过程中</w:t>
            </w:r>
            <w:r>
              <w:rPr>
                <w:rFonts w:hint="eastAsia" w:ascii="Times New Roman" w:hAnsi="Times New Roman" w:eastAsia="宋体" w:cs="Times New Roman"/>
                <w:bCs/>
                <w:kern w:val="0"/>
                <w:sz w:val="24"/>
                <w:szCs w:val="21"/>
              </w:rPr>
              <w:t>产生固体废物主要为：根据固废性质分类处理，</w:t>
            </w:r>
            <w:r>
              <w:rPr>
                <w:rFonts w:hint="eastAsia" w:ascii="Times New Roman" w:hAnsi="Times New Roman" w:eastAsia="宋体" w:cs="Times New Roman"/>
                <w:bCs/>
                <w:kern w:val="0"/>
                <w:sz w:val="24"/>
                <w:szCs w:val="21"/>
                <w:lang w:val="en-US" w:eastAsia="zh-CN"/>
              </w:rPr>
              <w:t>废喷油器和废包装材料</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eastAsia="zh-CN"/>
              </w:rPr>
              <w:t>；</w:t>
            </w:r>
            <w:r>
              <w:rPr>
                <w:rFonts w:hint="eastAsia" w:ascii="Times New Roman" w:hAnsi="Times New Roman" w:eastAsia="宋体" w:cs="Times New Roman"/>
                <w:bCs/>
                <w:kern w:val="0"/>
                <w:sz w:val="24"/>
                <w:szCs w:val="21"/>
                <w:lang w:val="en-US" w:eastAsia="zh-CN"/>
              </w:rPr>
              <w:t>废包装桶由生产厂商回收综合利用，回收协议见附件；本项目尾气处理装置五年保养一次，更换下来的含催化剂的设备由保养单位及时托运并交由有资质单位处置，不在厂区内暂存，保养单位进行维修保养后提供合格的含催化剂的设备，保养协议见附件</w:t>
            </w:r>
            <w:r>
              <w:rPr>
                <w:rFonts w:hint="eastAsia" w:ascii="Times New Roman" w:hAnsi="Times New Roman" w:eastAsia="宋体" w:cs="Times New Roman"/>
                <w:bCs/>
                <w:kern w:val="0"/>
                <w:sz w:val="24"/>
                <w:szCs w:val="21"/>
              </w:rPr>
              <w:t>。</w:t>
            </w:r>
            <w:r>
              <w:rPr>
                <w:rFonts w:ascii="Times New Roman" w:hAnsi="Times New Roman" w:eastAsia="宋体" w:cs="Times New Roman"/>
                <w:kern w:val="0"/>
                <w:sz w:val="24"/>
                <w:szCs w:val="21"/>
              </w:rPr>
              <w:t>根据目前执行的《</w:t>
            </w:r>
            <w:r>
              <w:rPr>
                <w:rFonts w:hint="eastAsia" w:ascii="Times New Roman" w:hAnsi="Times New Roman" w:eastAsia="宋体" w:cs="Times New Roman"/>
                <w:kern w:val="0"/>
                <w:sz w:val="24"/>
                <w:szCs w:val="21"/>
              </w:rPr>
              <w:t>国家</w:t>
            </w:r>
            <w:r>
              <w:rPr>
                <w:rFonts w:ascii="Times New Roman" w:hAnsi="Times New Roman" w:eastAsia="宋体" w:cs="Times New Roman"/>
                <w:kern w:val="0"/>
                <w:sz w:val="24"/>
                <w:szCs w:val="21"/>
              </w:rPr>
              <w:t>危险</w:t>
            </w:r>
            <w:r>
              <w:rPr>
                <w:rFonts w:hint="eastAsia" w:ascii="Times New Roman" w:hAnsi="Times New Roman" w:eastAsia="宋体" w:cs="Times New Roman"/>
                <w:kern w:val="0"/>
                <w:sz w:val="24"/>
                <w:szCs w:val="21"/>
              </w:rPr>
              <w:t>废物</w:t>
            </w:r>
            <w:r>
              <w:rPr>
                <w:rFonts w:ascii="Times New Roman" w:hAnsi="Times New Roman" w:eastAsia="宋体" w:cs="Times New Roman"/>
                <w:kern w:val="0"/>
                <w:sz w:val="24"/>
                <w:szCs w:val="21"/>
              </w:rPr>
              <w:t>名录》</w:t>
            </w:r>
            <w:r>
              <w:rPr>
                <w:rFonts w:hint="eastAsia" w:ascii="Times New Roman" w:hAnsi="Times New Roman" w:eastAsia="宋体" w:cs="Times New Roman"/>
                <w:kern w:val="0"/>
                <w:sz w:val="24"/>
                <w:szCs w:val="21"/>
              </w:rPr>
              <w:t>（202</w:t>
            </w:r>
            <w:r>
              <w:rPr>
                <w:rFonts w:hint="eastAsia" w:ascii="Times New Roman" w:hAnsi="Times New Roman" w:eastAsia="宋体" w:cs="Times New Roman"/>
                <w:kern w:val="0"/>
                <w:sz w:val="24"/>
                <w:szCs w:val="21"/>
                <w:lang w:val="en-US" w:eastAsia="zh-CN"/>
              </w:rPr>
              <w:t>5</w:t>
            </w:r>
            <w:r>
              <w:rPr>
                <w:rFonts w:hint="eastAsia" w:ascii="Times New Roman" w:hAnsi="Times New Roman" w:eastAsia="宋体" w:cs="Times New Roman"/>
                <w:kern w:val="0"/>
                <w:sz w:val="24"/>
                <w:szCs w:val="21"/>
              </w:rPr>
              <w:t>）</w:t>
            </w:r>
            <w:r>
              <w:rPr>
                <w:rFonts w:ascii="Times New Roman" w:hAnsi="Times New Roman" w:eastAsia="宋体" w:cs="Times New Roman"/>
                <w:kern w:val="0"/>
                <w:sz w:val="24"/>
                <w:szCs w:val="21"/>
              </w:rPr>
              <w:t>、危险废物鉴别标准以及《建设项目危险废物环境影响评价指南》，本项目固体废物分析结果汇总如下：</w:t>
            </w:r>
          </w:p>
          <w:p w14:paraId="25A17447">
            <w:pPr>
              <w:spacing w:line="400" w:lineRule="exact"/>
              <w:jc w:val="center"/>
              <w:rPr>
                <w:rFonts w:hint="eastAsia" w:ascii="Times New Roman" w:hAnsi="Times New Roman" w:eastAsia="宋体" w:cs="Times New Roman"/>
                <w:b/>
                <w:kern w:val="0"/>
                <w:szCs w:val="21"/>
                <w:lang w:eastAsia="zh-CN"/>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4</w:t>
            </w:r>
            <w:r>
              <w:rPr>
                <w:rFonts w:ascii="Times New Roman" w:hAnsi="Times New Roman" w:eastAsia="宋体" w:cs="Times New Roman"/>
                <w:b/>
                <w:kern w:val="0"/>
                <w:szCs w:val="21"/>
              </w:rPr>
              <w:t xml:space="preserve">  </w:t>
            </w:r>
            <w:r>
              <w:rPr>
                <w:rFonts w:hint="eastAsia" w:ascii="Times New Roman" w:hAnsi="Times New Roman" w:eastAsia="宋体" w:cs="Times New Roman"/>
                <w:b/>
                <w:kern w:val="0"/>
                <w:szCs w:val="21"/>
              </w:rPr>
              <w:t>建成后</w:t>
            </w:r>
            <w:r>
              <w:rPr>
                <w:rFonts w:ascii="Times New Roman" w:hAnsi="Times New Roman" w:eastAsia="宋体" w:cs="Times New Roman"/>
                <w:b/>
                <w:kern w:val="0"/>
                <w:szCs w:val="21"/>
              </w:rPr>
              <w:t>固废来源及处理方式</w:t>
            </w:r>
            <w:r>
              <w:rPr>
                <w:rFonts w:hint="eastAsia" w:ascii="Times New Roman" w:hAnsi="Times New Roman" w:eastAsia="宋体" w:cs="Times New Roman"/>
                <w:b/>
                <w:kern w:val="0"/>
                <w:szCs w:val="21"/>
                <w:lang w:eastAsia="zh-CN"/>
              </w:rPr>
              <w:t>（</w:t>
            </w:r>
            <w:r>
              <w:rPr>
                <w:rFonts w:hint="eastAsia" w:ascii="Times New Roman" w:hAnsi="Times New Roman" w:eastAsia="宋体" w:cs="Times New Roman"/>
                <w:b/>
                <w:kern w:val="0"/>
                <w:szCs w:val="21"/>
                <w:lang w:val="en-US" w:eastAsia="zh-CN"/>
              </w:rPr>
              <w:t>部分验收</w:t>
            </w:r>
            <w:r>
              <w:rPr>
                <w:rFonts w:hint="eastAsia" w:ascii="Times New Roman" w:hAnsi="Times New Roman" w:eastAsia="宋体" w:cs="Times New Roman"/>
                <w:b/>
                <w:kern w:val="0"/>
                <w:szCs w:val="21"/>
                <w:lang w:eastAsia="zh-CN"/>
              </w:rPr>
              <w:t>）</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800"/>
              <w:gridCol w:w="1234"/>
              <w:gridCol w:w="1330"/>
              <w:gridCol w:w="1330"/>
              <w:gridCol w:w="1363"/>
              <w:gridCol w:w="613"/>
              <w:gridCol w:w="1110"/>
              <w:gridCol w:w="1359"/>
              <w:gridCol w:w="1482"/>
              <w:gridCol w:w="1603"/>
            </w:tblGrid>
            <w:tr w14:paraId="297C60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5" w:type="pct"/>
                  <w:vMerge w:val="restart"/>
                  <w:vAlign w:val="center"/>
                </w:tcPr>
                <w:p w14:paraId="7E0D898C">
                  <w:pPr>
                    <w:jc w:val="center"/>
                    <w:rPr>
                      <w:rFonts w:ascii="Times New Roman" w:hAnsi="Times New Roman" w:cs="Times New Roman"/>
                      <w:szCs w:val="21"/>
                    </w:rPr>
                  </w:pPr>
                  <w:r>
                    <w:rPr>
                      <w:rFonts w:ascii="Times New Roman" w:hAnsi="Times New Roman" w:cs="Times New Roman"/>
                      <w:szCs w:val="21"/>
                    </w:rPr>
                    <w:t>序号</w:t>
                  </w:r>
                </w:p>
              </w:tc>
              <w:tc>
                <w:tcPr>
                  <w:tcW w:w="655" w:type="pct"/>
                  <w:vMerge w:val="restart"/>
                  <w:vAlign w:val="center"/>
                </w:tcPr>
                <w:p w14:paraId="4225AD13">
                  <w:pPr>
                    <w:jc w:val="center"/>
                    <w:rPr>
                      <w:rFonts w:ascii="Times New Roman" w:hAnsi="Times New Roman" w:cs="Times New Roman"/>
                      <w:szCs w:val="21"/>
                    </w:rPr>
                  </w:pPr>
                  <w:r>
                    <w:rPr>
                      <w:rFonts w:ascii="Times New Roman" w:hAnsi="Times New Roman" w:cs="Times New Roman"/>
                      <w:szCs w:val="21"/>
                    </w:rPr>
                    <w:t>名称</w:t>
                  </w:r>
                </w:p>
              </w:tc>
              <w:tc>
                <w:tcPr>
                  <w:tcW w:w="449" w:type="pct"/>
                  <w:vMerge w:val="restart"/>
                  <w:vAlign w:val="center"/>
                </w:tcPr>
                <w:p w14:paraId="2CB24C5C">
                  <w:pPr>
                    <w:jc w:val="center"/>
                    <w:rPr>
                      <w:rFonts w:ascii="Times New Roman" w:hAnsi="Times New Roman" w:cs="Times New Roman"/>
                      <w:szCs w:val="21"/>
                    </w:rPr>
                  </w:pPr>
                  <w:r>
                    <w:rPr>
                      <w:rFonts w:ascii="Times New Roman" w:hAnsi="Times New Roman" w:cs="Times New Roman"/>
                      <w:szCs w:val="21"/>
                    </w:rPr>
                    <w:t>属性</w:t>
                  </w:r>
                </w:p>
              </w:tc>
              <w:tc>
                <w:tcPr>
                  <w:tcW w:w="484" w:type="pct"/>
                  <w:vMerge w:val="restart"/>
                  <w:vAlign w:val="center"/>
                </w:tcPr>
                <w:p w14:paraId="0C6BCA46">
                  <w:pPr>
                    <w:jc w:val="center"/>
                    <w:rPr>
                      <w:rFonts w:ascii="Times New Roman" w:hAnsi="Times New Roman" w:cs="Times New Roman"/>
                      <w:szCs w:val="21"/>
                    </w:rPr>
                  </w:pPr>
                  <w:r>
                    <w:rPr>
                      <w:rFonts w:hint="eastAsia" w:ascii="Times New Roman" w:hAnsi="Times New Roman" w:cs="Times New Roman"/>
                      <w:szCs w:val="21"/>
                    </w:rPr>
                    <w:t>原</w:t>
                  </w:r>
                  <w:r>
                    <w:rPr>
                      <w:rFonts w:ascii="Times New Roman" w:hAnsi="Times New Roman" w:cs="Times New Roman"/>
                      <w:szCs w:val="21"/>
                    </w:rPr>
                    <w:t>废物代码</w:t>
                  </w:r>
                </w:p>
              </w:tc>
              <w:tc>
                <w:tcPr>
                  <w:tcW w:w="484" w:type="pct"/>
                  <w:vMerge w:val="restart"/>
                  <w:vAlign w:val="center"/>
                </w:tcPr>
                <w:p w14:paraId="3C112146">
                  <w:pPr>
                    <w:jc w:val="center"/>
                    <w:rPr>
                      <w:rFonts w:ascii="Times New Roman" w:hAnsi="Times New Roman" w:cs="Times New Roman"/>
                      <w:szCs w:val="21"/>
                    </w:rPr>
                  </w:pPr>
                  <w:r>
                    <w:rPr>
                      <w:rFonts w:hint="eastAsia" w:ascii="Times New Roman" w:hAnsi="Times New Roman" w:cs="Times New Roman"/>
                      <w:szCs w:val="21"/>
                    </w:rPr>
                    <w:t>新名录</w:t>
                  </w:r>
                  <w:r>
                    <w:rPr>
                      <w:rFonts w:ascii="Times New Roman" w:hAnsi="Times New Roman" w:cs="Times New Roman"/>
                      <w:szCs w:val="21"/>
                    </w:rPr>
                    <w:t>废物代码</w:t>
                  </w:r>
                </w:p>
              </w:tc>
              <w:tc>
                <w:tcPr>
                  <w:tcW w:w="496" w:type="pct"/>
                  <w:vMerge w:val="restart"/>
                  <w:vAlign w:val="center"/>
                </w:tcPr>
                <w:p w14:paraId="3750F32F">
                  <w:pPr>
                    <w:jc w:val="center"/>
                    <w:rPr>
                      <w:rFonts w:ascii="Times New Roman" w:hAnsi="Times New Roman" w:cs="Times New Roman"/>
                      <w:szCs w:val="21"/>
                    </w:rPr>
                  </w:pPr>
                  <w:r>
                    <w:rPr>
                      <w:rFonts w:ascii="Times New Roman" w:hAnsi="Times New Roman" w:cs="Times New Roman"/>
                      <w:szCs w:val="21"/>
                    </w:rPr>
                    <w:t>生产工序</w:t>
                  </w:r>
                </w:p>
              </w:tc>
              <w:tc>
                <w:tcPr>
                  <w:tcW w:w="223" w:type="pct"/>
                  <w:vMerge w:val="restart"/>
                  <w:vAlign w:val="center"/>
                </w:tcPr>
                <w:p w14:paraId="6B69EC4F">
                  <w:pPr>
                    <w:jc w:val="center"/>
                    <w:rPr>
                      <w:rFonts w:ascii="Times New Roman" w:hAnsi="Times New Roman" w:cs="Times New Roman"/>
                      <w:szCs w:val="21"/>
                    </w:rPr>
                  </w:pPr>
                  <w:r>
                    <w:rPr>
                      <w:rFonts w:ascii="Times New Roman" w:hAnsi="Times New Roman" w:cs="Times New Roman"/>
                      <w:szCs w:val="21"/>
                    </w:rPr>
                    <w:t>形态</w:t>
                  </w:r>
                </w:p>
              </w:tc>
              <w:tc>
                <w:tcPr>
                  <w:tcW w:w="404" w:type="pct"/>
                  <w:vMerge w:val="restart"/>
                  <w:vAlign w:val="center"/>
                </w:tcPr>
                <w:p w14:paraId="2C804F3B">
                  <w:pPr>
                    <w:jc w:val="center"/>
                    <w:rPr>
                      <w:rFonts w:ascii="Times New Roman" w:hAnsi="Times New Roman" w:cs="Times New Roman"/>
                      <w:szCs w:val="21"/>
                    </w:rPr>
                  </w:pPr>
                  <w:r>
                    <w:rPr>
                      <w:rFonts w:ascii="Times New Roman" w:hAnsi="Times New Roman" w:cs="Times New Roman"/>
                      <w:szCs w:val="21"/>
                    </w:rPr>
                    <w:t>原环评产生量t/a</w:t>
                  </w:r>
                </w:p>
              </w:tc>
              <w:tc>
                <w:tcPr>
                  <w:tcW w:w="494" w:type="pct"/>
                  <w:vMerge w:val="restart"/>
                  <w:vAlign w:val="center"/>
                </w:tcPr>
                <w:p w14:paraId="5565FEC9">
                  <w:pPr>
                    <w:jc w:val="center"/>
                    <w:rPr>
                      <w:rFonts w:ascii="Times New Roman" w:hAnsi="Times New Roman" w:cs="Times New Roman"/>
                      <w:szCs w:val="21"/>
                    </w:rPr>
                  </w:pPr>
                  <w:r>
                    <w:rPr>
                      <w:rFonts w:ascii="Times New Roman" w:hAnsi="Times New Roman" w:cs="Times New Roman"/>
                      <w:szCs w:val="21"/>
                    </w:rPr>
                    <w:t>本项目实际产生量t/a</w:t>
                  </w:r>
                </w:p>
              </w:tc>
              <w:tc>
                <w:tcPr>
                  <w:tcW w:w="1122" w:type="pct"/>
                  <w:gridSpan w:val="2"/>
                  <w:vAlign w:val="center"/>
                </w:tcPr>
                <w:p w14:paraId="5637F645">
                  <w:pPr>
                    <w:jc w:val="center"/>
                    <w:rPr>
                      <w:rFonts w:ascii="Times New Roman" w:hAnsi="Times New Roman" w:cs="Times New Roman"/>
                      <w:szCs w:val="21"/>
                    </w:rPr>
                  </w:pPr>
                  <w:r>
                    <w:rPr>
                      <w:rFonts w:ascii="Times New Roman" w:hAnsi="Times New Roman" w:cs="Times New Roman"/>
                      <w:szCs w:val="21"/>
                    </w:rPr>
                    <w:t>污染防治措施</w:t>
                  </w:r>
                </w:p>
              </w:tc>
            </w:tr>
            <w:tr w14:paraId="67C84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5" w:type="pct"/>
                  <w:vMerge w:val="continue"/>
                  <w:vAlign w:val="center"/>
                </w:tcPr>
                <w:p w14:paraId="3AD7D04C">
                  <w:pPr>
                    <w:jc w:val="center"/>
                    <w:rPr>
                      <w:rFonts w:ascii="Times New Roman" w:hAnsi="Times New Roman" w:cs="Times New Roman"/>
                      <w:szCs w:val="21"/>
                    </w:rPr>
                  </w:pPr>
                </w:p>
              </w:tc>
              <w:tc>
                <w:tcPr>
                  <w:tcW w:w="655" w:type="pct"/>
                  <w:vMerge w:val="continue"/>
                  <w:vAlign w:val="center"/>
                </w:tcPr>
                <w:p w14:paraId="4BFFD950">
                  <w:pPr>
                    <w:jc w:val="center"/>
                    <w:rPr>
                      <w:rFonts w:ascii="Times New Roman" w:hAnsi="Times New Roman" w:cs="Times New Roman"/>
                      <w:szCs w:val="21"/>
                    </w:rPr>
                  </w:pPr>
                </w:p>
              </w:tc>
              <w:tc>
                <w:tcPr>
                  <w:tcW w:w="449" w:type="pct"/>
                  <w:vMerge w:val="continue"/>
                  <w:vAlign w:val="center"/>
                </w:tcPr>
                <w:p w14:paraId="0AA88543">
                  <w:pPr>
                    <w:jc w:val="center"/>
                    <w:rPr>
                      <w:rFonts w:ascii="Times New Roman" w:hAnsi="Times New Roman" w:cs="Times New Roman"/>
                      <w:szCs w:val="21"/>
                    </w:rPr>
                  </w:pPr>
                </w:p>
              </w:tc>
              <w:tc>
                <w:tcPr>
                  <w:tcW w:w="484" w:type="pct"/>
                  <w:vMerge w:val="continue"/>
                  <w:vAlign w:val="center"/>
                </w:tcPr>
                <w:p w14:paraId="3E187969">
                  <w:pPr>
                    <w:jc w:val="center"/>
                    <w:rPr>
                      <w:rFonts w:ascii="Times New Roman" w:hAnsi="Times New Roman" w:cs="Times New Roman"/>
                      <w:szCs w:val="21"/>
                    </w:rPr>
                  </w:pPr>
                </w:p>
              </w:tc>
              <w:tc>
                <w:tcPr>
                  <w:tcW w:w="484" w:type="pct"/>
                  <w:vMerge w:val="continue"/>
                  <w:vAlign w:val="center"/>
                </w:tcPr>
                <w:p w14:paraId="6C6E022D">
                  <w:pPr>
                    <w:jc w:val="center"/>
                    <w:rPr>
                      <w:rFonts w:ascii="Times New Roman" w:hAnsi="Times New Roman" w:cs="Times New Roman"/>
                      <w:szCs w:val="21"/>
                    </w:rPr>
                  </w:pPr>
                </w:p>
              </w:tc>
              <w:tc>
                <w:tcPr>
                  <w:tcW w:w="496" w:type="pct"/>
                  <w:vMerge w:val="continue"/>
                  <w:vAlign w:val="center"/>
                </w:tcPr>
                <w:p w14:paraId="1D6A5987">
                  <w:pPr>
                    <w:jc w:val="center"/>
                    <w:rPr>
                      <w:rFonts w:ascii="Times New Roman" w:hAnsi="Times New Roman" w:cs="Times New Roman"/>
                      <w:szCs w:val="21"/>
                    </w:rPr>
                  </w:pPr>
                </w:p>
              </w:tc>
              <w:tc>
                <w:tcPr>
                  <w:tcW w:w="223" w:type="pct"/>
                  <w:vMerge w:val="continue"/>
                  <w:tcBorders>
                    <w:bottom w:val="single" w:color="auto" w:sz="4" w:space="0"/>
                  </w:tcBorders>
                  <w:vAlign w:val="center"/>
                </w:tcPr>
                <w:p w14:paraId="7F3E5C6A">
                  <w:pPr>
                    <w:jc w:val="center"/>
                    <w:rPr>
                      <w:rFonts w:ascii="Times New Roman" w:hAnsi="Times New Roman" w:cs="Times New Roman"/>
                      <w:szCs w:val="21"/>
                    </w:rPr>
                  </w:pPr>
                </w:p>
              </w:tc>
              <w:tc>
                <w:tcPr>
                  <w:tcW w:w="404" w:type="pct"/>
                  <w:vMerge w:val="continue"/>
                  <w:vAlign w:val="center"/>
                </w:tcPr>
                <w:p w14:paraId="53D85409">
                  <w:pPr>
                    <w:jc w:val="center"/>
                    <w:rPr>
                      <w:rFonts w:ascii="Times New Roman" w:hAnsi="Times New Roman" w:cs="Times New Roman"/>
                      <w:szCs w:val="21"/>
                    </w:rPr>
                  </w:pPr>
                </w:p>
              </w:tc>
              <w:tc>
                <w:tcPr>
                  <w:tcW w:w="494" w:type="pct"/>
                  <w:vMerge w:val="continue"/>
                  <w:vAlign w:val="center"/>
                </w:tcPr>
                <w:p w14:paraId="57F35FE3">
                  <w:pPr>
                    <w:jc w:val="center"/>
                    <w:rPr>
                      <w:rFonts w:ascii="Times New Roman" w:hAnsi="Times New Roman" w:cs="Times New Roman"/>
                      <w:szCs w:val="21"/>
                    </w:rPr>
                  </w:pPr>
                </w:p>
              </w:tc>
              <w:tc>
                <w:tcPr>
                  <w:tcW w:w="539" w:type="pct"/>
                  <w:vAlign w:val="center"/>
                </w:tcPr>
                <w:p w14:paraId="7234E5F8">
                  <w:pPr>
                    <w:jc w:val="center"/>
                    <w:rPr>
                      <w:rFonts w:ascii="Times New Roman" w:hAnsi="Times New Roman" w:cs="Times New Roman"/>
                      <w:szCs w:val="21"/>
                    </w:rPr>
                  </w:pPr>
                  <w:r>
                    <w:rPr>
                      <w:rFonts w:ascii="Times New Roman" w:hAnsi="Times New Roman" w:cs="Times New Roman"/>
                      <w:szCs w:val="21"/>
                    </w:rPr>
                    <w:t>环评/批复</w:t>
                  </w:r>
                </w:p>
              </w:tc>
              <w:tc>
                <w:tcPr>
                  <w:tcW w:w="583" w:type="pct"/>
                  <w:vAlign w:val="center"/>
                </w:tcPr>
                <w:p w14:paraId="71101E56">
                  <w:pPr>
                    <w:jc w:val="center"/>
                    <w:rPr>
                      <w:rFonts w:ascii="Times New Roman" w:hAnsi="Times New Roman" w:cs="Times New Roman"/>
                      <w:szCs w:val="21"/>
                    </w:rPr>
                  </w:pPr>
                  <w:r>
                    <w:rPr>
                      <w:rFonts w:ascii="Times New Roman" w:hAnsi="Times New Roman" w:cs="Times New Roman"/>
                      <w:szCs w:val="21"/>
                    </w:rPr>
                    <w:t>实际建设</w:t>
                  </w:r>
                </w:p>
              </w:tc>
            </w:tr>
            <w:tr w14:paraId="46564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85" w:type="pct"/>
                  <w:vAlign w:val="center"/>
                </w:tcPr>
                <w:p w14:paraId="65A24297">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w:t>
                  </w:r>
                </w:p>
              </w:tc>
              <w:tc>
                <w:tcPr>
                  <w:tcW w:w="655" w:type="pct"/>
                  <w:vAlign w:val="center"/>
                </w:tcPr>
                <w:p w14:paraId="206776E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废喷油器</w:t>
                  </w:r>
                </w:p>
              </w:tc>
              <w:tc>
                <w:tcPr>
                  <w:tcW w:w="449" w:type="pct"/>
                  <w:vAlign w:val="center"/>
                </w:tcPr>
                <w:p w14:paraId="299551CD">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71D40AF0">
                  <w:pPr>
                    <w:spacing w:line="240" w:lineRule="exact"/>
                    <w:jc w:val="center"/>
                    <w:rPr>
                      <w:rFonts w:hint="default" w:ascii="Times New Roman" w:hAnsi="Times New Roman" w:cs="Times New Roman"/>
                      <w:sz w:val="21"/>
                      <w:szCs w:val="21"/>
                      <w:lang w:val="en-US"/>
                    </w:rPr>
                  </w:pPr>
                  <w:r>
                    <w:rPr>
                      <w:rFonts w:hint="eastAsia" w:ascii="Times New Roman" w:hAnsi="Times New Roman" w:eastAsia="宋体" w:cs="Times New Roman"/>
                      <w:color w:val="000000"/>
                      <w:sz w:val="21"/>
                      <w:szCs w:val="21"/>
                      <w:lang w:val="en-US" w:eastAsia="zh-CN"/>
                    </w:rPr>
                    <w:t>010</w:t>
                  </w:r>
                  <w:r>
                    <w:rPr>
                      <w:rFonts w:hint="default" w:ascii="Times New Roman" w:hAnsi="Times New Roman" w:eastAsia="宋体" w:cs="Times New Roman"/>
                      <w:color w:val="000000"/>
                      <w:sz w:val="21"/>
                      <w:szCs w:val="21"/>
                      <w:lang w:val="en-US" w:eastAsia="zh-CN"/>
                    </w:rPr>
                    <w:t>-00</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lang w:val="en-US" w:eastAsia="zh-CN"/>
                    </w:rPr>
                    <w:t>-S</w:t>
                  </w:r>
                  <w:r>
                    <w:rPr>
                      <w:rFonts w:hint="eastAsia" w:ascii="Times New Roman" w:hAnsi="Times New Roman" w:eastAsia="宋体" w:cs="Times New Roman"/>
                      <w:color w:val="000000"/>
                      <w:sz w:val="21"/>
                      <w:szCs w:val="21"/>
                      <w:lang w:val="en-US" w:eastAsia="zh-CN"/>
                    </w:rPr>
                    <w:t>80</w:t>
                  </w:r>
                </w:p>
              </w:tc>
              <w:tc>
                <w:tcPr>
                  <w:tcW w:w="484" w:type="pct"/>
                  <w:vAlign w:val="center"/>
                </w:tcPr>
                <w:p w14:paraId="603C1BC5">
                  <w:pPr>
                    <w:spacing w:line="240" w:lineRule="exact"/>
                    <w:jc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color w:val="000000"/>
                      <w:sz w:val="21"/>
                      <w:szCs w:val="21"/>
                      <w:lang w:val="en-US" w:eastAsia="zh-CN"/>
                    </w:rPr>
                    <w:t>010</w:t>
                  </w:r>
                  <w:r>
                    <w:rPr>
                      <w:rFonts w:hint="default" w:ascii="Times New Roman" w:hAnsi="Times New Roman" w:eastAsia="宋体" w:cs="Times New Roman"/>
                      <w:color w:val="000000"/>
                      <w:sz w:val="21"/>
                      <w:szCs w:val="21"/>
                      <w:lang w:val="en-US" w:eastAsia="zh-CN"/>
                    </w:rPr>
                    <w:t>-00</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lang w:val="en-US" w:eastAsia="zh-CN"/>
                    </w:rPr>
                    <w:t>-S</w:t>
                  </w:r>
                  <w:r>
                    <w:rPr>
                      <w:rFonts w:hint="eastAsia" w:ascii="Times New Roman" w:hAnsi="Times New Roman" w:eastAsia="宋体" w:cs="Times New Roman"/>
                      <w:color w:val="000000"/>
                      <w:sz w:val="21"/>
                      <w:szCs w:val="21"/>
                      <w:lang w:val="en-US" w:eastAsia="zh-CN"/>
                    </w:rPr>
                    <w:t>80</w:t>
                  </w:r>
                </w:p>
              </w:tc>
              <w:tc>
                <w:tcPr>
                  <w:tcW w:w="496" w:type="pct"/>
                  <w:vAlign w:val="center"/>
                </w:tcPr>
                <w:p w14:paraId="1180907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测试</w:t>
                  </w:r>
                </w:p>
              </w:tc>
              <w:tc>
                <w:tcPr>
                  <w:tcW w:w="223" w:type="pct"/>
                  <w:vAlign w:val="center"/>
                </w:tcPr>
                <w:p w14:paraId="63EBABF9">
                  <w:pPr>
                    <w:jc w:val="center"/>
                    <w:rPr>
                      <w:rFonts w:ascii="Times New Roman" w:hAnsi="Times New Roman" w:cs="Times New Roman"/>
                      <w:szCs w:val="21"/>
                    </w:rPr>
                  </w:pPr>
                  <w:r>
                    <w:rPr>
                      <w:szCs w:val="21"/>
                    </w:rPr>
                    <w:t>固</w:t>
                  </w:r>
                </w:p>
              </w:tc>
              <w:tc>
                <w:tcPr>
                  <w:tcW w:w="404" w:type="pct"/>
                  <w:vAlign w:val="center"/>
                </w:tcPr>
                <w:p w14:paraId="7AF81E2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w:t>
                  </w:r>
                </w:p>
              </w:tc>
              <w:tc>
                <w:tcPr>
                  <w:tcW w:w="494" w:type="pct"/>
                  <w:vAlign w:val="center"/>
                </w:tcPr>
                <w:p w14:paraId="16453FF7">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w:t>
                  </w:r>
                </w:p>
              </w:tc>
              <w:tc>
                <w:tcPr>
                  <w:tcW w:w="539" w:type="pct"/>
                  <w:shd w:val="clear" w:color="auto" w:fill="auto"/>
                  <w:vAlign w:val="center"/>
                </w:tcPr>
                <w:p w14:paraId="23F8292F">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返还测试厂家</w:t>
                  </w:r>
                </w:p>
              </w:tc>
              <w:tc>
                <w:tcPr>
                  <w:tcW w:w="583" w:type="pct"/>
                  <w:shd w:val="clear" w:color="auto" w:fill="auto"/>
                  <w:vAlign w:val="center"/>
                </w:tcPr>
                <w:p w14:paraId="07BD0947">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返还测试厂家</w:t>
                  </w:r>
                </w:p>
              </w:tc>
            </w:tr>
            <w:tr w14:paraId="6F90E8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5" w:type="pct"/>
                  <w:vAlign w:val="center"/>
                </w:tcPr>
                <w:p w14:paraId="55941D7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c>
                <w:tcPr>
                  <w:tcW w:w="655" w:type="pct"/>
                  <w:vAlign w:val="center"/>
                </w:tcPr>
                <w:p w14:paraId="625C9C9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废包装材料</w:t>
                  </w:r>
                </w:p>
              </w:tc>
              <w:tc>
                <w:tcPr>
                  <w:tcW w:w="449" w:type="pct"/>
                  <w:vAlign w:val="center"/>
                </w:tcPr>
                <w:p w14:paraId="4F6E5966">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5192161B">
                  <w:pPr>
                    <w:spacing w:line="2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900-003-S17</w:t>
                  </w:r>
                </w:p>
                <w:p w14:paraId="75EA1078">
                  <w:pPr>
                    <w:spacing w:line="240" w:lineRule="exact"/>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sz w:val="21"/>
                      <w:szCs w:val="21"/>
                      <w:lang w:val="en-US" w:eastAsia="zh-CN"/>
                    </w:rPr>
                    <w:t>900-005-S17</w:t>
                  </w:r>
                </w:p>
              </w:tc>
              <w:tc>
                <w:tcPr>
                  <w:tcW w:w="484" w:type="pct"/>
                  <w:vAlign w:val="center"/>
                </w:tcPr>
                <w:p w14:paraId="351D70A1">
                  <w:pPr>
                    <w:spacing w:line="2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900-003-S17</w:t>
                  </w:r>
                </w:p>
                <w:p w14:paraId="56E69C15">
                  <w:pPr>
                    <w:spacing w:line="240" w:lineRule="exact"/>
                    <w:jc w:val="center"/>
                    <w:rPr>
                      <w:rFonts w:hint="eastAsia" w:ascii="Times New Roman" w:hAnsi="Times New Roman" w:cs="Times New Roman"/>
                      <w:sz w:val="21"/>
                      <w:szCs w:val="21"/>
                      <w:lang w:val="en-US" w:eastAsia="zh-CN"/>
                    </w:rPr>
                  </w:pPr>
                  <w:r>
                    <w:rPr>
                      <w:rFonts w:hint="default" w:ascii="Times New Roman" w:hAnsi="Times New Roman" w:eastAsia="宋体" w:cs="Times New Roman"/>
                      <w:color w:val="000000"/>
                      <w:sz w:val="21"/>
                      <w:szCs w:val="21"/>
                      <w:lang w:val="en-US" w:eastAsia="zh-CN"/>
                    </w:rPr>
                    <w:t>900-005-S17</w:t>
                  </w:r>
                </w:p>
              </w:tc>
              <w:tc>
                <w:tcPr>
                  <w:tcW w:w="496" w:type="pct"/>
                  <w:vAlign w:val="center"/>
                </w:tcPr>
                <w:p w14:paraId="2C53BB1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原料包装</w:t>
                  </w:r>
                </w:p>
              </w:tc>
              <w:tc>
                <w:tcPr>
                  <w:tcW w:w="223" w:type="pct"/>
                  <w:vAlign w:val="center"/>
                </w:tcPr>
                <w:p w14:paraId="43B1134A">
                  <w:pPr>
                    <w:jc w:val="center"/>
                    <w:rPr>
                      <w:rFonts w:hint="eastAsia" w:eastAsiaTheme="minorEastAsia"/>
                      <w:szCs w:val="21"/>
                      <w:lang w:eastAsia="zh-CN"/>
                    </w:rPr>
                  </w:pPr>
                  <w:r>
                    <w:rPr>
                      <w:rFonts w:hint="eastAsia"/>
                      <w:szCs w:val="21"/>
                      <w:lang w:eastAsia="zh-CN"/>
                    </w:rPr>
                    <w:t>固</w:t>
                  </w:r>
                </w:p>
              </w:tc>
              <w:tc>
                <w:tcPr>
                  <w:tcW w:w="404" w:type="pct"/>
                  <w:vAlign w:val="center"/>
                </w:tcPr>
                <w:p w14:paraId="74AA4FEF">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0.05</w:t>
                  </w:r>
                </w:p>
              </w:tc>
              <w:tc>
                <w:tcPr>
                  <w:tcW w:w="494" w:type="pct"/>
                  <w:vAlign w:val="center"/>
                </w:tcPr>
                <w:p w14:paraId="27FE104D">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0.05</w:t>
                  </w:r>
                </w:p>
              </w:tc>
              <w:tc>
                <w:tcPr>
                  <w:tcW w:w="539" w:type="pct"/>
                  <w:shd w:val="clear" w:color="auto" w:fill="auto"/>
                  <w:vAlign w:val="center"/>
                </w:tcPr>
                <w:p w14:paraId="4903B097">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583" w:type="pct"/>
                  <w:shd w:val="clear" w:color="auto" w:fill="auto"/>
                  <w:vAlign w:val="center"/>
                </w:tcPr>
                <w:p w14:paraId="4EF1F945">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14:paraId="4A729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5" w:type="pct"/>
                  <w:vAlign w:val="center"/>
                </w:tcPr>
                <w:p w14:paraId="34616DFA">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w:t>
                  </w:r>
                </w:p>
              </w:tc>
              <w:tc>
                <w:tcPr>
                  <w:tcW w:w="655" w:type="pct"/>
                  <w:vAlign w:val="center"/>
                </w:tcPr>
                <w:p w14:paraId="61A604B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含催化剂的设备</w:t>
                  </w:r>
                </w:p>
              </w:tc>
              <w:tc>
                <w:tcPr>
                  <w:tcW w:w="449" w:type="pct"/>
                  <w:vAlign w:val="center"/>
                </w:tcPr>
                <w:p w14:paraId="364E3DFE">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62973458">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sz w:val="21"/>
                      <w:szCs w:val="21"/>
                      <w:lang w:val="en-US" w:eastAsia="zh-CN"/>
                    </w:rPr>
                    <w:t>900-0</w:t>
                  </w:r>
                  <w:r>
                    <w:rPr>
                      <w:rFonts w:hint="eastAsia" w:ascii="Times New Roman" w:hAnsi="Times New Roman" w:eastAsia="宋体" w:cs="Times New Roman"/>
                      <w:color w:val="000000"/>
                      <w:sz w:val="21"/>
                      <w:szCs w:val="21"/>
                      <w:lang w:val="en-US" w:eastAsia="zh-CN"/>
                    </w:rPr>
                    <w:t>49</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50</w:t>
                  </w:r>
                </w:p>
              </w:tc>
              <w:tc>
                <w:tcPr>
                  <w:tcW w:w="484" w:type="pct"/>
                  <w:vAlign w:val="center"/>
                </w:tcPr>
                <w:p w14:paraId="161AF275">
                  <w:pPr>
                    <w:jc w:val="center"/>
                    <w:rPr>
                      <w:rFonts w:hint="eastAsia" w:ascii="Times New Roman" w:hAnsi="Times New Roman" w:cs="Times New Roman"/>
                      <w:sz w:val="21"/>
                      <w:szCs w:val="21"/>
                      <w:lang w:val="en-US" w:eastAsia="zh-CN"/>
                    </w:rPr>
                  </w:pPr>
                  <w:r>
                    <w:rPr>
                      <w:rFonts w:hint="default" w:ascii="Times New Roman" w:hAnsi="Times New Roman" w:eastAsia="宋体" w:cs="Times New Roman"/>
                      <w:color w:val="000000"/>
                      <w:sz w:val="21"/>
                      <w:szCs w:val="21"/>
                      <w:lang w:val="en-US" w:eastAsia="zh-CN"/>
                    </w:rPr>
                    <w:t>900-0</w:t>
                  </w:r>
                  <w:r>
                    <w:rPr>
                      <w:rFonts w:hint="eastAsia" w:ascii="Times New Roman" w:hAnsi="Times New Roman" w:eastAsia="宋体" w:cs="Times New Roman"/>
                      <w:color w:val="000000"/>
                      <w:sz w:val="21"/>
                      <w:szCs w:val="21"/>
                      <w:lang w:val="en-US" w:eastAsia="zh-CN"/>
                    </w:rPr>
                    <w:t>49</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50</w:t>
                  </w:r>
                </w:p>
              </w:tc>
              <w:tc>
                <w:tcPr>
                  <w:tcW w:w="496" w:type="pct"/>
                  <w:vAlign w:val="center"/>
                </w:tcPr>
                <w:p w14:paraId="194E3456">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保养</w:t>
                  </w:r>
                </w:p>
              </w:tc>
              <w:tc>
                <w:tcPr>
                  <w:tcW w:w="223" w:type="pct"/>
                  <w:vAlign w:val="center"/>
                </w:tcPr>
                <w:p w14:paraId="559D49A1">
                  <w:pPr>
                    <w:jc w:val="center"/>
                    <w:rPr>
                      <w:rFonts w:hint="eastAsia"/>
                      <w:szCs w:val="21"/>
                      <w:lang w:val="en-US" w:eastAsia="zh-CN"/>
                    </w:rPr>
                  </w:pPr>
                  <w:r>
                    <w:rPr>
                      <w:rFonts w:hint="eastAsia"/>
                      <w:szCs w:val="21"/>
                      <w:lang w:val="en-US" w:eastAsia="zh-CN"/>
                    </w:rPr>
                    <w:t>固</w:t>
                  </w:r>
                </w:p>
              </w:tc>
              <w:tc>
                <w:tcPr>
                  <w:tcW w:w="404" w:type="pct"/>
                  <w:vAlign w:val="center"/>
                </w:tcPr>
                <w:p w14:paraId="455742C1">
                  <w:pPr>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sz w:val="21"/>
                      <w:szCs w:val="21"/>
                      <w:lang w:val="en-US" w:eastAsia="zh-CN"/>
                    </w:rPr>
                    <w:t>0.02/5a</w:t>
                  </w:r>
                </w:p>
              </w:tc>
              <w:tc>
                <w:tcPr>
                  <w:tcW w:w="494" w:type="pct"/>
                  <w:vAlign w:val="center"/>
                </w:tcPr>
                <w:p w14:paraId="069DB9E8">
                  <w:pPr>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sz w:val="21"/>
                      <w:szCs w:val="21"/>
                      <w:lang w:val="en-US" w:eastAsia="zh-CN"/>
                    </w:rPr>
                    <w:t>0.02/5a</w:t>
                  </w:r>
                </w:p>
              </w:tc>
              <w:tc>
                <w:tcPr>
                  <w:tcW w:w="539" w:type="pct"/>
                  <w:shd w:val="clear" w:color="auto" w:fill="auto"/>
                  <w:vAlign w:val="center"/>
                </w:tcPr>
                <w:p w14:paraId="25809C09">
                  <w:pPr>
                    <w:jc w:val="center"/>
                    <w:rPr>
                      <w:rFonts w:hint="eastAsia" w:ascii="Times New Roman" w:hAnsi="Times New Roman" w:cs="Times New Roman"/>
                      <w:color w:val="000000"/>
                      <w:szCs w:val="21"/>
                    </w:rPr>
                  </w:pPr>
                  <w:r>
                    <w:rPr>
                      <w:rFonts w:hint="eastAsia" w:ascii="Times New Roman" w:hAnsi="Times New Roman" w:cs="Times New Roman"/>
                      <w:color w:val="000000"/>
                      <w:szCs w:val="21"/>
                      <w:lang w:val="en-US" w:eastAsia="zh-CN"/>
                    </w:rPr>
                    <w:t>保养单位及时托运，委托有资质单位处置</w:t>
                  </w:r>
                </w:p>
              </w:tc>
              <w:tc>
                <w:tcPr>
                  <w:tcW w:w="583" w:type="pct"/>
                  <w:shd w:val="clear" w:color="auto" w:fill="auto"/>
                  <w:vAlign w:val="center"/>
                </w:tcPr>
                <w:p w14:paraId="6205C0CD">
                  <w:pPr>
                    <w:jc w:val="center"/>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保养单位及时托运，委托有资质单位处置</w:t>
                  </w:r>
                </w:p>
              </w:tc>
            </w:tr>
            <w:tr w14:paraId="7FD8FE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5" w:type="pct"/>
                  <w:vAlign w:val="center"/>
                </w:tcPr>
                <w:p w14:paraId="00AC0F3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p>
              </w:tc>
              <w:tc>
                <w:tcPr>
                  <w:tcW w:w="655" w:type="pct"/>
                  <w:vAlign w:val="center"/>
                </w:tcPr>
                <w:p w14:paraId="5172786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rPr>
                    <w:t>生活垃圾</w:t>
                  </w:r>
                </w:p>
              </w:tc>
              <w:tc>
                <w:tcPr>
                  <w:tcW w:w="449" w:type="pct"/>
                  <w:vAlign w:val="center"/>
                </w:tcPr>
                <w:p w14:paraId="0AA9D34D">
                  <w:pPr>
                    <w:jc w:val="center"/>
                    <w:rPr>
                      <w:rFonts w:ascii="Times New Roman" w:hAnsi="Times New Roman" w:cs="Times New Roman"/>
                      <w:szCs w:val="21"/>
                    </w:rPr>
                  </w:pPr>
                  <w:r>
                    <w:rPr>
                      <w:rFonts w:ascii="Times New Roman" w:hAnsi="Times New Roman" w:cs="Times New Roman"/>
                      <w:szCs w:val="21"/>
                    </w:rPr>
                    <w:t>生活垃圾</w:t>
                  </w:r>
                </w:p>
              </w:tc>
              <w:tc>
                <w:tcPr>
                  <w:tcW w:w="484" w:type="pct"/>
                  <w:vAlign w:val="center"/>
                </w:tcPr>
                <w:p w14:paraId="6D9DD4A8">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484" w:type="pct"/>
                  <w:vAlign w:val="center"/>
                </w:tcPr>
                <w:p w14:paraId="5BC5DD1B">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496" w:type="pct"/>
                  <w:vAlign w:val="center"/>
                </w:tcPr>
                <w:p w14:paraId="7F387FA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员工生活</w:t>
                  </w:r>
                </w:p>
              </w:tc>
              <w:tc>
                <w:tcPr>
                  <w:tcW w:w="223" w:type="pct"/>
                  <w:vAlign w:val="center"/>
                </w:tcPr>
                <w:p w14:paraId="52B9B993">
                  <w:pPr>
                    <w:jc w:val="center"/>
                    <w:rPr>
                      <w:rFonts w:hint="eastAsia" w:eastAsiaTheme="minorEastAsia"/>
                      <w:szCs w:val="21"/>
                      <w:lang w:val="en-US" w:eastAsia="zh-CN"/>
                    </w:rPr>
                  </w:pPr>
                  <w:r>
                    <w:rPr>
                      <w:szCs w:val="21"/>
                    </w:rPr>
                    <w:t>固</w:t>
                  </w:r>
                </w:p>
              </w:tc>
              <w:tc>
                <w:tcPr>
                  <w:tcW w:w="404" w:type="pct"/>
                  <w:vAlign w:val="center"/>
                </w:tcPr>
                <w:p w14:paraId="6179436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494" w:type="pct"/>
                  <w:vAlign w:val="center"/>
                </w:tcPr>
                <w:p w14:paraId="249492A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1122" w:type="pct"/>
                  <w:gridSpan w:val="2"/>
                  <w:shd w:val="clear" w:color="auto" w:fill="auto"/>
                  <w:vAlign w:val="center"/>
                </w:tcPr>
                <w:p w14:paraId="4D4C316E">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环卫清运</w:t>
                  </w:r>
                </w:p>
              </w:tc>
            </w:tr>
          </w:tbl>
          <w:p w14:paraId="75062398">
            <w:pPr>
              <w:spacing w:line="360" w:lineRule="auto"/>
              <w:jc w:val="left"/>
              <w:rPr>
                <w:rFonts w:hint="default" w:ascii="Times New Roman" w:hAnsi="Times New Roman" w:eastAsia="宋体" w:cs="Times New Roman"/>
                <w:kern w:val="0"/>
                <w:sz w:val="24"/>
                <w:szCs w:val="21"/>
                <w:lang w:val="en-US" w:eastAsia="zh-CN"/>
              </w:rPr>
            </w:pPr>
            <w:r>
              <w:rPr>
                <w:rFonts w:hint="eastAsia" w:ascii="Times New Roman" w:hAnsi="Times New Roman" w:eastAsia="宋体" w:cs="Times New Roman"/>
                <w:kern w:val="0"/>
                <w:sz w:val="24"/>
                <w:szCs w:val="21"/>
                <w:lang w:val="en-US" w:eastAsia="zh-CN"/>
              </w:rPr>
              <w:t>注：原环评申报的尾气装置保养后产生的为废催化剂，实际企业保养过程拆除的为含催化剂的设备，含催化剂的设备为一体装置，不可分开。</w:t>
            </w:r>
          </w:p>
          <w:p w14:paraId="25BF164F">
            <w:pPr>
              <w:spacing w:line="360" w:lineRule="auto"/>
              <w:ind w:firstLine="480" w:firstLineChars="200"/>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项目厂内已设置1个一般固废堆场，面积</w:t>
            </w:r>
            <w:r>
              <w:rPr>
                <w:rFonts w:hint="eastAsia" w:ascii="Times New Roman" w:hAnsi="Times New Roman" w:eastAsia="宋体" w:cs="Times New Roman"/>
                <w:kern w:val="0"/>
                <w:sz w:val="24"/>
                <w:szCs w:val="21"/>
                <w:lang w:val="en-US" w:eastAsia="zh-CN"/>
              </w:rPr>
              <w:t>均</w:t>
            </w:r>
            <w:r>
              <w:rPr>
                <w:rFonts w:ascii="Times New Roman" w:hAnsi="Times New Roman" w:eastAsia="宋体" w:cs="Times New Roman"/>
                <w:kern w:val="0"/>
                <w:sz w:val="24"/>
                <w:szCs w:val="21"/>
              </w:rPr>
              <w:t>为</w:t>
            </w:r>
            <w:r>
              <w:rPr>
                <w:rFonts w:hint="eastAsia" w:ascii="Times New Roman" w:hAnsi="Times New Roman" w:eastAsia="宋体" w:cs="Times New Roman"/>
                <w:kern w:val="0"/>
                <w:sz w:val="24"/>
                <w:szCs w:val="21"/>
                <w:lang w:val="en-US" w:eastAsia="zh-CN"/>
              </w:rPr>
              <w:t>5</w:t>
            </w:r>
            <w:r>
              <w:rPr>
                <w:rFonts w:ascii="Times New Roman" w:hAnsi="Times New Roman" w:eastAsia="宋体" w:cs="Times New Roman"/>
                <w:kern w:val="0"/>
                <w:sz w:val="24"/>
                <w:szCs w:val="21"/>
              </w:rPr>
              <w:t>m</w:t>
            </w:r>
            <w:r>
              <w:rPr>
                <w:rFonts w:ascii="Times New Roman" w:hAnsi="Times New Roman" w:eastAsia="宋体" w:cs="Times New Roman"/>
                <w:kern w:val="0"/>
                <w:sz w:val="24"/>
                <w:szCs w:val="21"/>
                <w:vertAlign w:val="superscript"/>
              </w:rPr>
              <w:t>2</w:t>
            </w:r>
            <w:r>
              <w:rPr>
                <w:rFonts w:ascii="Times New Roman" w:hAnsi="Times New Roman" w:eastAsia="宋体" w:cs="Times New Roman"/>
                <w:kern w:val="0"/>
                <w:sz w:val="24"/>
                <w:szCs w:val="21"/>
              </w:rPr>
              <w:t>，一般工业固废暂存场所的设置</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eastAsia="宋体" w:cs="Times New Roman"/>
                <w:kern w:val="0"/>
                <w:sz w:val="24"/>
                <w:szCs w:val="21"/>
              </w:rPr>
              <w:t>要求进行建设；同时，固体废弃物暂存场地满足防风、防雨、防渗、防腐等措施。</w:t>
            </w:r>
          </w:p>
        </w:tc>
      </w:tr>
    </w:tbl>
    <w:p w14:paraId="2346B403">
      <w:pPr>
        <w:widowControl/>
        <w:adjustRightInd w:val="0"/>
        <w:snapToGrid w:val="0"/>
        <w:spacing w:line="360" w:lineRule="auto"/>
        <w:jc w:val="left"/>
        <w:rPr>
          <w:rFonts w:ascii="Times New Roman" w:hAnsi="Times New Roman" w:cs="Times New Roman"/>
          <w:b/>
          <w:color w:val="000000"/>
          <w:kern w:val="0"/>
          <w:szCs w:val="21"/>
        </w:rPr>
        <w:sectPr>
          <w:pgSz w:w="16838" w:h="11906" w:orient="landscape"/>
          <w:pgMar w:top="1800" w:right="1440" w:bottom="1800" w:left="1440" w:header="708" w:footer="708" w:gutter="0"/>
          <w:cols w:space="720" w:num="1"/>
          <w:docGrid w:linePitch="360" w:charSpace="0"/>
        </w:sectPr>
      </w:pPr>
    </w:p>
    <w:tbl>
      <w:tblPr>
        <w:tblStyle w:val="1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EDF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26" w:type="dxa"/>
          </w:tcPr>
          <w:p w14:paraId="6BD7163A">
            <w:pPr>
              <w:spacing w:line="360" w:lineRule="auto"/>
              <w:jc w:val="left"/>
              <w:rPr>
                <w:rFonts w:ascii="Times New Roman" w:hAnsi="Times New Roman" w:eastAsia="宋体" w:cs="Times New Roman"/>
                <w:b/>
                <w:color w:val="auto"/>
                <w:kern w:val="0"/>
                <w:sz w:val="24"/>
                <w:szCs w:val="21"/>
              </w:rPr>
            </w:pPr>
            <w:bookmarkStart w:id="6" w:name="_Toc514053020"/>
            <w:r>
              <w:rPr>
                <w:rFonts w:ascii="Times New Roman" w:hAnsi="Times New Roman" w:eastAsia="宋体" w:cs="Times New Roman"/>
                <w:b/>
                <w:color w:val="auto"/>
                <w:kern w:val="0"/>
                <w:sz w:val="24"/>
                <w:szCs w:val="21"/>
              </w:rPr>
              <w:t>5、其他环保设施</w:t>
            </w:r>
          </w:p>
          <w:p w14:paraId="3048EA6A">
            <w:pPr>
              <w:spacing w:line="36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7</w:t>
            </w:r>
            <w:r>
              <w:rPr>
                <w:rFonts w:ascii="Times New Roman" w:hAnsi="Times New Roman" w:eastAsia="宋体" w:cs="Times New Roman"/>
                <w:b/>
                <w:kern w:val="0"/>
                <w:szCs w:val="21"/>
              </w:rPr>
              <w:t xml:space="preserve"> 其他环保设施调查情况一览表</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6074"/>
            </w:tblGrid>
            <w:tr w14:paraId="5C50AE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vAlign w:val="center"/>
                </w:tcPr>
                <w:p w14:paraId="0F40B3C0">
                  <w:pPr>
                    <w:jc w:val="center"/>
                    <w:rPr>
                      <w:rFonts w:ascii="Times New Roman" w:hAnsi="Times New Roman" w:cs="Times New Roman"/>
                      <w:b/>
                      <w:kern w:val="0"/>
                      <w:szCs w:val="21"/>
                    </w:rPr>
                  </w:pPr>
                  <w:r>
                    <w:rPr>
                      <w:rFonts w:ascii="Times New Roman" w:hAnsi="Times New Roman" w:cs="Times New Roman"/>
                      <w:b/>
                      <w:kern w:val="0"/>
                      <w:szCs w:val="21"/>
                    </w:rPr>
                    <w:t>调查内容</w:t>
                  </w:r>
                </w:p>
              </w:tc>
              <w:tc>
                <w:tcPr>
                  <w:tcW w:w="3486" w:type="pct"/>
                  <w:tcBorders>
                    <w:bottom w:val="single" w:color="auto" w:sz="4" w:space="0"/>
                  </w:tcBorders>
                  <w:vAlign w:val="center"/>
                </w:tcPr>
                <w:p w14:paraId="27A8D2F5">
                  <w:pPr>
                    <w:keepNext/>
                    <w:keepLines/>
                    <w:jc w:val="center"/>
                    <w:outlineLvl w:val="1"/>
                    <w:rPr>
                      <w:rFonts w:ascii="Times New Roman" w:hAnsi="Times New Roman" w:cs="Times New Roman"/>
                      <w:b/>
                      <w:bCs/>
                      <w:kern w:val="0"/>
                      <w:szCs w:val="21"/>
                    </w:rPr>
                  </w:pPr>
                  <w:r>
                    <w:rPr>
                      <w:rFonts w:ascii="Times New Roman" w:hAnsi="Times New Roman" w:cs="Times New Roman"/>
                      <w:b/>
                      <w:bCs/>
                      <w:kern w:val="0"/>
                      <w:szCs w:val="21"/>
                    </w:rPr>
                    <w:t>执行情况</w:t>
                  </w:r>
                </w:p>
              </w:tc>
            </w:tr>
            <w:tr w14:paraId="7F5F6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top w:val="single" w:color="auto" w:sz="4" w:space="0"/>
                  </w:tcBorders>
                  <w:vAlign w:val="center"/>
                </w:tcPr>
                <w:p w14:paraId="20D74AAA">
                  <w:pPr>
                    <w:jc w:val="center"/>
                    <w:rPr>
                      <w:rFonts w:ascii="Times New Roman" w:hAnsi="Times New Roman" w:cs="Times New Roman"/>
                      <w:kern w:val="0"/>
                      <w:szCs w:val="21"/>
                    </w:rPr>
                  </w:pPr>
                  <w:r>
                    <w:rPr>
                      <w:rFonts w:ascii="Times New Roman" w:hAnsi="Times New Roman" w:cs="Times New Roman"/>
                      <w:kern w:val="0"/>
                      <w:szCs w:val="21"/>
                    </w:rPr>
                    <w:t>环境风险防范措施及设施</w:t>
                  </w:r>
                </w:p>
              </w:tc>
              <w:tc>
                <w:tcPr>
                  <w:tcW w:w="3486" w:type="pct"/>
                  <w:tcBorders>
                    <w:top w:val="single" w:color="auto" w:sz="4" w:space="0"/>
                  </w:tcBorders>
                  <w:vAlign w:val="center"/>
                </w:tcPr>
                <w:p w14:paraId="190290F0">
                  <w:pPr>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厂区内设置灭火器、消防栓等消防器材，并安排有专人负责车间生产安全管理</w:t>
                  </w:r>
                  <w:r>
                    <w:rPr>
                      <w:rFonts w:hint="eastAsia" w:ascii="Times New Roman" w:hAnsi="Times New Roman" w:cs="Times New Roman"/>
                      <w:color w:val="auto"/>
                      <w:kern w:val="0"/>
                      <w:szCs w:val="21"/>
                      <w:lang w:eastAsia="zh-CN"/>
                    </w:rPr>
                    <w:t>。</w:t>
                  </w:r>
                  <w:r>
                    <w:rPr>
                      <w:rFonts w:hint="eastAsia" w:ascii="Times New Roman" w:hAnsi="Times New Roman" w:cs="Times New Roman"/>
                      <w:color w:val="auto"/>
                      <w:kern w:val="0"/>
                      <w:szCs w:val="21"/>
                      <w:lang w:val="en-US" w:eastAsia="zh-CN"/>
                    </w:rPr>
                    <w:t>已按要求制定环保设施风险安全辨识。</w:t>
                  </w:r>
                </w:p>
              </w:tc>
            </w:tr>
            <w:tr w14:paraId="67952C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39BC4D1F">
                  <w:pPr>
                    <w:jc w:val="center"/>
                    <w:rPr>
                      <w:rFonts w:ascii="Times New Roman" w:hAnsi="Times New Roman" w:cs="Times New Roman"/>
                      <w:kern w:val="0"/>
                      <w:szCs w:val="21"/>
                    </w:rPr>
                  </w:pPr>
                  <w:r>
                    <w:rPr>
                      <w:rFonts w:ascii="Times New Roman" w:hAnsi="Times New Roman" w:cs="Times New Roman"/>
                      <w:kern w:val="0"/>
                      <w:szCs w:val="21"/>
                    </w:rPr>
                    <w:t>在线监测装置</w:t>
                  </w:r>
                </w:p>
              </w:tc>
              <w:tc>
                <w:tcPr>
                  <w:tcW w:w="3486" w:type="pct"/>
                  <w:vAlign w:val="center"/>
                </w:tcPr>
                <w:p w14:paraId="709AABB1">
                  <w:pPr>
                    <w:jc w:val="center"/>
                    <w:rPr>
                      <w:rFonts w:ascii="Times New Roman" w:hAnsi="Times New Roman" w:cs="Times New Roman"/>
                      <w:kern w:val="0"/>
                      <w:szCs w:val="21"/>
                    </w:rPr>
                  </w:pPr>
                  <w:r>
                    <w:rPr>
                      <w:rFonts w:ascii="Times New Roman" w:hAnsi="Times New Roman" w:cs="Times New Roman"/>
                      <w:kern w:val="0"/>
                      <w:szCs w:val="21"/>
                    </w:rPr>
                    <w:t>环评及批复未作规定</w:t>
                  </w:r>
                </w:p>
              </w:tc>
            </w:tr>
            <w:tr w14:paraId="25C67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59D69D63">
                  <w:pPr>
                    <w:jc w:val="center"/>
                    <w:rPr>
                      <w:rFonts w:ascii="Times New Roman" w:hAnsi="Times New Roman" w:cs="Times New Roman"/>
                      <w:kern w:val="0"/>
                      <w:szCs w:val="21"/>
                    </w:rPr>
                  </w:pPr>
                  <w:r>
                    <w:rPr>
                      <w:rFonts w:ascii="Times New Roman" w:hAnsi="Times New Roman" w:cs="Times New Roman"/>
                      <w:kern w:val="0"/>
                      <w:szCs w:val="21"/>
                    </w:rPr>
                    <w:t>污染物排放口规范化工程</w:t>
                  </w:r>
                </w:p>
              </w:tc>
              <w:tc>
                <w:tcPr>
                  <w:tcW w:w="3486" w:type="pct"/>
                  <w:vAlign w:val="center"/>
                </w:tcPr>
                <w:p w14:paraId="70131FF1">
                  <w:pPr>
                    <w:jc w:val="center"/>
                    <w:rPr>
                      <w:rFonts w:ascii="Times New Roman" w:hAnsi="Times New Roman" w:cs="Times New Roman"/>
                      <w:kern w:val="0"/>
                      <w:szCs w:val="21"/>
                    </w:rPr>
                  </w:pPr>
                  <w:r>
                    <w:rPr>
                      <w:rFonts w:ascii="Times New Roman" w:hAnsi="Times New Roman" w:cs="Times New Roman"/>
                      <w:color w:val="000000" w:themeColor="text1"/>
                      <w:kern w:val="0"/>
                      <w:szCs w:val="21"/>
                      <w14:textFill>
                        <w14:solidFill>
                          <w14:schemeClr w14:val="tx1"/>
                        </w14:solidFill>
                      </w14:textFill>
                    </w:rPr>
                    <w:t>依托</w:t>
                  </w:r>
                  <w:r>
                    <w:rPr>
                      <w:rFonts w:hint="eastAsia" w:ascii="Times New Roman" w:hAnsi="Times New Roman" w:cs="Times New Roman"/>
                      <w:color w:val="000000" w:themeColor="text1"/>
                      <w:kern w:val="0"/>
                      <w:szCs w:val="21"/>
                      <w14:textFill>
                        <w14:solidFill>
                          <w14:schemeClr w14:val="tx1"/>
                        </w14:solidFill>
                      </w14:textFill>
                    </w:rPr>
                    <w:t>厂区</w:t>
                  </w:r>
                  <w:r>
                    <w:rPr>
                      <w:rFonts w:ascii="Times New Roman" w:hAnsi="Times New Roman" w:cs="Times New Roman"/>
                      <w:color w:val="000000" w:themeColor="text1"/>
                      <w:kern w:val="0"/>
                      <w:szCs w:val="21"/>
                      <w14:textFill>
                        <w14:solidFill>
                          <w14:schemeClr w14:val="tx1"/>
                        </w14:solidFill>
                      </w14:textFill>
                    </w:rPr>
                    <w:t>原有的</w:t>
                  </w:r>
                  <w:r>
                    <w:rPr>
                      <w:rFonts w:hint="eastAsia" w:ascii="Times New Roman" w:hAnsi="Times New Roman" w:cs="Times New Roman"/>
                      <w:color w:val="000000" w:themeColor="text1"/>
                      <w:kern w:val="0"/>
                      <w:szCs w:val="21"/>
                      <w14:textFill>
                        <w14:solidFill>
                          <w14:schemeClr w14:val="tx1"/>
                        </w14:solidFill>
                      </w14:textFill>
                    </w:rPr>
                    <w:t>一</w:t>
                  </w:r>
                  <w:r>
                    <w:rPr>
                      <w:rFonts w:ascii="Times New Roman" w:hAnsi="Times New Roman" w:cs="Times New Roman"/>
                      <w:color w:val="000000" w:themeColor="text1"/>
                      <w:kern w:val="0"/>
                      <w:szCs w:val="21"/>
                      <w14:textFill>
                        <w14:solidFill>
                          <w14:schemeClr w14:val="tx1"/>
                        </w14:solidFill>
                      </w14:textFill>
                    </w:rPr>
                    <w:t>个雨水排口，一个污水排口</w:t>
                  </w: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已设置了环保标识牌。</w:t>
                  </w:r>
                </w:p>
              </w:tc>
            </w:tr>
            <w:tr w14:paraId="50284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40B057F6">
                  <w:pPr>
                    <w:jc w:val="center"/>
                    <w:rPr>
                      <w:rFonts w:ascii="Times New Roman" w:hAnsi="Times New Roman" w:eastAsia="宋体" w:cs="Times New Roman"/>
                      <w:kern w:val="0"/>
                      <w:szCs w:val="21"/>
                    </w:rPr>
                  </w:pPr>
                  <w:r>
                    <w:rPr>
                      <w:rFonts w:ascii="Times New Roman" w:hAnsi="Times New Roman" w:eastAsia="宋体" w:cs="Times New Roman"/>
                      <w:kern w:val="0"/>
                      <w:szCs w:val="21"/>
                    </w:rPr>
                    <w:t>排污许可证申请情况</w:t>
                  </w:r>
                </w:p>
              </w:tc>
              <w:tc>
                <w:tcPr>
                  <w:tcW w:w="3486" w:type="pct"/>
                  <w:vAlign w:val="center"/>
                </w:tcPr>
                <w:p w14:paraId="55BC4D02">
                  <w:pPr>
                    <w:keepNext w:val="0"/>
                    <w:keepLines w:val="0"/>
                    <w:widowControl/>
                    <w:suppressLineNumbers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rPr>
                    <w:t>该企业行业类别为M7320工程和技术研究和试验发展，对照《固定污染源排污许可分类管理名录》（2019年版），本项目不涉及排污申报。</w:t>
                  </w:r>
                </w:p>
              </w:tc>
            </w:tr>
            <w:tr w14:paraId="1C9F3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13" w:type="pct"/>
                  <w:vAlign w:val="center"/>
                </w:tcPr>
                <w:p w14:paraId="68BBD987">
                  <w:pPr>
                    <w:jc w:val="center"/>
                    <w:rPr>
                      <w:rFonts w:ascii="Times New Roman" w:hAnsi="Times New Roman" w:cs="Times New Roman"/>
                      <w:kern w:val="0"/>
                      <w:szCs w:val="21"/>
                    </w:rPr>
                  </w:pPr>
                  <w:r>
                    <w:rPr>
                      <w:rFonts w:ascii="Times New Roman" w:hAnsi="Times New Roman" w:cs="Times New Roman"/>
                      <w:kern w:val="0"/>
                      <w:szCs w:val="21"/>
                    </w:rPr>
                    <w:t>卫生防护距离</w:t>
                  </w:r>
                </w:p>
              </w:tc>
              <w:tc>
                <w:tcPr>
                  <w:tcW w:w="3486" w:type="pct"/>
                  <w:vAlign w:val="center"/>
                </w:tcPr>
                <w:p w14:paraId="2AD7B795">
                  <w:pPr>
                    <w:jc w:val="center"/>
                    <w:rPr>
                      <w:rFonts w:ascii="Times New Roman" w:hAnsi="Times New Roman" w:cs="Times New Roman"/>
                      <w:kern w:val="0"/>
                      <w:szCs w:val="21"/>
                    </w:rPr>
                  </w:pPr>
                  <w:r>
                    <w:rPr>
                      <w:rFonts w:ascii="Times New Roman" w:hAnsi="Times New Roman" w:cs="Times New Roman"/>
                      <w:kern w:val="0"/>
                      <w:szCs w:val="21"/>
                    </w:rPr>
                    <w:t>环评及批复未作规定</w:t>
                  </w:r>
                </w:p>
              </w:tc>
            </w:tr>
            <w:tr w14:paraId="01C8A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17827EBD">
                  <w:pPr>
                    <w:jc w:val="center"/>
                    <w:rPr>
                      <w:rFonts w:ascii="Times New Roman" w:hAnsi="Times New Roman" w:cs="Times New Roman"/>
                      <w:kern w:val="0"/>
                      <w:szCs w:val="21"/>
                    </w:rPr>
                  </w:pPr>
                  <w:r>
                    <w:rPr>
                      <w:rFonts w:ascii="Times New Roman" w:hAnsi="Times New Roman" w:cs="Times New Roman"/>
                      <w:kern w:val="0"/>
                      <w:szCs w:val="21"/>
                    </w:rPr>
                    <w:t>“以新带老”措施</w:t>
                  </w:r>
                </w:p>
              </w:tc>
              <w:tc>
                <w:tcPr>
                  <w:tcW w:w="3486" w:type="pct"/>
                  <w:vAlign w:val="center"/>
                </w:tcPr>
                <w:p w14:paraId="6FA0CD17">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无</w:t>
                  </w:r>
                </w:p>
              </w:tc>
            </w:tr>
            <w:tr w14:paraId="7DA46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6" w:type="dxa"/>
                  <w:vAlign w:val="center"/>
                </w:tcPr>
                <w:p w14:paraId="02ADB4FF">
                  <w:pPr>
                    <w:jc w:val="center"/>
                    <w:rPr>
                      <w:rFonts w:ascii="Times New Roman" w:hAnsi="Times New Roman" w:cs="Times New Roman"/>
                      <w:kern w:val="0"/>
                      <w:szCs w:val="21"/>
                    </w:rPr>
                  </w:pPr>
                  <w:r>
                    <w:rPr>
                      <w:rFonts w:hint="eastAsia" w:ascii="Times New Roman" w:hAnsi="Times New Roman" w:cs="Times New Roman"/>
                    </w:rPr>
                    <w:t>总量控制</w:t>
                  </w:r>
                  <w:r>
                    <w:rPr>
                      <w:rFonts w:ascii="Times New Roman" w:hAnsi="Times New Roman" w:cs="Times New Roman"/>
                    </w:rPr>
                    <w:t>指标</w:t>
                  </w:r>
                </w:p>
              </w:tc>
              <w:tc>
                <w:tcPr>
                  <w:tcW w:w="6074" w:type="dxa"/>
                  <w:vAlign w:val="center"/>
                </w:tcPr>
                <w:p w14:paraId="4339205B">
                  <w:pPr>
                    <w:jc w:val="center"/>
                    <w:rPr>
                      <w:rFonts w:ascii="Times New Roman" w:hAnsi="Times New Roman" w:cs="Times New Roman"/>
                      <w:kern w:val="0"/>
                      <w:szCs w:val="21"/>
                    </w:rPr>
                  </w:pPr>
                  <w:r>
                    <w:rPr>
                      <w:rFonts w:hint="eastAsia" w:ascii="Times New Roman" w:hAnsi="Times New Roman" w:cs="Times New Roman"/>
                    </w:rPr>
                    <w:t>根据监测</w:t>
                  </w:r>
                  <w:r>
                    <w:rPr>
                      <w:rFonts w:ascii="Times New Roman" w:hAnsi="Times New Roman" w:cs="Times New Roman"/>
                    </w:rPr>
                    <w:t>核算，</w:t>
                  </w:r>
                  <w:r>
                    <w:rPr>
                      <w:rFonts w:hint="eastAsia" w:ascii="Times New Roman" w:hAnsi="Times New Roman" w:cs="Times New Roman"/>
                    </w:rPr>
                    <w:t>该</w:t>
                  </w:r>
                  <w:r>
                    <w:rPr>
                      <w:rFonts w:ascii="Times New Roman" w:hAnsi="Times New Roman" w:cs="Times New Roman"/>
                    </w:rPr>
                    <w:t>项目</w:t>
                  </w:r>
                  <w:r>
                    <w:rPr>
                      <w:rFonts w:hint="eastAsia" w:ascii="Times New Roman" w:hAnsi="Times New Roman" w:cs="Times New Roman"/>
                    </w:rPr>
                    <w:t>排放</w:t>
                  </w:r>
                  <w:r>
                    <w:rPr>
                      <w:rFonts w:ascii="Times New Roman" w:hAnsi="Times New Roman" w:cs="Times New Roman"/>
                    </w:rPr>
                    <w:t>总量符合</w:t>
                  </w:r>
                  <w:r>
                    <w:rPr>
                      <w:rFonts w:hint="eastAsia" w:ascii="Times New Roman" w:hAnsi="Times New Roman" w:cs="Times New Roman"/>
                    </w:rPr>
                    <w:t>常州市</w:t>
                  </w:r>
                  <w:r>
                    <w:rPr>
                      <w:rFonts w:hint="eastAsia" w:ascii="Times New Roman" w:hAnsi="Times New Roman" w:cs="Times New Roman"/>
                      <w:lang w:eastAsia="zh-CN"/>
                    </w:rPr>
                    <w:t>生态环境局</w:t>
                  </w:r>
                  <w:r>
                    <w:rPr>
                      <w:rFonts w:ascii="Times New Roman" w:hAnsi="Times New Roman" w:cs="Times New Roman"/>
                    </w:rPr>
                    <w:t>对该建设项目的批复总量核定要求</w:t>
                  </w:r>
                </w:p>
              </w:tc>
            </w:tr>
          </w:tbl>
          <w:p w14:paraId="1331536C">
            <w:pPr>
              <w:spacing w:line="360" w:lineRule="auto"/>
              <w:jc w:val="left"/>
              <w:rPr>
                <w:rFonts w:ascii="Times New Roman" w:hAnsi="Times New Roman" w:eastAsia="宋体" w:cs="Times New Roman"/>
                <w:b/>
                <w:color w:val="000000" w:themeColor="text1"/>
                <w:kern w:val="0"/>
                <w:sz w:val="24"/>
                <w:szCs w:val="21"/>
                <w14:textFill>
                  <w14:solidFill>
                    <w14:schemeClr w14:val="tx1"/>
                  </w14:solidFill>
                </w14:textFill>
              </w:rPr>
            </w:pPr>
            <w:r>
              <w:rPr>
                <w:rFonts w:ascii="Times New Roman" w:hAnsi="Times New Roman" w:eastAsia="宋体" w:cs="Times New Roman"/>
                <w:b/>
                <w:color w:val="000000" w:themeColor="text1"/>
                <w:kern w:val="0"/>
                <w:sz w:val="24"/>
                <w:szCs w:val="21"/>
                <w14:textFill>
                  <w14:solidFill>
                    <w14:schemeClr w14:val="tx1"/>
                  </w14:solidFill>
                </w14:textFill>
              </w:rPr>
              <w:t>6、环保设施投资及“三同时”落实情况</w:t>
            </w:r>
            <w:bookmarkEnd w:id="6"/>
          </w:p>
          <w:p w14:paraId="399940E2">
            <w:pPr>
              <w:spacing w:line="360" w:lineRule="auto"/>
              <w:ind w:firstLine="480" w:firstLineChars="200"/>
              <w:jc w:val="left"/>
              <w:rPr>
                <w:rFonts w:ascii="Times New Roman" w:hAnsi="Times New Roman" w:cs="Times New Roman"/>
                <w:color w:val="000000" w:themeColor="text1"/>
                <w:kern w:val="0"/>
                <w:sz w:val="24"/>
                <w:szCs w:val="21"/>
                <w14:textFill>
                  <w14:solidFill>
                    <w14:schemeClr w14:val="tx1"/>
                  </w14:solidFill>
                </w14:textFill>
              </w:rPr>
            </w:pPr>
            <w:r>
              <w:rPr>
                <w:rFonts w:ascii="Times New Roman" w:hAnsi="Times New Roman" w:cs="Times New Roman"/>
                <w:color w:val="000000" w:themeColor="text1"/>
                <w:kern w:val="0"/>
                <w:sz w:val="24"/>
                <w:szCs w:val="21"/>
                <w14:textFill>
                  <w14:solidFill>
                    <w14:schemeClr w14:val="tx1"/>
                  </w14:solidFill>
                </w14:textFill>
              </w:rPr>
              <w:t>该项目环评、环保审批等手续齐全，执行了国家环境保护“三同时”的有关规定，符合《环境影响评价法》和《建设项目环境保护管理条例》中的有关规定。</w:t>
            </w:r>
          </w:p>
          <w:p w14:paraId="42E57417">
            <w:pPr>
              <w:autoSpaceDE w:val="0"/>
              <w:autoSpaceDN w:val="0"/>
              <w:adjustRightInd w:val="0"/>
              <w:snapToGrid w:val="0"/>
              <w:spacing w:line="360" w:lineRule="auto"/>
              <w:ind w:firstLine="480" w:firstLineChars="200"/>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污水：</w:t>
            </w:r>
            <w:r>
              <w:rPr>
                <w:rFonts w:hint="eastAsia" w:ascii="Times New Roman" w:hAnsi="Times New Roman" w:cs="Times New Roman"/>
                <w:sz w:val="24"/>
                <w:szCs w:val="24"/>
              </w:rPr>
              <w:t>本项目生活污水经市政污水管网接管进</w:t>
            </w:r>
            <w:r>
              <w:rPr>
                <w:rFonts w:hint="eastAsia" w:ascii="Times New Roman" w:hAnsi="Times New Roman" w:cs="Times New Roman"/>
                <w:sz w:val="24"/>
                <w:szCs w:val="24"/>
                <w:lang w:val="en-US" w:eastAsia="zh-CN"/>
              </w:rPr>
              <w:t>滨湖污水处理厂</w:t>
            </w:r>
            <w:r>
              <w:rPr>
                <w:rFonts w:hint="eastAsia" w:ascii="Times New Roman" w:hAnsi="Times New Roman" w:cs="Times New Roman"/>
                <w:sz w:val="24"/>
                <w:szCs w:val="24"/>
              </w:rPr>
              <w:t>集中处理，尾水排入</w:t>
            </w:r>
            <w:r>
              <w:rPr>
                <w:rFonts w:hint="eastAsia" w:ascii="Times New Roman" w:hAnsi="Times New Roman" w:cs="Times New Roman"/>
                <w:sz w:val="24"/>
                <w:szCs w:val="24"/>
                <w:lang w:val="en-US" w:eastAsia="zh-CN"/>
              </w:rPr>
              <w:t>京杭大运河</w:t>
            </w:r>
            <w:r>
              <w:rPr>
                <w:rFonts w:hint="eastAsia" w:ascii="Times New Roman" w:hAnsi="Times New Roman" w:cs="Times New Roman"/>
                <w:sz w:val="24"/>
                <w:szCs w:val="24"/>
              </w:rPr>
              <w:t>。</w:t>
            </w:r>
          </w:p>
          <w:p w14:paraId="5055F354">
            <w:pPr>
              <w:spacing w:line="360" w:lineRule="auto"/>
              <w:ind w:firstLine="480" w:firstLineChars="200"/>
              <w:jc w:val="left"/>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default" w:ascii="Times New Roman" w:hAnsi="Times New Roman" w:cs="Times New Roman"/>
                <w:color w:val="000000" w:themeColor="text1"/>
                <w:kern w:val="0"/>
                <w:sz w:val="24"/>
                <w:szCs w:val="21"/>
                <w:lang w:eastAsia="zh-CN"/>
                <w14:textFill>
                  <w14:solidFill>
                    <w14:schemeClr w14:val="tx1"/>
                  </w14:solidFill>
                </w14:textFill>
              </w:rPr>
              <w:t>噪声：本项目采取噪声措施如下：①在设备选型时，尽量选用低噪声的设备和材料，从声源上降低噪声；②生产设备设减振基座，减震材料包括台基、橡胶和减震垫；</w:t>
            </w:r>
            <w:r>
              <w:rPr>
                <w:rFonts w:hint="eastAsia" w:ascii="Times New Roman" w:hAnsi="Times New Roman" w:cs="Times New Roman"/>
                <w:color w:val="000000" w:themeColor="text1"/>
                <w:kern w:val="0"/>
                <w:sz w:val="24"/>
                <w:szCs w:val="21"/>
                <w:lang w:eastAsia="zh-CN"/>
                <w14:textFill>
                  <w14:solidFill>
                    <w14:schemeClr w14:val="tx1"/>
                  </w14:solidFill>
                </w14:textFill>
              </w:rPr>
              <w:t>③</w:t>
            </w:r>
            <w:r>
              <w:rPr>
                <w:rFonts w:hint="default" w:ascii="Times New Roman" w:hAnsi="Times New Roman" w:cs="Times New Roman"/>
                <w:color w:val="000000" w:themeColor="text1"/>
                <w:kern w:val="0"/>
                <w:sz w:val="24"/>
                <w:szCs w:val="21"/>
                <w:lang w:eastAsia="zh-CN"/>
                <w14:textFill>
                  <w14:solidFill>
                    <w14:schemeClr w14:val="tx1"/>
                  </w14:solidFill>
                </w14:textFill>
              </w:rPr>
              <w:t>在生产过程中应加强设备维护，使之处于良好的运行状态。</w:t>
            </w:r>
          </w:p>
          <w:p w14:paraId="0D0610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kern w:val="0"/>
                <w:sz w:val="24"/>
                <w:szCs w:val="21"/>
                <w:lang w:val="en-US"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废气：</w:t>
            </w:r>
            <w:r>
              <w:rPr>
                <w:rFonts w:hint="eastAsia" w:ascii="Times New Roman" w:hAnsi="Times New Roman" w:cs="Times New Roman"/>
                <w:sz w:val="24"/>
                <w:szCs w:val="24"/>
                <w:lang w:eastAsia="zh-CN"/>
              </w:rPr>
              <w:t>本项目</w:t>
            </w:r>
            <w:r>
              <w:rPr>
                <w:rFonts w:hint="eastAsia" w:ascii="Times New Roman" w:hAnsi="Times New Roman" w:cs="Times New Roman"/>
                <w:sz w:val="24"/>
                <w:szCs w:val="24"/>
                <w:lang w:val="en-US" w:eastAsia="zh-CN"/>
              </w:rPr>
              <w:t>2套测试系统产生的测试废气经2套尾气综合处理系统（DOC+DPF+SCR）处理后由1根15m高排气筒排放</w:t>
            </w:r>
            <w:r>
              <w:rPr>
                <w:rFonts w:hint="eastAsia" w:ascii="Times New Roman" w:hAnsi="Times New Roman" w:cs="Times New Roman"/>
                <w:sz w:val="24"/>
                <w:szCs w:val="24"/>
                <w:lang w:eastAsia="zh-CN"/>
              </w:rPr>
              <w:t>。</w:t>
            </w:r>
          </w:p>
          <w:p w14:paraId="0ED25A79">
            <w:pPr>
              <w:pStyle w:val="25"/>
            </w:pPr>
          </w:p>
          <w:p w14:paraId="379BD009">
            <w:pPr>
              <w:spacing w:line="360" w:lineRule="auto"/>
              <w:ind w:firstLine="420" w:firstLineChars="200"/>
              <w:jc w:val="left"/>
              <w:rPr>
                <w:rFonts w:ascii="Times New Roman" w:hAnsi="Times New Roman" w:cs="Times New Roman"/>
                <w:kern w:val="0"/>
                <w:szCs w:val="21"/>
              </w:rPr>
            </w:pPr>
          </w:p>
          <w:p w14:paraId="672F9D93">
            <w:pPr>
              <w:spacing w:line="360" w:lineRule="auto"/>
              <w:ind w:firstLine="420" w:firstLineChars="200"/>
              <w:jc w:val="left"/>
              <w:rPr>
                <w:rFonts w:ascii="Times New Roman" w:hAnsi="Times New Roman" w:cs="Times New Roman"/>
                <w:kern w:val="0"/>
                <w:szCs w:val="21"/>
              </w:rPr>
            </w:pPr>
          </w:p>
          <w:p w14:paraId="6C3A820B">
            <w:pPr>
              <w:pStyle w:val="6"/>
              <w:rPr>
                <w:rFonts w:ascii="Times New Roman" w:hAnsi="Times New Roman" w:cs="Times New Roman"/>
                <w:kern w:val="0"/>
                <w:szCs w:val="21"/>
              </w:rPr>
            </w:pPr>
          </w:p>
          <w:p w14:paraId="58B5C404">
            <w:pPr>
              <w:pStyle w:val="7"/>
              <w:widowControl w:val="0"/>
              <w:numPr>
                <w:ilvl w:val="0"/>
                <w:numId w:val="0"/>
              </w:numPr>
              <w:jc w:val="both"/>
              <w:rPr>
                <w:rFonts w:ascii="Times New Roman" w:hAnsi="Times New Roman" w:cs="Times New Roman"/>
                <w:kern w:val="0"/>
                <w:szCs w:val="21"/>
              </w:rPr>
            </w:pPr>
          </w:p>
          <w:p w14:paraId="259CAA3D">
            <w:pPr>
              <w:pStyle w:val="7"/>
              <w:widowControl w:val="0"/>
              <w:numPr>
                <w:ilvl w:val="0"/>
                <w:numId w:val="0"/>
              </w:numPr>
              <w:jc w:val="both"/>
              <w:rPr>
                <w:rFonts w:ascii="Times New Roman" w:hAnsi="Times New Roman" w:cs="Times New Roman"/>
                <w:kern w:val="0"/>
                <w:szCs w:val="21"/>
              </w:rPr>
            </w:pPr>
          </w:p>
          <w:p w14:paraId="42857384">
            <w:pPr>
              <w:spacing w:line="360" w:lineRule="auto"/>
              <w:ind w:firstLine="420" w:firstLineChars="200"/>
              <w:jc w:val="left"/>
              <w:rPr>
                <w:rFonts w:ascii="Times New Roman" w:hAnsi="Times New Roman" w:cs="Times New Roman"/>
                <w:kern w:val="0"/>
                <w:szCs w:val="21"/>
              </w:rPr>
            </w:pPr>
          </w:p>
          <w:p w14:paraId="0975F633">
            <w:pPr>
              <w:spacing w:line="360" w:lineRule="auto"/>
              <w:ind w:firstLine="420" w:firstLineChars="200"/>
              <w:jc w:val="left"/>
              <w:rPr>
                <w:rFonts w:ascii="Times New Roman" w:hAnsi="Times New Roman" w:cs="Times New Roman"/>
                <w:kern w:val="0"/>
                <w:szCs w:val="21"/>
              </w:rPr>
            </w:pPr>
          </w:p>
          <w:p w14:paraId="7365C6B4">
            <w:pPr>
              <w:spacing w:line="360" w:lineRule="auto"/>
              <w:jc w:val="left"/>
              <w:rPr>
                <w:rFonts w:ascii="Times New Roman" w:hAnsi="Times New Roman" w:eastAsia="宋体" w:cs="Times New Roman"/>
                <w:b/>
                <w:color w:val="000000"/>
                <w:kern w:val="0"/>
                <w:sz w:val="20"/>
                <w:szCs w:val="21"/>
              </w:rPr>
            </w:pPr>
          </w:p>
        </w:tc>
      </w:tr>
    </w:tbl>
    <w:p w14:paraId="5354B58D">
      <w:pPr>
        <w:rPr>
          <w:rFonts w:ascii="Times New Roman" w:hAnsi="Times New Roman" w:cs="Times New Roman"/>
          <w:szCs w:val="21"/>
        </w:rPr>
        <w:sectPr>
          <w:pgSz w:w="11906" w:h="16838"/>
          <w:pgMar w:top="1440" w:right="1800" w:bottom="1440" w:left="1800" w:header="708" w:footer="708" w:gutter="0"/>
          <w:cols w:space="720" w:num="1"/>
          <w:docGrid w:linePitch="360" w:charSpace="0"/>
        </w:sectPr>
      </w:pPr>
    </w:p>
    <w:p w14:paraId="0C62864B">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表四</w:t>
      </w:r>
    </w:p>
    <w:tbl>
      <w:tblPr>
        <w:tblStyle w:val="18"/>
        <w:tblpPr w:leftFromText="180" w:rightFromText="180" w:tblpXSpec="center" w:tblpY="480"/>
        <w:tblW w:w="53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0"/>
      </w:tblGrid>
      <w:tr w14:paraId="3F14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4" w:hRule="atLeast"/>
        </w:trPr>
        <w:tc>
          <w:tcPr>
            <w:tcW w:w="5000" w:type="pct"/>
          </w:tcPr>
          <w:p w14:paraId="79BEC2F0">
            <w:pPr>
              <w:spacing w:line="360" w:lineRule="auto"/>
              <w:jc w:val="left"/>
              <w:rPr>
                <w:rFonts w:ascii="Times New Roman" w:hAnsi="Times New Roman" w:cs="Times New Roman"/>
                <w:kern w:val="0"/>
                <w:sz w:val="24"/>
                <w:szCs w:val="21"/>
              </w:rPr>
            </w:pPr>
            <w:r>
              <w:rPr>
                <w:rFonts w:ascii="Times New Roman" w:hAnsi="Times New Roman" w:cs="Times New Roman"/>
                <w:kern w:val="0"/>
                <w:sz w:val="24"/>
                <w:szCs w:val="21"/>
              </w:rPr>
              <w:t>建设项目环境影响报告表主要结论及审批部门审批决定：</w:t>
            </w:r>
          </w:p>
          <w:p w14:paraId="7947F92C">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一、环境影响评价报告的主要结论与建议</w:t>
            </w:r>
          </w:p>
          <w:p w14:paraId="349CAC18">
            <w:pPr>
              <w:jc w:val="center"/>
              <w:rPr>
                <w:rFonts w:ascii="Times New Roman" w:hAnsi="Times New Roman" w:cs="Times New Roman"/>
                <w:b/>
                <w:kern w:val="0"/>
                <w:szCs w:val="21"/>
              </w:rPr>
            </w:pPr>
            <w:r>
              <w:rPr>
                <w:rFonts w:ascii="Times New Roman" w:hAnsi="Times New Roman" w:cs="Times New Roman"/>
                <w:b/>
                <w:kern w:val="0"/>
                <w:szCs w:val="21"/>
              </w:rPr>
              <w:t>表4-1 环评影响报告表结论摘录</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113"/>
            </w:tblGrid>
            <w:tr w14:paraId="6A876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3B84BCB3">
                  <w:pPr>
                    <w:jc w:val="center"/>
                    <w:rPr>
                      <w:rFonts w:ascii="Times New Roman" w:hAnsi="Times New Roman" w:cs="Times New Roman"/>
                      <w:kern w:val="0"/>
                      <w:szCs w:val="21"/>
                    </w:rPr>
                  </w:pPr>
                  <w:r>
                    <w:rPr>
                      <w:rFonts w:ascii="Times New Roman" w:hAnsi="Times New Roman" w:cs="Times New Roman"/>
                      <w:kern w:val="0"/>
                      <w:szCs w:val="21"/>
                    </w:rPr>
                    <w:t>环评结论</w:t>
                  </w:r>
                </w:p>
              </w:tc>
              <w:tc>
                <w:tcPr>
                  <w:tcW w:w="4561" w:type="pct"/>
                  <w:vAlign w:val="center"/>
                </w:tcPr>
                <w:p w14:paraId="759A99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kern w:val="0"/>
                      <w:szCs w:val="21"/>
                    </w:rPr>
                  </w:pPr>
                  <w:r>
                    <w:rPr>
                      <w:rFonts w:hint="default" w:ascii="Times New Roman" w:hAnsi="Times New Roman" w:cs="Times New Roman"/>
                      <w:color w:val="auto"/>
                      <w:lang w:val="zh-CN"/>
                    </w:rPr>
                    <w:t>本项目租赁常州瑞阳液压成套设备有限公司建筑面积500平方米的闲置厂房进行测试研发，位于江苏武进经济开发区菊香路2号，总投资500万元，符合《建设项目环境保护管理条例》（2017修订版）的相关要求；基本符合国家及地方有关产业政策；基本符合城市总体规划及用地规划要求，选址较合理；采取各项污染防治措施后污染物实现达标排放，所在地的现有环境功能不下降；建成后排放的各类污染物可以在区域内实现平衡；在做好各项风险防范及应急措施的前提下本项目的环境风险在可接受水平内。因此，落实本报告表提出的各项环保措施要求、严格执行环保“三同时”的前提下，从环保角度分析，本项目建设具有环境可行性。</w:t>
                  </w:r>
                </w:p>
              </w:tc>
            </w:tr>
            <w:tr w14:paraId="507CEB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1A6EDD84">
                  <w:pPr>
                    <w:jc w:val="center"/>
                    <w:rPr>
                      <w:rFonts w:ascii="Times New Roman" w:hAnsi="Times New Roman" w:cs="Times New Roman"/>
                      <w:kern w:val="0"/>
                      <w:szCs w:val="21"/>
                    </w:rPr>
                  </w:pPr>
                  <w:r>
                    <w:rPr>
                      <w:rFonts w:ascii="Times New Roman" w:hAnsi="Times New Roman" w:cs="Times New Roman"/>
                      <w:kern w:val="0"/>
                      <w:szCs w:val="21"/>
                    </w:rPr>
                    <w:t>环评建议及要求</w:t>
                  </w:r>
                </w:p>
              </w:tc>
              <w:tc>
                <w:tcPr>
                  <w:tcW w:w="4561" w:type="pct"/>
                  <w:vAlign w:val="center"/>
                </w:tcPr>
                <w:p w14:paraId="58DB143D">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1</w:t>
                  </w:r>
                  <w:r>
                    <w:rPr>
                      <w:rFonts w:hint="default" w:ascii="Times New Roman" w:hAnsi="Times New Roman" w:cs="Times New Roman"/>
                      <w:color w:val="auto"/>
                    </w:rPr>
                    <w:t>、制定环境管理制度，开展日常的环境监测工作，统计整理有关环境监测资料存档备查。</w:t>
                  </w:r>
                </w:p>
                <w:p w14:paraId="2379532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2</w:t>
                  </w:r>
                  <w:r>
                    <w:rPr>
                      <w:rFonts w:hint="default" w:ascii="Times New Roman" w:hAnsi="Times New Roman" w:cs="Times New Roman"/>
                      <w:color w:val="auto"/>
                    </w:rPr>
                    <w:t>、检查监督环保设施的运行、维修和管理情况，开展全厂职工的环保知识教育和组织培训。</w:t>
                  </w:r>
                </w:p>
                <w:p w14:paraId="512F0FA3">
                  <w:pPr>
                    <w:pStyle w:val="6"/>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kern w:val="0"/>
                      <w:szCs w:val="21"/>
                    </w:rPr>
                  </w:pPr>
                  <w:r>
                    <w:rPr>
                      <w:rFonts w:hint="eastAsia" w:ascii="Times New Roman" w:hAnsi="Times New Roman" w:cs="Times New Roman"/>
                      <w:color w:val="auto"/>
                      <w:lang w:val="en-US" w:eastAsia="zh-CN"/>
                    </w:rPr>
                    <w:t>3</w:t>
                  </w:r>
                  <w:r>
                    <w:rPr>
                      <w:rFonts w:hint="default" w:ascii="Times New Roman" w:hAnsi="Times New Roman" w:cs="Times New Roman"/>
                      <w:color w:val="auto"/>
                    </w:rPr>
                    <w:t>、按排污许可证要求定期开展信息公开。</w:t>
                  </w:r>
                </w:p>
              </w:tc>
            </w:tr>
          </w:tbl>
          <w:p w14:paraId="7C7D14E2">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二．审批部门审批决定</w:t>
            </w:r>
          </w:p>
          <w:p w14:paraId="52DD60BC">
            <w:pPr>
              <w:spacing w:line="360" w:lineRule="auto"/>
              <w:jc w:val="center"/>
              <w:rPr>
                <w:rFonts w:ascii="Times New Roman" w:hAnsi="Times New Roman" w:cs="Times New Roman"/>
                <w:b/>
                <w:kern w:val="0"/>
                <w:szCs w:val="21"/>
              </w:rPr>
            </w:pPr>
            <w:r>
              <w:rPr>
                <w:rFonts w:ascii="Times New Roman" w:hAnsi="Times New Roman" w:cs="Times New Roman"/>
                <w:b/>
                <w:kern w:val="0"/>
                <w:szCs w:val="21"/>
              </w:rPr>
              <w:t>表4-2  环评批复要求</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1"/>
              <w:gridCol w:w="3902"/>
            </w:tblGrid>
            <w:tr w14:paraId="7AC6BC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394" w:type="pct"/>
                  <w:tcBorders>
                    <w:bottom w:val="single" w:color="auto" w:sz="12" w:space="0"/>
                  </w:tcBorders>
                  <w:vAlign w:val="center"/>
                </w:tcPr>
                <w:p w14:paraId="09A3669A">
                  <w:pPr>
                    <w:spacing w:line="360" w:lineRule="auto"/>
                    <w:jc w:val="center"/>
                    <w:rPr>
                      <w:rFonts w:ascii="Times New Roman" w:hAnsi="Times New Roman" w:cs="Times New Roman"/>
                      <w:kern w:val="0"/>
                      <w:szCs w:val="21"/>
                    </w:rPr>
                  </w:pPr>
                  <w:r>
                    <w:rPr>
                      <w:rFonts w:ascii="Times New Roman" w:hAnsi="Times New Roman" w:cs="Times New Roman"/>
                      <w:kern w:val="0"/>
                      <w:szCs w:val="21"/>
                    </w:rPr>
                    <w:t>序号</w:t>
                  </w:r>
                </w:p>
              </w:tc>
              <w:tc>
                <w:tcPr>
                  <w:tcW w:w="2412" w:type="pct"/>
                  <w:tcBorders>
                    <w:bottom w:val="single" w:color="auto" w:sz="12" w:space="0"/>
                  </w:tcBorders>
                  <w:vAlign w:val="center"/>
                </w:tcPr>
                <w:p w14:paraId="2D4F1CA7">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环评批复要求（</w:t>
                  </w:r>
                  <w:r>
                    <w:rPr>
                      <w:rFonts w:hint="eastAsia" w:ascii="Times New Roman" w:hAnsi="Times New Roman" w:cs="Times New Roman"/>
                      <w:kern w:val="0"/>
                      <w:szCs w:val="21"/>
                    </w:rPr>
                    <w:t>常武环审[202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275</w:t>
                  </w:r>
                  <w:r>
                    <w:rPr>
                      <w:rFonts w:hint="eastAsia" w:ascii="Times New Roman" w:hAnsi="Times New Roman" w:cs="Times New Roman"/>
                      <w:kern w:val="0"/>
                      <w:szCs w:val="21"/>
                    </w:rPr>
                    <w:t>号</w:t>
                  </w:r>
                  <w:r>
                    <w:rPr>
                      <w:rFonts w:ascii="Times New Roman" w:hAnsi="Times New Roman" w:cs="Times New Roman"/>
                      <w:kern w:val="0"/>
                      <w:szCs w:val="21"/>
                    </w:rPr>
                    <w:t>）</w:t>
                  </w:r>
                </w:p>
              </w:tc>
              <w:tc>
                <w:tcPr>
                  <w:tcW w:w="2193" w:type="pct"/>
                  <w:tcBorders>
                    <w:bottom w:val="single" w:color="auto" w:sz="12" w:space="0"/>
                  </w:tcBorders>
                  <w:vAlign w:val="center"/>
                </w:tcPr>
                <w:p w14:paraId="38CF175F">
                  <w:pPr>
                    <w:spacing w:line="360" w:lineRule="auto"/>
                    <w:jc w:val="center"/>
                    <w:rPr>
                      <w:rFonts w:ascii="Times New Roman" w:hAnsi="Times New Roman" w:cs="Times New Roman"/>
                      <w:kern w:val="0"/>
                      <w:szCs w:val="21"/>
                    </w:rPr>
                  </w:pPr>
                  <w:r>
                    <w:rPr>
                      <w:rFonts w:ascii="Times New Roman" w:hAnsi="Times New Roman" w:cs="Times New Roman"/>
                      <w:kern w:val="0"/>
                      <w:szCs w:val="21"/>
                    </w:rPr>
                    <w:t>验收现状</w:t>
                  </w:r>
                </w:p>
              </w:tc>
            </w:tr>
            <w:tr w14:paraId="26A2E7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tcBorders>
                    <w:top w:val="single" w:color="auto" w:sz="12" w:space="0"/>
                  </w:tcBorders>
                  <w:vAlign w:val="center"/>
                </w:tcPr>
                <w:p w14:paraId="5D333F52">
                  <w:pPr>
                    <w:spacing w:line="360" w:lineRule="auto"/>
                    <w:jc w:val="center"/>
                    <w:rPr>
                      <w:rFonts w:ascii="Times New Roman" w:hAnsi="Times New Roman" w:cs="Times New Roman"/>
                      <w:kern w:val="0"/>
                      <w:szCs w:val="21"/>
                      <w:lang w:eastAsia="en-US"/>
                    </w:rPr>
                  </w:pPr>
                  <w:r>
                    <w:rPr>
                      <w:rFonts w:ascii="Times New Roman" w:hAnsi="Times New Roman" w:cs="Times New Roman"/>
                      <w:kern w:val="0"/>
                      <w:szCs w:val="21"/>
                      <w:lang w:eastAsia="en-US"/>
                    </w:rPr>
                    <w:t>一、</w:t>
                  </w:r>
                </w:p>
              </w:tc>
              <w:tc>
                <w:tcPr>
                  <w:tcW w:w="2412" w:type="pct"/>
                  <w:tcBorders>
                    <w:top w:val="single" w:color="auto" w:sz="12" w:space="0"/>
                  </w:tcBorders>
                  <w:vAlign w:val="center"/>
                </w:tcPr>
                <w:p w14:paraId="6B0D2937">
                  <w:pPr>
                    <w:spacing w:line="360" w:lineRule="auto"/>
                    <w:jc w:val="left"/>
                    <w:rPr>
                      <w:rFonts w:ascii="Times New Roman" w:hAnsi="Times New Roman" w:cs="Times New Roman"/>
                      <w:kern w:val="0"/>
                      <w:szCs w:val="21"/>
                    </w:rPr>
                  </w:pPr>
                  <w:r>
                    <w:rPr>
                      <w:rFonts w:ascii="Times New Roman" w:hAnsi="Times New Roman" w:cs="Times New Roman"/>
                      <w:kern w:val="0"/>
                      <w:szCs w:val="21"/>
                    </w:rPr>
                    <w:t>根据《报告表》的评价结论，在落实《报告表》中提出的各项污染防治措施的前提下，同意你单位按照《报告表》所述内容进行项目建设。</w:t>
                  </w:r>
                </w:p>
              </w:tc>
              <w:tc>
                <w:tcPr>
                  <w:tcW w:w="2193" w:type="pct"/>
                  <w:tcBorders>
                    <w:top w:val="single" w:color="auto" w:sz="12" w:space="0"/>
                  </w:tcBorders>
                  <w:vAlign w:val="center"/>
                </w:tcPr>
                <w:p w14:paraId="1500695B">
                  <w:pPr>
                    <w:spacing w:line="360" w:lineRule="auto"/>
                    <w:jc w:val="left"/>
                    <w:rPr>
                      <w:rFonts w:ascii="Times New Roman" w:hAnsi="Times New Roman" w:cs="Times New Roman"/>
                      <w:kern w:val="0"/>
                      <w:szCs w:val="21"/>
                    </w:rPr>
                  </w:pPr>
                  <w:r>
                    <w:rPr>
                      <w:rFonts w:ascii="Times New Roman" w:hAnsi="Times New Roman" w:cs="Times New Roman"/>
                      <w:kern w:val="0"/>
                      <w:szCs w:val="21"/>
                    </w:rPr>
                    <w:t>经现场勘查，本项目实际已投资</w:t>
                  </w:r>
                  <w:r>
                    <w:rPr>
                      <w:rFonts w:hint="eastAsia" w:ascii="Times New Roman" w:hAnsi="Times New Roman" w:cs="Times New Roman"/>
                      <w:kern w:val="0"/>
                      <w:szCs w:val="21"/>
                      <w:lang w:val="en-US" w:eastAsia="zh-CN"/>
                    </w:rPr>
                    <w:t>500</w:t>
                  </w:r>
                  <w:r>
                    <w:rPr>
                      <w:rFonts w:ascii="Times New Roman" w:hAnsi="Times New Roman" w:cs="Times New Roman"/>
                      <w:kern w:val="0"/>
                      <w:szCs w:val="21"/>
                    </w:rPr>
                    <w:t>万元，在</w:t>
                  </w:r>
                  <w:r>
                    <w:rPr>
                      <w:rFonts w:hint="eastAsia" w:ascii="Times New Roman" w:hAnsi="Times New Roman" w:cs="Times New Roman"/>
                      <w:kern w:val="0"/>
                      <w:szCs w:val="21"/>
                      <w:lang w:val="en-US" w:eastAsia="zh-CN"/>
                    </w:rPr>
                    <w:t>江苏武进经济开发区菊香路2号</w:t>
                  </w:r>
                  <w:r>
                    <w:rPr>
                      <w:rFonts w:ascii="Times New Roman" w:hAnsi="Times New Roman" w:cs="Times New Roman"/>
                      <w:kern w:val="0"/>
                      <w:szCs w:val="21"/>
                    </w:rPr>
                    <w:t>建设了</w:t>
                  </w:r>
                  <w:r>
                    <w:rPr>
                      <w:rFonts w:hint="eastAsia" w:ascii="Times New Roman" w:hAnsi="Times New Roman" w:cs="Times New Roman"/>
                      <w:kern w:val="0"/>
                      <w:szCs w:val="21"/>
                      <w:lang w:eastAsia="zh-CN"/>
                    </w:rPr>
                    <w:t>德柴智能科技（常州）有限公司</w:t>
                  </w:r>
                  <w:r>
                    <w:rPr>
                      <w:rFonts w:hint="eastAsia" w:ascii="Times New Roman" w:hAnsi="Times New Roman" w:cs="Times New Roman"/>
                      <w:kern w:val="0"/>
                      <w:szCs w:val="21"/>
                      <w:lang w:val="en-US" w:eastAsia="zh-CN"/>
                    </w:rPr>
                    <w:t>新能源农机动力系统测试研发项目</w:t>
                  </w:r>
                  <w:r>
                    <w:rPr>
                      <w:rFonts w:hint="default" w:ascii="Times New Roman" w:hAnsi="Times New Roman" w:cs="Times New Roman"/>
                      <w:kern w:val="0"/>
                      <w:szCs w:val="21"/>
                    </w:rPr>
                    <w:t>。</w:t>
                  </w:r>
                </w:p>
              </w:tc>
            </w:tr>
            <w:tr w14:paraId="77692E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2CF0CC00">
                  <w:pPr>
                    <w:spacing w:line="360" w:lineRule="auto"/>
                    <w:jc w:val="center"/>
                    <w:rPr>
                      <w:rFonts w:ascii="Times New Roman" w:hAnsi="Times New Roman" w:cs="Times New Roman"/>
                      <w:kern w:val="0"/>
                      <w:szCs w:val="21"/>
                    </w:rPr>
                  </w:pPr>
                  <w:r>
                    <w:rPr>
                      <w:rFonts w:ascii="Times New Roman" w:hAnsi="Times New Roman" w:cs="Times New Roman"/>
                      <w:kern w:val="0"/>
                      <w:szCs w:val="21"/>
                    </w:rPr>
                    <w:t>二、</w:t>
                  </w:r>
                </w:p>
              </w:tc>
              <w:tc>
                <w:tcPr>
                  <w:tcW w:w="2412" w:type="pct"/>
                  <w:vAlign w:val="center"/>
                </w:tcPr>
                <w:p w14:paraId="7DF78C2A">
                  <w:pPr>
                    <w:spacing w:line="360" w:lineRule="auto"/>
                    <w:jc w:val="left"/>
                    <w:rPr>
                      <w:rFonts w:ascii="Times New Roman" w:hAnsi="Times New Roman" w:cs="Times New Roman"/>
                      <w:kern w:val="0"/>
                      <w:szCs w:val="21"/>
                    </w:rPr>
                  </w:pPr>
                  <w:r>
                    <w:rPr>
                      <w:rFonts w:ascii="Times New Roman" w:hAnsi="Times New Roman" w:cs="Times New Roman"/>
                      <w:kern w:val="0"/>
                      <w:szCs w:val="21"/>
                    </w:rPr>
                    <w:t>二、在项目工程设计、建设和环境管理中，你单位须落实《报告表》中提出的各项环保要求，严格执行环保“ 三同时”制度，确保各项污染物达标排放。同时须着重做好以下工作：</w:t>
                  </w:r>
                </w:p>
                <w:p w14:paraId="5D8C7AE6">
                  <w:pPr>
                    <w:spacing w:line="360" w:lineRule="auto"/>
                    <w:jc w:val="left"/>
                    <w:rPr>
                      <w:rFonts w:hint="eastAsia" w:ascii="Times New Roman" w:hAnsi="Times New Roman" w:cs="Times New Roman"/>
                      <w:kern w:val="0"/>
                      <w:szCs w:val="21"/>
                    </w:rPr>
                  </w:pPr>
                  <w:r>
                    <w:rPr>
                      <w:rFonts w:ascii="Times New Roman" w:hAnsi="Times New Roman" w:cs="Times New Roman"/>
                      <w:kern w:val="0"/>
                      <w:szCs w:val="21"/>
                    </w:rPr>
                    <w:t>（一）按照“雨污分流、清污分流” 原则建设厂内给排水系统。</w:t>
                  </w:r>
                  <w:r>
                    <w:rPr>
                      <w:rFonts w:hint="eastAsia" w:ascii="Times New Roman" w:hAnsi="Times New Roman" w:cs="Times New Roman"/>
                      <w:kern w:val="0"/>
                      <w:szCs w:val="21"/>
                    </w:rPr>
                    <w:t>本项目</w:t>
                  </w:r>
                  <w:r>
                    <w:rPr>
                      <w:rFonts w:hint="eastAsia" w:ascii="Times New Roman" w:hAnsi="Times New Roman" w:cs="Times New Roman"/>
                      <w:kern w:val="0"/>
                      <w:szCs w:val="21"/>
                      <w:lang w:val="en-US" w:eastAsia="zh-CN"/>
                    </w:rPr>
                    <w:t>冷却水循环使用，不外排；</w:t>
                  </w:r>
                  <w:r>
                    <w:rPr>
                      <w:rFonts w:hint="eastAsia" w:ascii="Times New Roman" w:hAnsi="Times New Roman" w:cs="Times New Roman"/>
                      <w:kern w:val="0"/>
                      <w:szCs w:val="21"/>
                    </w:rPr>
                    <w:t>生活污水接入污水管网至</w:t>
                  </w:r>
                  <w:r>
                    <w:rPr>
                      <w:rFonts w:hint="eastAsia" w:ascii="Times New Roman" w:hAnsi="Times New Roman" w:cs="Times New Roman"/>
                      <w:kern w:val="0"/>
                      <w:szCs w:val="21"/>
                      <w:lang w:eastAsia="zh-CN"/>
                    </w:rPr>
                    <w:t>滨湖</w:t>
                  </w:r>
                  <w:r>
                    <w:rPr>
                      <w:rFonts w:hint="eastAsia" w:ascii="Times New Roman" w:hAnsi="Times New Roman" w:cs="Times New Roman"/>
                      <w:kern w:val="0"/>
                      <w:szCs w:val="21"/>
                    </w:rPr>
                    <w:t>污水处理厂集中处理。</w:t>
                  </w:r>
                </w:p>
                <w:p w14:paraId="5296FA20">
                  <w:pPr>
                    <w:spacing w:line="360" w:lineRule="auto"/>
                    <w:jc w:val="left"/>
                    <w:rPr>
                      <w:rFonts w:hint="eastAsia" w:eastAsiaTheme="minorEastAsia"/>
                      <w:lang w:eastAsia="zh-CN"/>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二</w:t>
                  </w:r>
                  <w:r>
                    <w:rPr>
                      <w:rFonts w:hint="eastAsia" w:ascii="Times New Roman" w:hAnsi="Times New Roman" w:cs="Times New Roman"/>
                      <w:kern w:val="0"/>
                      <w:szCs w:val="21"/>
                      <w:lang w:eastAsia="zh-CN"/>
                    </w:rPr>
                    <w:t>）</w:t>
                  </w:r>
                  <w:r>
                    <w:rPr>
                      <w:rFonts w:ascii="Times New Roman" w:hAnsi="Times New Roman" w:cs="Times New Roman"/>
                      <w:kern w:val="0"/>
                      <w:szCs w:val="21"/>
                    </w:rPr>
                    <w:t>进一步优化废气处理方案，确保各类工艺废气处理效率达到《报告表》提出的要求。废气排放标准执行《</w:t>
                  </w:r>
                  <w:r>
                    <w:rPr>
                      <w:rFonts w:hint="eastAsia" w:ascii="Times New Roman" w:hAnsi="Times New Roman" w:cs="Times New Roman"/>
                      <w:kern w:val="0"/>
                      <w:szCs w:val="21"/>
                      <w:lang w:eastAsia="zh-CN"/>
                    </w:rPr>
                    <w:t>大气污染物综合</w:t>
                  </w:r>
                  <w:r>
                    <w:rPr>
                      <w:rFonts w:ascii="Times New Roman" w:hAnsi="Times New Roman" w:cs="Times New Roman"/>
                      <w:kern w:val="0"/>
                      <w:szCs w:val="21"/>
                    </w:rPr>
                    <w:t>排放标准》（</w:t>
                  </w:r>
                  <w:r>
                    <w:rPr>
                      <w:rFonts w:hint="eastAsia" w:ascii="Times New Roman" w:hAnsi="Times New Roman" w:cs="Times New Roman"/>
                      <w:kern w:val="0"/>
                      <w:szCs w:val="21"/>
                      <w:lang w:val="en-US" w:eastAsia="zh-CN"/>
                    </w:rPr>
                    <w:t>D</w:t>
                  </w:r>
                  <w:r>
                    <w:rPr>
                      <w:rFonts w:ascii="Times New Roman" w:hAnsi="Times New Roman" w:cs="Times New Roman"/>
                      <w:kern w:val="0"/>
                      <w:szCs w:val="21"/>
                    </w:rPr>
                    <w:t>B</w:t>
                  </w:r>
                  <w:r>
                    <w:rPr>
                      <w:rFonts w:hint="eastAsia" w:ascii="Times New Roman" w:hAnsi="Times New Roman" w:cs="Times New Roman"/>
                      <w:kern w:val="0"/>
                      <w:szCs w:val="21"/>
                      <w:lang w:val="en-US" w:eastAsia="zh-CN"/>
                    </w:rPr>
                    <w:t>32/4041</w:t>
                  </w:r>
                  <w:r>
                    <w:rPr>
                      <w:rFonts w:ascii="Times New Roman" w:hAnsi="Times New Roman" w:cs="Times New Roman"/>
                      <w:kern w:val="0"/>
                      <w:szCs w:val="21"/>
                    </w:rPr>
                    <w:t>-</w:t>
                  </w:r>
                  <w:r>
                    <w:rPr>
                      <w:rFonts w:hint="eastAsia" w:ascii="Times New Roman" w:hAnsi="Times New Roman" w:cs="Times New Roman"/>
                      <w:kern w:val="0"/>
                      <w:szCs w:val="21"/>
                      <w:lang w:val="en-US" w:eastAsia="zh-CN"/>
                    </w:rPr>
                    <w:t>2021</w:t>
                  </w:r>
                  <w:r>
                    <w:rPr>
                      <w:rFonts w:ascii="Times New Roman" w:hAnsi="Times New Roman" w:cs="Times New Roman"/>
                      <w:kern w:val="0"/>
                      <w:szCs w:val="21"/>
                    </w:rPr>
                    <w:t>）中</w:t>
                  </w:r>
                  <w:r>
                    <w:rPr>
                      <w:rFonts w:hint="eastAsia" w:ascii="Times New Roman" w:hAnsi="Times New Roman" w:cs="Times New Roman"/>
                      <w:kern w:val="0"/>
                      <w:szCs w:val="21"/>
                    </w:rPr>
                    <w:t>相</w:t>
                  </w:r>
                  <w:r>
                    <w:rPr>
                      <w:rFonts w:ascii="Times New Roman" w:hAnsi="Times New Roman" w:cs="Times New Roman"/>
                      <w:kern w:val="0"/>
                      <w:szCs w:val="21"/>
                    </w:rPr>
                    <w:t>关标准。</w:t>
                  </w:r>
                </w:p>
                <w:p w14:paraId="4EA3E40A">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三</w:t>
                  </w:r>
                  <w:r>
                    <w:rPr>
                      <w:rFonts w:ascii="Times New Roman" w:hAnsi="Times New Roman" w:cs="Times New Roman"/>
                      <w:kern w:val="0"/>
                      <w:szCs w:val="21"/>
                    </w:rPr>
                    <w:t>）选用低噪声设备，对高噪声设备须采取有效减振、隔声等降噪措施并合理布局。厂界噪声执行《工业企业厂界环境噪声排放标准》（GB12348-2008）中</w:t>
                  </w:r>
                  <w:r>
                    <w:rPr>
                      <w:rFonts w:hint="eastAsia" w:ascii="Times New Roman" w:hAnsi="Times New Roman" w:cs="Times New Roman"/>
                      <w:kern w:val="0"/>
                      <w:szCs w:val="21"/>
                      <w:lang w:val="en-US" w:eastAsia="zh-CN"/>
                    </w:rPr>
                    <w:t>3</w:t>
                  </w:r>
                  <w:r>
                    <w:rPr>
                      <w:rFonts w:ascii="Times New Roman" w:hAnsi="Times New Roman" w:cs="Times New Roman"/>
                      <w:kern w:val="0"/>
                      <w:szCs w:val="21"/>
                    </w:rPr>
                    <w:t>类标准。</w:t>
                  </w:r>
                </w:p>
                <w:p w14:paraId="710F6846">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四</w:t>
                  </w:r>
                  <w:r>
                    <w:rPr>
                      <w:rFonts w:ascii="Times New Roman" w:hAnsi="Times New Roman" w:cs="Times New Roman"/>
                      <w:kern w:val="0"/>
                      <w:szCs w:val="21"/>
                    </w:rPr>
                    <w:t>）严格按照有关规定，分类处理、 处置固体废物，做到资源化、减量化、 无害化。危险废物须委托有资质单位安全处置。危险废物暂存场所须符合《 危险废物贮存污染控制标准》(GB18597-20</w:t>
                  </w:r>
                  <w:r>
                    <w:rPr>
                      <w:rFonts w:hint="eastAsia" w:ascii="Times New Roman" w:hAnsi="Times New Roman" w:cs="Times New Roman"/>
                      <w:kern w:val="0"/>
                      <w:szCs w:val="21"/>
                      <w:lang w:val="en-US" w:eastAsia="zh-CN"/>
                    </w:rPr>
                    <w:t>23</w:t>
                  </w:r>
                  <w:r>
                    <w:rPr>
                      <w:rFonts w:ascii="Times New Roman" w:hAnsi="Times New Roman" w:cs="Times New Roman"/>
                      <w:kern w:val="0"/>
                      <w:szCs w:val="21"/>
                    </w:rPr>
                    <w:t>）要求设置，防止造成二次污染。</w:t>
                  </w:r>
                </w:p>
                <w:p w14:paraId="64F7EA5C">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五</w:t>
                  </w:r>
                  <w:r>
                    <w:rPr>
                      <w:rFonts w:ascii="Times New Roman" w:hAnsi="Times New Roman" w:cs="Times New Roman"/>
                      <w:kern w:val="0"/>
                      <w:szCs w:val="21"/>
                    </w:rPr>
                    <w:t>）按《江苏省排污口设置及规范化整治管理办法》有关要求，规范化设置各类排污口和标志。</w:t>
                  </w:r>
                </w:p>
              </w:tc>
              <w:tc>
                <w:tcPr>
                  <w:tcW w:w="2193" w:type="pct"/>
                  <w:vAlign w:val="center"/>
                </w:tcPr>
                <w:p w14:paraId="3BD02E3D">
                  <w:pPr>
                    <w:spacing w:line="360" w:lineRule="auto"/>
                    <w:jc w:val="left"/>
                    <w:rPr>
                      <w:rFonts w:ascii="Times New Roman" w:hAnsi="Times New Roman" w:cs="Times New Roman"/>
                      <w:kern w:val="0"/>
                      <w:szCs w:val="21"/>
                    </w:rPr>
                  </w:pPr>
                  <w:r>
                    <w:rPr>
                      <w:rFonts w:ascii="Times New Roman" w:hAnsi="Times New Roman" w:cs="Times New Roman"/>
                      <w:kern w:val="0"/>
                      <w:szCs w:val="21"/>
                    </w:rPr>
                    <w:t>（一）已落实</w:t>
                  </w:r>
                  <w:r>
                    <w:rPr>
                      <w:rFonts w:hint="eastAsia" w:ascii="Times New Roman" w:hAnsi="Times New Roman" w:cs="Times New Roman"/>
                      <w:kern w:val="0"/>
                      <w:szCs w:val="21"/>
                    </w:rPr>
                    <w:t>，</w:t>
                  </w:r>
                  <w:r>
                    <w:rPr>
                      <w:rFonts w:ascii="Times New Roman" w:hAnsi="Times New Roman" w:cs="Times New Roman"/>
                      <w:kern w:val="0"/>
                      <w:szCs w:val="21"/>
                    </w:rPr>
                    <w:t>生活污水接管至</w:t>
                  </w:r>
                  <w:r>
                    <w:rPr>
                      <w:rFonts w:hint="eastAsia" w:ascii="Times New Roman" w:hAnsi="Times New Roman" w:cs="Times New Roman"/>
                      <w:kern w:val="0"/>
                      <w:szCs w:val="21"/>
                      <w:lang w:val="en-US" w:eastAsia="zh-CN"/>
                    </w:rPr>
                    <w:t>滨湖</w:t>
                  </w:r>
                  <w:r>
                    <w:rPr>
                      <w:rFonts w:ascii="Times New Roman" w:hAnsi="Times New Roman" w:cs="Times New Roman"/>
                      <w:kern w:val="0"/>
                      <w:szCs w:val="21"/>
                    </w:rPr>
                    <w:t>污水处理厂。经监测，污水排放口污水达标排放，监测数据详见表七-废水。</w:t>
                  </w:r>
                </w:p>
                <w:p w14:paraId="1E4E1E9A">
                  <w:pPr>
                    <w:spacing w:line="360" w:lineRule="auto"/>
                    <w:jc w:val="left"/>
                    <w:rPr>
                      <w:rFonts w:ascii="Times New Roman" w:hAnsi="Times New Roman" w:cs="Times New Roman"/>
                      <w:kern w:val="0"/>
                      <w:szCs w:val="21"/>
                    </w:rPr>
                  </w:pPr>
                  <w:r>
                    <w:rPr>
                      <w:rFonts w:ascii="Times New Roman" w:hAnsi="Times New Roman" w:cs="Times New Roman"/>
                      <w:kern w:val="0"/>
                      <w:szCs w:val="21"/>
                    </w:rPr>
                    <w:t>（二）已落实。经监测，各类废气达标排放，监测数据详见表七-废气。</w:t>
                  </w:r>
                </w:p>
                <w:p w14:paraId="53F893C9">
                  <w:pPr>
                    <w:spacing w:line="360" w:lineRule="auto"/>
                    <w:jc w:val="left"/>
                    <w:rPr>
                      <w:rFonts w:ascii="Times New Roman" w:hAnsi="Times New Roman" w:cs="Times New Roman"/>
                      <w:kern w:val="0"/>
                      <w:szCs w:val="21"/>
                    </w:rPr>
                  </w:pPr>
                  <w:r>
                    <w:rPr>
                      <w:rFonts w:ascii="Times New Roman" w:hAnsi="Times New Roman" w:cs="Times New Roman"/>
                      <w:kern w:val="0"/>
                      <w:szCs w:val="21"/>
                    </w:rPr>
                    <w:t>（三）已落实。本验收项目选用低噪声设备，对高噪声设备须采取有效减振、隔声等降噪措施并合理布局。厂界噪声均符合《工业企业厂界环境噪声排放标准》（GB12348-2008）中</w:t>
                  </w:r>
                  <w:r>
                    <w:rPr>
                      <w:rFonts w:hint="eastAsia" w:ascii="Times New Roman" w:hAnsi="Times New Roman" w:cs="Times New Roman"/>
                      <w:kern w:val="0"/>
                      <w:szCs w:val="21"/>
                      <w:lang w:val="en-US" w:eastAsia="zh-CN"/>
                    </w:rPr>
                    <w:t>3</w:t>
                  </w:r>
                  <w:r>
                    <w:rPr>
                      <w:rFonts w:ascii="Times New Roman" w:hAnsi="Times New Roman" w:cs="Times New Roman"/>
                      <w:kern w:val="0"/>
                      <w:szCs w:val="21"/>
                    </w:rPr>
                    <w:t>类标准，监测数据详见表七-噪声。</w:t>
                  </w:r>
                </w:p>
                <w:p w14:paraId="396816E0">
                  <w:pPr>
                    <w:spacing w:line="360" w:lineRule="auto"/>
                    <w:jc w:val="left"/>
                    <w:rPr>
                      <w:rFonts w:ascii="Times New Roman" w:hAnsi="Times New Roman" w:cs="Times New Roman"/>
                      <w:kern w:val="0"/>
                      <w:szCs w:val="21"/>
                    </w:rPr>
                  </w:pPr>
                  <w:r>
                    <w:rPr>
                      <w:rFonts w:ascii="Times New Roman" w:hAnsi="Times New Roman" w:cs="Times New Roman"/>
                      <w:kern w:val="0"/>
                      <w:szCs w:val="21"/>
                    </w:rPr>
                    <w:t>（四）已落实。</w:t>
                  </w:r>
                  <w:r>
                    <w:rPr>
                      <w:rFonts w:hint="eastAsia" w:ascii="Times New Roman" w:hAnsi="Times New Roman" w:cs="Times New Roman"/>
                      <w:kern w:val="0"/>
                      <w:szCs w:val="21"/>
                    </w:rPr>
                    <w:t>本项目固体废物处理均规范处置，不直接排向外环境，固体废物对周围环境无直接影响</w:t>
                  </w:r>
                  <w:r>
                    <w:rPr>
                      <w:rFonts w:ascii="Times New Roman" w:hAnsi="Times New Roman" w:cs="Times New Roman"/>
                      <w:kern w:val="0"/>
                      <w:szCs w:val="21"/>
                    </w:rPr>
                    <w:t>。</w:t>
                  </w:r>
                </w:p>
                <w:p w14:paraId="7331B9C8">
                  <w:pPr>
                    <w:spacing w:line="360" w:lineRule="auto"/>
                    <w:jc w:val="left"/>
                    <w:rPr>
                      <w:rFonts w:ascii="Times New Roman" w:hAnsi="Times New Roman" w:cs="Times New Roman"/>
                      <w:kern w:val="0"/>
                      <w:szCs w:val="21"/>
                    </w:rPr>
                  </w:pPr>
                  <w:r>
                    <w:rPr>
                      <w:rFonts w:ascii="Times New Roman" w:hAnsi="Times New Roman" w:cs="Times New Roman"/>
                      <w:kern w:val="0"/>
                      <w:szCs w:val="21"/>
                    </w:rPr>
                    <w:t>（五）已落实。依托</w:t>
                  </w:r>
                  <w:r>
                    <w:rPr>
                      <w:rFonts w:hint="eastAsia" w:ascii="Times New Roman" w:hAnsi="Times New Roman" w:cs="Times New Roman"/>
                      <w:kern w:val="0"/>
                      <w:szCs w:val="21"/>
                    </w:rPr>
                    <w:t>原有</w:t>
                  </w:r>
                  <w:r>
                    <w:rPr>
                      <w:rFonts w:ascii="Times New Roman" w:hAnsi="Times New Roman" w:cs="Times New Roman"/>
                      <w:kern w:val="0"/>
                      <w:szCs w:val="21"/>
                    </w:rPr>
                    <w:t>雨污水排口，已设置规范化标识牌。</w:t>
                  </w:r>
                </w:p>
              </w:tc>
            </w:tr>
            <w:tr w14:paraId="7F321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4" w:type="pct"/>
                  <w:vAlign w:val="center"/>
                </w:tcPr>
                <w:p w14:paraId="46E43A0D">
                  <w:pPr>
                    <w:spacing w:line="360" w:lineRule="auto"/>
                    <w:jc w:val="center"/>
                    <w:rPr>
                      <w:rFonts w:ascii="Times New Roman" w:hAnsi="Times New Roman" w:cs="Times New Roman"/>
                      <w:kern w:val="0"/>
                      <w:szCs w:val="21"/>
                    </w:rPr>
                  </w:pPr>
                  <w:r>
                    <w:rPr>
                      <w:rFonts w:ascii="Times New Roman" w:hAnsi="Times New Roman" w:cs="Times New Roman"/>
                      <w:kern w:val="0"/>
                      <w:szCs w:val="21"/>
                    </w:rPr>
                    <w:t>三、</w:t>
                  </w:r>
                </w:p>
              </w:tc>
              <w:tc>
                <w:tcPr>
                  <w:tcW w:w="2412" w:type="pct"/>
                  <w:vAlign w:val="center"/>
                </w:tcPr>
                <w:p w14:paraId="17FCA5CA">
                  <w:pPr>
                    <w:spacing w:line="360" w:lineRule="auto"/>
                    <w:rPr>
                      <w:rFonts w:ascii="Times New Roman" w:hAnsi="Times New Roman" w:cs="Times New Roman"/>
                      <w:kern w:val="0"/>
                      <w:szCs w:val="21"/>
                    </w:rPr>
                  </w:pPr>
                  <w:r>
                    <w:rPr>
                      <w:rFonts w:ascii="Times New Roman" w:hAnsi="Times New Roman" w:cs="Times New Roman"/>
                      <w:kern w:val="0"/>
                      <w:szCs w:val="21"/>
                    </w:rPr>
                    <w:t>三 、</w:t>
                  </w:r>
                  <w:r>
                    <w:rPr>
                      <w:rFonts w:ascii="Times New Roman" w:hAnsi="Times New Roman"/>
                      <w:kern w:val="0"/>
                    </w:rPr>
                    <w:t>本项目实施后，污染物年排放量初步核定为（单位：吨/年）：</w:t>
                  </w:r>
                </w:p>
                <w:p w14:paraId="525B0262">
                  <w:pPr>
                    <w:spacing w:line="360" w:lineRule="auto"/>
                    <w:rPr>
                      <w:rFonts w:ascii="Times New Roman" w:hAnsi="Times New Roman"/>
                      <w:kern w:val="0"/>
                    </w:rPr>
                  </w:pPr>
                  <w:r>
                    <w:rPr>
                      <w:rFonts w:ascii="Times New Roman" w:hAnsi="Times New Roman"/>
                      <w:kern w:val="0"/>
                    </w:rPr>
                    <w:t>（一）水污染物（接管考核量）：</w:t>
                  </w:r>
                </w:p>
                <w:p w14:paraId="7F84A41F">
                  <w:pPr>
                    <w:spacing w:line="360" w:lineRule="auto"/>
                    <w:rPr>
                      <w:rFonts w:ascii="Times New Roman" w:hAnsi="Times New Roman"/>
                      <w:kern w:val="0"/>
                    </w:rPr>
                  </w:pPr>
                  <w:r>
                    <w:rPr>
                      <w:rFonts w:ascii="Times New Roman" w:hAnsi="Times New Roman"/>
                      <w:kern w:val="0"/>
                    </w:rPr>
                    <w:t>生活污水量≤</w:t>
                  </w:r>
                  <w:r>
                    <w:rPr>
                      <w:rFonts w:hint="eastAsia" w:ascii="Times New Roman" w:hAnsi="Times New Roman"/>
                      <w:kern w:val="0"/>
                      <w:lang w:val="en-US" w:eastAsia="zh-CN"/>
                    </w:rPr>
                    <w:t>240</w:t>
                  </w:r>
                  <w:r>
                    <w:rPr>
                      <w:rFonts w:ascii="Times New Roman" w:hAnsi="Times New Roman"/>
                      <w:kern w:val="0"/>
                    </w:rPr>
                    <w:t>，</w:t>
                  </w:r>
                  <w:r>
                    <w:rPr>
                      <w:rFonts w:hint="eastAsia" w:ascii="Times New Roman" w:hAnsi="Times New Roman"/>
                      <w:kern w:val="0"/>
                    </w:rPr>
                    <w:t>其中</w:t>
                  </w:r>
                  <w:r>
                    <w:rPr>
                      <w:rFonts w:ascii="Times New Roman" w:hAnsi="Times New Roman"/>
                      <w:kern w:val="0"/>
                    </w:rPr>
                    <w:t>COD≤</w:t>
                  </w:r>
                  <w:r>
                    <w:rPr>
                      <w:rFonts w:hint="eastAsia" w:ascii="Times New Roman" w:hAnsi="Times New Roman"/>
                      <w:kern w:val="0"/>
                    </w:rPr>
                    <w:t>0.</w:t>
                  </w:r>
                  <w:r>
                    <w:rPr>
                      <w:rFonts w:hint="eastAsia" w:ascii="Times New Roman" w:hAnsi="Times New Roman"/>
                      <w:kern w:val="0"/>
                      <w:lang w:val="en-US" w:eastAsia="zh-CN"/>
                    </w:rPr>
                    <w:t>096</w:t>
                  </w:r>
                  <w:r>
                    <w:rPr>
                      <w:rFonts w:ascii="Times New Roman" w:hAnsi="Times New Roman"/>
                      <w:kern w:val="0"/>
                    </w:rPr>
                    <w:t>，氨氮≤0.0</w:t>
                  </w:r>
                  <w:r>
                    <w:rPr>
                      <w:rFonts w:hint="eastAsia" w:ascii="Times New Roman" w:hAnsi="Times New Roman"/>
                      <w:kern w:val="0"/>
                      <w:lang w:val="en-US" w:eastAsia="zh-CN"/>
                    </w:rPr>
                    <w:t>084</w:t>
                  </w:r>
                  <w:r>
                    <w:rPr>
                      <w:rFonts w:ascii="Times New Roman" w:hAnsi="Times New Roman"/>
                      <w:kern w:val="0"/>
                    </w:rPr>
                    <w:t>，总磷≤0.0</w:t>
                  </w:r>
                  <w:r>
                    <w:rPr>
                      <w:rFonts w:hint="eastAsia" w:ascii="Times New Roman" w:hAnsi="Times New Roman"/>
                      <w:kern w:val="0"/>
                      <w:lang w:val="en-US" w:eastAsia="zh-CN"/>
                    </w:rPr>
                    <w:t>012</w:t>
                  </w:r>
                  <w:r>
                    <w:rPr>
                      <w:rFonts w:ascii="Times New Roman" w:hAnsi="Times New Roman"/>
                      <w:kern w:val="0"/>
                    </w:rPr>
                    <w:t>。</w:t>
                  </w:r>
                </w:p>
                <w:p w14:paraId="33732501">
                  <w:pPr>
                    <w:numPr>
                      <w:ilvl w:val="0"/>
                      <w:numId w:val="3"/>
                    </w:numPr>
                    <w:spacing w:line="360" w:lineRule="auto"/>
                    <w:ind w:left="0" w:leftChars="0" w:firstLine="0" w:firstLineChars="0"/>
                    <w:rPr>
                      <w:rFonts w:ascii="Times New Roman" w:hAnsi="Times New Roman" w:cs="Times New Roman"/>
                      <w:kern w:val="0"/>
                      <w:szCs w:val="21"/>
                    </w:rPr>
                  </w:pPr>
                  <w:r>
                    <w:rPr>
                      <w:rFonts w:hint="eastAsia" w:ascii="Times New Roman" w:hAnsi="Times New Roman"/>
                      <w:kern w:val="0"/>
                    </w:rPr>
                    <w:t>固体废物</w:t>
                  </w:r>
                  <w:r>
                    <w:rPr>
                      <w:rFonts w:ascii="Times New Roman" w:hAnsi="Times New Roman"/>
                      <w:kern w:val="0"/>
                    </w:rPr>
                    <w:t>：</w:t>
                  </w:r>
                  <w:r>
                    <w:rPr>
                      <w:rFonts w:hint="eastAsia" w:ascii="Times New Roman" w:hAnsi="Times New Roman"/>
                      <w:kern w:val="0"/>
                    </w:rPr>
                    <w:t>全部综合</w:t>
                  </w:r>
                  <w:r>
                    <w:rPr>
                      <w:rFonts w:ascii="Times New Roman" w:hAnsi="Times New Roman"/>
                      <w:kern w:val="0"/>
                    </w:rPr>
                    <w:t>利用或安全处置。</w:t>
                  </w:r>
                </w:p>
              </w:tc>
              <w:tc>
                <w:tcPr>
                  <w:tcW w:w="2193" w:type="pct"/>
                  <w:vAlign w:val="center"/>
                </w:tcPr>
                <w:p w14:paraId="5EE79E89">
                  <w:pPr>
                    <w:spacing w:line="360" w:lineRule="auto"/>
                    <w:rPr>
                      <w:rFonts w:ascii="Times New Roman" w:hAnsi="Times New Roman" w:cs="Times New Roman"/>
                      <w:kern w:val="0"/>
                      <w:szCs w:val="21"/>
                    </w:rPr>
                  </w:pPr>
                  <w:r>
                    <w:rPr>
                      <w:rFonts w:ascii="Times New Roman" w:hAnsi="Times New Roman" w:cs="Times New Roman"/>
                      <w:kern w:val="0"/>
                      <w:szCs w:val="21"/>
                    </w:rPr>
                    <w:t>经核算，本项目实际排放总量符合总量控制要求。</w:t>
                  </w:r>
                </w:p>
              </w:tc>
            </w:tr>
            <w:tr w14:paraId="6B5021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10B243F3">
                  <w:pPr>
                    <w:spacing w:line="360" w:lineRule="auto"/>
                    <w:jc w:val="center"/>
                    <w:rPr>
                      <w:rFonts w:ascii="Times New Roman" w:hAnsi="Times New Roman" w:cs="Times New Roman"/>
                      <w:kern w:val="0"/>
                      <w:szCs w:val="21"/>
                    </w:rPr>
                  </w:pPr>
                  <w:r>
                    <w:rPr>
                      <w:rFonts w:ascii="Times New Roman" w:hAnsi="Times New Roman" w:cs="Times New Roman"/>
                      <w:kern w:val="0"/>
                      <w:szCs w:val="21"/>
                    </w:rPr>
                    <w:t>四、</w:t>
                  </w:r>
                </w:p>
              </w:tc>
              <w:tc>
                <w:tcPr>
                  <w:tcW w:w="2412" w:type="pct"/>
                  <w:vAlign w:val="center"/>
                </w:tcPr>
                <w:p w14:paraId="032DAC75">
                  <w:pPr>
                    <w:spacing w:line="360" w:lineRule="auto"/>
                    <w:rPr>
                      <w:rFonts w:ascii="Times New Roman" w:hAnsi="Times New Roman" w:cs="Times New Roman"/>
                      <w:kern w:val="0"/>
                      <w:szCs w:val="21"/>
                    </w:rPr>
                  </w:pPr>
                  <w:r>
                    <w:rPr>
                      <w:rFonts w:hint="eastAsia" w:ascii="Times New Roman" w:hAnsi="Times New Roman"/>
                      <w:kern w:val="0"/>
                    </w:rPr>
                    <w:t>建设项目需要配套建设的环境保护设施，必须与主体工程同时设计、同时施工、同时投产使用。建设项目竣工后，你单位应当按照国务院环境保护行政主管部门规定的标准和程序，对配套建设的环境保护设施进行验收，编制验收报告。除按照国家规定需要保密的情形外，你单位应当依法向社会公开验收报告。</w:t>
                  </w:r>
                </w:p>
              </w:tc>
              <w:tc>
                <w:tcPr>
                  <w:tcW w:w="2193" w:type="pct"/>
                  <w:vAlign w:val="center"/>
                </w:tcPr>
                <w:p w14:paraId="6C53B52A">
                  <w:pPr>
                    <w:spacing w:line="360" w:lineRule="auto"/>
                    <w:jc w:val="center"/>
                    <w:rPr>
                      <w:rFonts w:ascii="Times New Roman" w:hAnsi="Times New Roman" w:cs="Times New Roman"/>
                      <w:color w:val="auto"/>
                      <w:kern w:val="0"/>
                      <w:szCs w:val="21"/>
                    </w:rPr>
                  </w:pPr>
                  <w:r>
                    <w:rPr>
                      <w:rFonts w:ascii="Times New Roman" w:hAnsi="Times New Roman" w:cs="Times New Roman"/>
                      <w:color w:val="auto"/>
                      <w:kern w:val="0"/>
                      <w:szCs w:val="21"/>
                    </w:rPr>
                    <w:t>/</w:t>
                  </w:r>
                </w:p>
              </w:tc>
            </w:tr>
            <w:tr w14:paraId="33A19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14:paraId="61F77E02">
                  <w:pPr>
                    <w:spacing w:line="360" w:lineRule="auto"/>
                    <w:jc w:val="center"/>
                    <w:rPr>
                      <w:rFonts w:ascii="Times New Roman" w:hAnsi="Times New Roman" w:cs="Times New Roman"/>
                      <w:kern w:val="0"/>
                      <w:szCs w:val="21"/>
                    </w:rPr>
                  </w:pPr>
                  <w:r>
                    <w:rPr>
                      <w:rFonts w:ascii="Times New Roman" w:hAnsi="Times New Roman" w:cs="Times New Roman"/>
                      <w:kern w:val="0"/>
                      <w:szCs w:val="21"/>
                    </w:rPr>
                    <w:t>五、</w:t>
                  </w:r>
                </w:p>
              </w:tc>
              <w:tc>
                <w:tcPr>
                  <w:tcW w:w="2412" w:type="pct"/>
                  <w:vAlign w:val="center"/>
                </w:tcPr>
                <w:p w14:paraId="7154A1D7">
                  <w:pPr>
                    <w:spacing w:line="360" w:lineRule="auto"/>
                    <w:rPr>
                      <w:rFonts w:ascii="Times New Roman" w:hAnsi="Times New Roman" w:cs="Times New Roman"/>
                      <w:kern w:val="0"/>
                      <w:szCs w:val="21"/>
                    </w:rPr>
                  </w:pPr>
                  <w:r>
                    <w:rPr>
                      <w:rFonts w:hint="eastAsia" w:ascii="Times New Roman" w:hAnsi="Times New Roman" w:cs="Times New Roman"/>
                      <w:kern w:val="0"/>
                      <w:szCs w:val="21"/>
                      <w:lang w:val="en-US" w:eastAsia="zh-CN"/>
                    </w:rPr>
                    <w:t>建设</w:t>
                  </w:r>
                  <w:r>
                    <w:rPr>
                      <w:rFonts w:ascii="Times New Roman" w:hAnsi="Times New Roman" w:cs="Times New Roman"/>
                      <w:kern w:val="0"/>
                      <w:szCs w:val="21"/>
                    </w:rPr>
                    <w:t>项目的性质、规模、地点、采用的生产工艺或者防治污染、防止生态破坏的措施发生重大变动的，应当重新报批项目的环境影响评价文件。项目自批准之日起超过五年，方决定该项目开工建设的， 其环境影响评价文件应当报我局重新审核。</w:t>
                  </w:r>
                </w:p>
              </w:tc>
              <w:tc>
                <w:tcPr>
                  <w:tcW w:w="2193" w:type="pct"/>
                  <w:vAlign w:val="center"/>
                </w:tcPr>
                <w:p w14:paraId="0ED470DD">
                  <w:pPr>
                    <w:spacing w:line="360" w:lineRule="auto"/>
                    <w:jc w:val="center"/>
                    <w:rPr>
                      <w:rFonts w:ascii="Times New Roman" w:hAnsi="Times New Roman" w:cs="Times New Roman"/>
                      <w:color w:val="auto"/>
                      <w:kern w:val="0"/>
                      <w:szCs w:val="21"/>
                    </w:rPr>
                  </w:pPr>
                  <w:r>
                    <w:rPr>
                      <w:rFonts w:ascii="Times New Roman" w:hAnsi="Times New Roman" w:cs="Times New Roman"/>
                      <w:color w:val="auto"/>
                      <w:kern w:val="0"/>
                      <w:szCs w:val="21"/>
                    </w:rPr>
                    <w:t>/</w:t>
                  </w:r>
                </w:p>
              </w:tc>
            </w:tr>
            <w:tr w14:paraId="37E9D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14:paraId="383D3098">
                  <w:pPr>
                    <w:spacing w:line="360" w:lineRule="auto"/>
                    <w:jc w:val="both"/>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六、</w:t>
                  </w:r>
                </w:p>
              </w:tc>
              <w:tc>
                <w:tcPr>
                  <w:tcW w:w="2412" w:type="pct"/>
                  <w:vAlign w:val="center"/>
                </w:tcPr>
                <w:p w14:paraId="5EA64A2D">
                  <w:pPr>
                    <w:spacing w:line="360" w:lineRule="auto"/>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企业应对污水治理、废气治理等环境治理措施开展安全风险辨识管控，健全内部污染防治设施稳定运行和管理责任制度，严格依据标准规范建设环境治理设施，确保环境治理设施安全、稳定、有效运行。</w:t>
                  </w:r>
                </w:p>
              </w:tc>
              <w:tc>
                <w:tcPr>
                  <w:tcW w:w="2193" w:type="pct"/>
                  <w:vAlign w:val="center"/>
                </w:tcPr>
                <w:p w14:paraId="18A71E52">
                  <w:pPr>
                    <w:spacing w:line="360" w:lineRule="auto"/>
                    <w:rPr>
                      <w:rFonts w:hint="eastAsia" w:ascii="Times New Roman" w:hAnsi="Times New Roman" w:cs="Times New Roman" w:eastAsiaTheme="minorEastAsia"/>
                      <w:kern w:val="0"/>
                      <w:szCs w:val="21"/>
                      <w:lang w:val="en-US" w:eastAsia="zh-CN"/>
                    </w:rPr>
                  </w:pPr>
                  <w:r>
                    <w:rPr>
                      <w:rFonts w:hint="eastAsia" w:ascii="Times New Roman" w:hAnsi="Times New Roman" w:cs="Times New Roman"/>
                      <w:color w:val="auto"/>
                      <w:kern w:val="0"/>
                      <w:szCs w:val="21"/>
                      <w:lang w:val="en-US" w:eastAsia="zh-CN"/>
                    </w:rPr>
                    <w:t>本项目已建立相关运行和管理责任制度。已对废气治理等环境治理措施开展安全风险辨识管控</w:t>
                  </w:r>
                  <w:r>
                    <w:rPr>
                      <w:rFonts w:hint="eastAsia" w:ascii="Times New Roman" w:hAnsi="Times New Roman" w:cs="Times New Roman"/>
                      <w:color w:val="auto"/>
                      <w:kern w:val="0"/>
                      <w:szCs w:val="21"/>
                      <w:lang w:eastAsia="zh-CN"/>
                    </w:rPr>
                    <w:t>。</w:t>
                  </w:r>
                </w:p>
              </w:tc>
            </w:tr>
            <w:tr w14:paraId="7D530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52D49A57">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eastAsia="zh-CN"/>
                    </w:rPr>
                    <w:t>七</w:t>
                  </w:r>
                  <w:r>
                    <w:rPr>
                      <w:rFonts w:ascii="Times New Roman" w:hAnsi="Times New Roman" w:cs="Times New Roman"/>
                      <w:kern w:val="0"/>
                      <w:szCs w:val="21"/>
                    </w:rPr>
                    <w:t>、</w:t>
                  </w:r>
                </w:p>
              </w:tc>
              <w:tc>
                <w:tcPr>
                  <w:tcW w:w="2412" w:type="pct"/>
                  <w:vAlign w:val="center"/>
                </w:tcPr>
                <w:p w14:paraId="62D0BC40">
                  <w:pPr>
                    <w:spacing w:line="360" w:lineRule="auto"/>
                    <w:rPr>
                      <w:rFonts w:ascii="Times New Roman" w:hAnsi="Times New Roman" w:cs="Times New Roman"/>
                      <w:kern w:val="0"/>
                      <w:szCs w:val="21"/>
                    </w:rPr>
                  </w:pPr>
                  <w:r>
                    <w:rPr>
                      <w:rFonts w:ascii="Times New Roman" w:hAnsi="Times New Roman" w:cs="Times New Roman"/>
                      <w:kern w:val="0"/>
                      <w:szCs w:val="21"/>
                    </w:rPr>
                    <w:t>项目代码：2</w:t>
                  </w:r>
                  <w:r>
                    <w:rPr>
                      <w:rFonts w:hint="eastAsia" w:ascii="Times New Roman" w:hAnsi="Times New Roman" w:cs="Times New Roman"/>
                      <w:kern w:val="0"/>
                      <w:szCs w:val="21"/>
                      <w:lang w:val="en-US" w:eastAsia="zh-CN"/>
                    </w:rPr>
                    <w:t>408</w:t>
                  </w:r>
                  <w:r>
                    <w:rPr>
                      <w:rFonts w:ascii="Times New Roman" w:hAnsi="Times New Roman" w:cs="Times New Roman"/>
                      <w:kern w:val="0"/>
                      <w:szCs w:val="21"/>
                    </w:rPr>
                    <w:t>-3204</w:t>
                  </w:r>
                  <w:r>
                    <w:rPr>
                      <w:rFonts w:hint="eastAsia" w:ascii="Times New Roman" w:hAnsi="Times New Roman" w:cs="Times New Roman"/>
                      <w:kern w:val="0"/>
                      <w:szCs w:val="21"/>
                      <w:lang w:val="en-US" w:eastAsia="zh-CN"/>
                    </w:rPr>
                    <w:t>50</w:t>
                  </w:r>
                  <w:r>
                    <w:rPr>
                      <w:rFonts w:ascii="Times New Roman" w:hAnsi="Times New Roman" w:cs="Times New Roman"/>
                      <w:kern w:val="0"/>
                      <w:szCs w:val="21"/>
                    </w:rPr>
                    <w:t>-</w:t>
                  </w:r>
                  <w:r>
                    <w:rPr>
                      <w:rFonts w:hint="eastAsia" w:ascii="Times New Roman" w:hAnsi="Times New Roman" w:cs="Times New Roman"/>
                      <w:kern w:val="0"/>
                      <w:szCs w:val="21"/>
                      <w:lang w:val="en-US" w:eastAsia="zh-CN"/>
                    </w:rPr>
                    <w:t>89</w:t>
                  </w:r>
                  <w:r>
                    <w:rPr>
                      <w:rFonts w:ascii="Times New Roman" w:hAnsi="Times New Roman" w:cs="Times New Roman"/>
                      <w:kern w:val="0"/>
                      <w:szCs w:val="21"/>
                    </w:rPr>
                    <w:t>-0</w:t>
                  </w:r>
                  <w:r>
                    <w:rPr>
                      <w:rFonts w:hint="eastAsia" w:ascii="Times New Roman" w:hAnsi="Times New Roman" w:cs="Times New Roman"/>
                      <w:kern w:val="0"/>
                      <w:szCs w:val="21"/>
                      <w:lang w:val="en-US" w:eastAsia="zh-CN"/>
                    </w:rPr>
                    <w:t>1</w:t>
                  </w:r>
                  <w:r>
                    <w:rPr>
                      <w:rFonts w:ascii="Times New Roman" w:hAnsi="Times New Roman" w:cs="Times New Roman"/>
                      <w:kern w:val="0"/>
                      <w:szCs w:val="21"/>
                    </w:rPr>
                    <w:t>-</w:t>
                  </w:r>
                  <w:r>
                    <w:rPr>
                      <w:rFonts w:hint="eastAsia" w:ascii="Times New Roman" w:hAnsi="Times New Roman" w:cs="Times New Roman"/>
                      <w:kern w:val="0"/>
                      <w:szCs w:val="21"/>
                      <w:lang w:val="en-US" w:eastAsia="zh-CN"/>
                    </w:rPr>
                    <w:t>347241</w:t>
                  </w:r>
                  <w:r>
                    <w:rPr>
                      <w:rFonts w:ascii="Times New Roman" w:hAnsi="Times New Roman" w:cs="Times New Roman"/>
                      <w:kern w:val="0"/>
                      <w:szCs w:val="21"/>
                    </w:rPr>
                    <w:t>。</w:t>
                  </w:r>
                </w:p>
              </w:tc>
              <w:tc>
                <w:tcPr>
                  <w:tcW w:w="2193" w:type="pct"/>
                  <w:vAlign w:val="center"/>
                </w:tcPr>
                <w:p w14:paraId="5128CA2B">
                  <w:pPr>
                    <w:spacing w:line="360" w:lineRule="auto"/>
                    <w:rPr>
                      <w:rFonts w:ascii="Times New Roman" w:hAnsi="Times New Roman" w:cs="Times New Roman"/>
                      <w:kern w:val="0"/>
                      <w:szCs w:val="21"/>
                    </w:rPr>
                  </w:pPr>
                  <w:r>
                    <w:rPr>
                      <w:rFonts w:ascii="Times New Roman" w:hAnsi="Times New Roman" w:cs="Times New Roman"/>
                      <w:kern w:val="0"/>
                      <w:szCs w:val="21"/>
                    </w:rPr>
                    <w:t>/</w:t>
                  </w:r>
                </w:p>
              </w:tc>
            </w:tr>
          </w:tbl>
          <w:p w14:paraId="5F413B3B">
            <w:pPr>
              <w:spacing w:line="360" w:lineRule="auto"/>
              <w:rPr>
                <w:rFonts w:ascii="Times New Roman" w:hAnsi="Times New Roman" w:cs="Times New Roman"/>
                <w:b/>
                <w:sz w:val="24"/>
                <w:szCs w:val="21"/>
              </w:rPr>
            </w:pPr>
            <w:r>
              <w:rPr>
                <w:rFonts w:hint="eastAsia" w:ascii="Times New Roman" w:hAnsi="Times New Roman" w:cs="Times New Roman"/>
                <w:b/>
                <w:sz w:val="24"/>
                <w:szCs w:val="21"/>
              </w:rPr>
              <w:t>三</w:t>
            </w:r>
            <w:r>
              <w:rPr>
                <w:rFonts w:ascii="Times New Roman" w:hAnsi="Times New Roman" w:cs="Times New Roman"/>
                <w:b/>
                <w:sz w:val="24"/>
                <w:szCs w:val="21"/>
              </w:rPr>
              <w:t>、项目变动情况</w:t>
            </w:r>
          </w:p>
          <w:p w14:paraId="673E85CF">
            <w:pPr>
              <w:tabs>
                <w:tab w:val="center" w:pos="4153"/>
                <w:tab w:val="right" w:pos="8306"/>
              </w:tabs>
              <w:snapToGrid w:val="0"/>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表4-3</w:t>
            </w:r>
            <w:r>
              <w:rPr>
                <w:rFonts w:ascii="Times New Roman" w:hAnsi="Times New Roman" w:cs="Times New Roman"/>
                <w:b/>
                <w:bCs/>
                <w:kern w:val="0"/>
                <w:szCs w:val="21"/>
              </w:rPr>
              <w:t xml:space="preserve">  变动环境影响分析表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4894"/>
              <w:gridCol w:w="1482"/>
              <w:gridCol w:w="1269"/>
            </w:tblGrid>
            <w:tr w14:paraId="1FBA68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pct"/>
                  <w:tcBorders>
                    <w:bottom w:val="single" w:color="auto" w:sz="4" w:space="0"/>
                  </w:tcBorders>
                  <w:vAlign w:val="center"/>
                </w:tcPr>
                <w:p w14:paraId="0881B98E">
                  <w:pPr>
                    <w:jc w:val="center"/>
                    <w:rPr>
                      <w:rFonts w:ascii="Times New Roman" w:hAnsi="Times New Roman" w:cs="Times New Roman"/>
                      <w:kern w:val="0"/>
                      <w:szCs w:val="21"/>
                    </w:rPr>
                  </w:pPr>
                  <w:r>
                    <w:rPr>
                      <w:rFonts w:ascii="Times New Roman" w:hAnsi="Times New Roman" w:cs="Times New Roman"/>
                      <w:kern w:val="0"/>
                      <w:szCs w:val="21"/>
                    </w:rPr>
                    <w:t>变动类别</w:t>
                  </w:r>
                </w:p>
              </w:tc>
              <w:tc>
                <w:tcPr>
                  <w:tcW w:w="2750" w:type="pct"/>
                  <w:tcBorders>
                    <w:bottom w:val="single" w:color="auto" w:sz="4" w:space="0"/>
                  </w:tcBorders>
                  <w:vAlign w:val="center"/>
                </w:tcPr>
                <w:p w14:paraId="4BA2A7F3">
                  <w:pPr>
                    <w:jc w:val="center"/>
                    <w:rPr>
                      <w:rFonts w:ascii="Times New Roman" w:hAnsi="Times New Roman" w:cs="Times New Roman"/>
                      <w:kern w:val="0"/>
                      <w:szCs w:val="21"/>
                    </w:rPr>
                  </w:pPr>
                  <w:r>
                    <w:rPr>
                      <w:rFonts w:ascii="Times New Roman" w:hAnsi="Times New Roman" w:cs="Times New Roman"/>
                      <w:kern w:val="0"/>
                      <w:szCs w:val="21"/>
                    </w:rPr>
                    <w:t>重大变动认定条件</w:t>
                  </w:r>
                </w:p>
              </w:tc>
              <w:tc>
                <w:tcPr>
                  <w:tcW w:w="833" w:type="pct"/>
                  <w:tcBorders>
                    <w:bottom w:val="single" w:color="auto" w:sz="4" w:space="0"/>
                  </w:tcBorders>
                  <w:vAlign w:val="center"/>
                </w:tcPr>
                <w:p w14:paraId="6C41A176">
                  <w:pPr>
                    <w:jc w:val="center"/>
                    <w:rPr>
                      <w:rFonts w:ascii="Times New Roman" w:hAnsi="Times New Roman" w:cs="Times New Roman"/>
                      <w:kern w:val="0"/>
                      <w:szCs w:val="21"/>
                    </w:rPr>
                  </w:pPr>
                  <w:r>
                    <w:rPr>
                      <w:rFonts w:ascii="Times New Roman" w:hAnsi="Times New Roman" w:cs="Times New Roman"/>
                      <w:kern w:val="0"/>
                      <w:szCs w:val="21"/>
                    </w:rPr>
                    <w:t>实际建设情况</w:t>
                  </w:r>
                </w:p>
              </w:tc>
              <w:tc>
                <w:tcPr>
                  <w:tcW w:w="713" w:type="pct"/>
                  <w:tcBorders>
                    <w:bottom w:val="single" w:color="auto" w:sz="4" w:space="0"/>
                  </w:tcBorders>
                  <w:vAlign w:val="center"/>
                </w:tcPr>
                <w:p w14:paraId="07E30BC5">
                  <w:pPr>
                    <w:jc w:val="center"/>
                    <w:rPr>
                      <w:rFonts w:ascii="Times New Roman" w:hAnsi="Times New Roman" w:cs="Times New Roman"/>
                      <w:kern w:val="0"/>
                      <w:szCs w:val="21"/>
                    </w:rPr>
                  </w:pPr>
                  <w:r>
                    <w:rPr>
                      <w:rFonts w:hint="eastAsia" w:ascii="Times New Roman" w:hAnsi="Times New Roman" w:cs="Times New Roman"/>
                      <w:kern w:val="0"/>
                      <w:szCs w:val="21"/>
                    </w:rPr>
                    <w:t>是否</w:t>
                  </w:r>
                  <w:r>
                    <w:rPr>
                      <w:rFonts w:ascii="Times New Roman" w:hAnsi="Times New Roman" w:cs="Times New Roman"/>
                      <w:kern w:val="0"/>
                      <w:szCs w:val="21"/>
                    </w:rPr>
                    <w:t>重大</w:t>
                  </w:r>
                </w:p>
                <w:p w14:paraId="6BC66820">
                  <w:pPr>
                    <w:jc w:val="center"/>
                    <w:rPr>
                      <w:rFonts w:ascii="Times New Roman" w:hAnsi="Times New Roman" w:cs="Times New Roman"/>
                      <w:kern w:val="0"/>
                      <w:szCs w:val="21"/>
                    </w:rPr>
                  </w:pPr>
                  <w:r>
                    <w:rPr>
                      <w:rFonts w:ascii="Times New Roman" w:hAnsi="Times New Roman" w:cs="Times New Roman"/>
                      <w:kern w:val="0"/>
                      <w:szCs w:val="21"/>
                    </w:rPr>
                    <w:t>变动</w:t>
                  </w:r>
                </w:p>
              </w:tc>
            </w:tr>
            <w:tr w14:paraId="77584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02" w:type="pct"/>
                  <w:tcBorders>
                    <w:top w:val="single" w:color="auto" w:sz="4" w:space="0"/>
                  </w:tcBorders>
                  <w:vAlign w:val="center"/>
                </w:tcPr>
                <w:p w14:paraId="40A71179">
                  <w:pPr>
                    <w:jc w:val="center"/>
                    <w:rPr>
                      <w:rFonts w:ascii="Times New Roman" w:hAnsi="Times New Roman" w:cs="Times New Roman"/>
                      <w:kern w:val="0"/>
                      <w:szCs w:val="21"/>
                    </w:rPr>
                  </w:pPr>
                  <w:r>
                    <w:rPr>
                      <w:rFonts w:ascii="Times New Roman" w:hAnsi="Times New Roman" w:cs="Times New Roman"/>
                      <w:kern w:val="0"/>
                      <w:szCs w:val="21"/>
                    </w:rPr>
                    <w:t>性质</w:t>
                  </w:r>
                </w:p>
              </w:tc>
              <w:tc>
                <w:tcPr>
                  <w:tcW w:w="2750" w:type="pct"/>
                  <w:tcBorders>
                    <w:top w:val="single" w:color="auto" w:sz="4" w:space="0"/>
                  </w:tcBorders>
                  <w:vAlign w:val="center"/>
                </w:tcPr>
                <w:p w14:paraId="3B1361DE">
                  <w:pPr>
                    <w:jc w:val="left"/>
                    <w:rPr>
                      <w:rFonts w:ascii="Times New Roman" w:hAnsi="Times New Roman" w:cs="Times New Roman"/>
                      <w:kern w:val="0"/>
                      <w:szCs w:val="21"/>
                    </w:rPr>
                  </w:pPr>
                  <w:r>
                    <w:rPr>
                      <w:rFonts w:hint="eastAsia" w:ascii="Times New Roman" w:hAnsi="Times New Roman" w:cs="Times New Roman"/>
                      <w:kern w:val="0"/>
                      <w:szCs w:val="21"/>
                    </w:rPr>
                    <w:t>建设项目开发、使用功能发生变化的。</w:t>
                  </w:r>
                </w:p>
              </w:tc>
              <w:tc>
                <w:tcPr>
                  <w:tcW w:w="833" w:type="pct"/>
                  <w:tcBorders>
                    <w:top w:val="single" w:color="auto" w:sz="4" w:space="0"/>
                  </w:tcBorders>
                  <w:vAlign w:val="center"/>
                </w:tcPr>
                <w:p w14:paraId="1249DB23">
                  <w:pPr>
                    <w:jc w:val="center"/>
                    <w:rPr>
                      <w:rFonts w:ascii="Times New Roman" w:hAnsi="Times New Roman" w:cs="Times New Roman"/>
                      <w:kern w:val="0"/>
                      <w:szCs w:val="21"/>
                    </w:rPr>
                  </w:pPr>
                  <w:r>
                    <w:rPr>
                      <w:rFonts w:ascii="Times New Roman" w:hAnsi="Times New Roman" w:cs="Times New Roman"/>
                      <w:kern w:val="0"/>
                      <w:szCs w:val="21"/>
                    </w:rPr>
                    <w:t>与环评一致</w:t>
                  </w:r>
                </w:p>
              </w:tc>
              <w:tc>
                <w:tcPr>
                  <w:tcW w:w="713" w:type="pct"/>
                  <w:tcBorders>
                    <w:top w:val="single" w:color="auto" w:sz="4" w:space="0"/>
                  </w:tcBorders>
                  <w:vAlign w:val="center"/>
                </w:tcPr>
                <w:p w14:paraId="6833B14D">
                  <w:pPr>
                    <w:jc w:val="center"/>
                    <w:rPr>
                      <w:rFonts w:ascii="Times New Roman" w:hAnsi="Times New Roman" w:cs="Times New Roman"/>
                      <w:kern w:val="0"/>
                      <w:szCs w:val="21"/>
                    </w:rPr>
                  </w:pPr>
                  <w:r>
                    <w:rPr>
                      <w:rFonts w:ascii="Times New Roman" w:hAnsi="Times New Roman" w:cs="Times New Roman"/>
                      <w:kern w:val="0"/>
                      <w:szCs w:val="21"/>
                    </w:rPr>
                    <w:t>否</w:t>
                  </w:r>
                </w:p>
              </w:tc>
            </w:tr>
            <w:tr w14:paraId="796B3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702" w:type="pct"/>
                  <w:vAlign w:val="center"/>
                </w:tcPr>
                <w:p w14:paraId="3CB94BCB">
                  <w:pPr>
                    <w:jc w:val="center"/>
                    <w:rPr>
                      <w:rFonts w:ascii="Times New Roman" w:hAnsi="Times New Roman" w:cs="Times New Roman"/>
                      <w:kern w:val="0"/>
                      <w:szCs w:val="21"/>
                    </w:rPr>
                  </w:pPr>
                  <w:r>
                    <w:rPr>
                      <w:rFonts w:ascii="Times New Roman" w:hAnsi="Times New Roman" w:cs="Times New Roman"/>
                      <w:kern w:val="0"/>
                      <w:szCs w:val="21"/>
                    </w:rPr>
                    <w:t>规模</w:t>
                  </w:r>
                </w:p>
              </w:tc>
              <w:tc>
                <w:tcPr>
                  <w:tcW w:w="2750" w:type="pct"/>
                  <w:vAlign w:val="center"/>
                </w:tcPr>
                <w:p w14:paraId="37625C3C">
                  <w:pPr>
                    <w:jc w:val="left"/>
                    <w:rPr>
                      <w:rFonts w:ascii="Times New Roman" w:hAnsi="Times New Roman" w:cs="Times New Roman"/>
                      <w:kern w:val="0"/>
                      <w:szCs w:val="21"/>
                    </w:rPr>
                  </w:pPr>
                  <w:r>
                    <w:rPr>
                      <w:rFonts w:hint="eastAsia" w:ascii="Times New Roman" w:hAnsi="Times New Roman" w:cs="Times New Roman"/>
                      <w:kern w:val="0"/>
                      <w:szCs w:val="21"/>
                    </w:rPr>
                    <w:t>1、生产、处置或储存能力增大30%及以上的。</w:t>
                  </w:r>
                </w:p>
                <w:p w14:paraId="3957FF0B">
                  <w:pPr>
                    <w:jc w:val="left"/>
                    <w:rPr>
                      <w:rFonts w:ascii="Times New Roman" w:hAnsi="Times New Roman" w:cs="Times New Roman"/>
                      <w:kern w:val="0"/>
                      <w:szCs w:val="21"/>
                    </w:rPr>
                  </w:pPr>
                  <w:r>
                    <w:rPr>
                      <w:rFonts w:ascii="Times New Roman" w:hAnsi="Times New Roman" w:cs="Times New Roman"/>
                      <w:kern w:val="0"/>
                      <w:szCs w:val="21"/>
                    </w:rPr>
                    <w:t>2</w:t>
                  </w:r>
                  <w:r>
                    <w:rPr>
                      <w:rFonts w:hint="eastAsia" w:ascii="Times New Roman" w:hAnsi="Times New Roman" w:cs="Times New Roman"/>
                      <w:kern w:val="0"/>
                      <w:szCs w:val="21"/>
                    </w:rPr>
                    <w:t>、生产、处置或储存能力增大，导致废水第一类污染物排放量增加的。</w:t>
                  </w:r>
                </w:p>
                <w:p w14:paraId="1F76846A">
                  <w:pPr>
                    <w:jc w:val="left"/>
                    <w:rPr>
                      <w:rFonts w:ascii="Times New Roman" w:hAnsi="Times New Roman" w:cs="Times New Roman"/>
                      <w:kern w:val="0"/>
                      <w:szCs w:val="21"/>
                    </w:rPr>
                  </w:pPr>
                  <w:r>
                    <w:rPr>
                      <w:rFonts w:ascii="Times New Roman" w:hAnsi="Times New Roman" w:cs="Times New Roman"/>
                      <w:kern w:val="0"/>
                      <w:szCs w:val="21"/>
                    </w:rPr>
                    <w:t>3</w:t>
                  </w:r>
                  <w:r>
                    <w:rPr>
                      <w:rFonts w:hint="eastAsia" w:ascii="Times New Roman" w:hAnsi="Times New Roman" w:cs="Times New Roman"/>
                      <w:kern w:val="0"/>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833" w:type="pct"/>
                  <w:vAlign w:val="center"/>
                </w:tcPr>
                <w:p w14:paraId="13CCCB3E">
                  <w:pPr>
                    <w:jc w:val="center"/>
                    <w:rPr>
                      <w:rFonts w:hint="default" w:ascii="Times New Roman" w:hAnsi="Times New Roman" w:cs="Times New Roman"/>
                      <w:kern w:val="0"/>
                      <w:szCs w:val="21"/>
                      <w:lang w:val="en-US"/>
                    </w:rPr>
                  </w:pPr>
                  <w:r>
                    <w:rPr>
                      <w:rFonts w:ascii="Times New Roman" w:hAnsi="Times New Roman" w:cs="Times New Roman"/>
                      <w:kern w:val="0"/>
                      <w:szCs w:val="21"/>
                    </w:rPr>
                    <w:t>与环评一致</w:t>
                  </w:r>
                </w:p>
              </w:tc>
              <w:tc>
                <w:tcPr>
                  <w:tcW w:w="713" w:type="pct"/>
                  <w:vAlign w:val="center"/>
                </w:tcPr>
                <w:p w14:paraId="287B55AB">
                  <w:pPr>
                    <w:jc w:val="center"/>
                    <w:rPr>
                      <w:rFonts w:ascii="Times New Roman" w:hAnsi="Times New Roman" w:cs="Times New Roman"/>
                      <w:kern w:val="0"/>
                      <w:szCs w:val="21"/>
                    </w:rPr>
                  </w:pPr>
                  <w:r>
                    <w:rPr>
                      <w:rFonts w:ascii="Times New Roman" w:hAnsi="Times New Roman" w:cs="Times New Roman"/>
                      <w:kern w:val="0"/>
                      <w:szCs w:val="21"/>
                    </w:rPr>
                    <w:t>否</w:t>
                  </w:r>
                </w:p>
              </w:tc>
            </w:tr>
            <w:tr w14:paraId="15D1B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14:paraId="365EDED5">
                  <w:pPr>
                    <w:jc w:val="center"/>
                    <w:rPr>
                      <w:rFonts w:ascii="Times New Roman" w:hAnsi="Times New Roman" w:cs="Times New Roman"/>
                      <w:kern w:val="0"/>
                      <w:szCs w:val="21"/>
                    </w:rPr>
                  </w:pPr>
                  <w:r>
                    <w:rPr>
                      <w:rFonts w:ascii="Times New Roman" w:hAnsi="Times New Roman" w:cs="Times New Roman"/>
                      <w:kern w:val="0"/>
                      <w:szCs w:val="21"/>
                    </w:rPr>
                    <w:t>地点</w:t>
                  </w:r>
                </w:p>
              </w:tc>
              <w:tc>
                <w:tcPr>
                  <w:tcW w:w="2750" w:type="pct"/>
                  <w:vAlign w:val="center"/>
                </w:tcPr>
                <w:p w14:paraId="6C128F6D">
                  <w:pPr>
                    <w:jc w:val="lef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w:t>
                  </w:r>
                  <w:r>
                    <w:rPr>
                      <w:rFonts w:hint="eastAsia" w:ascii="Times New Roman" w:hAnsi="Times New Roman" w:cs="Times New Roman"/>
                      <w:kern w:val="0"/>
                      <w:szCs w:val="21"/>
                    </w:rPr>
                    <w:t>项目重新选址。</w:t>
                  </w:r>
                </w:p>
                <w:p w14:paraId="0C41F897">
                  <w:pPr>
                    <w:jc w:val="left"/>
                    <w:rPr>
                      <w:rFonts w:ascii="Times New Roman" w:hAnsi="Times New Roman" w:cs="Times New Roman"/>
                      <w:kern w:val="0"/>
                      <w:szCs w:val="21"/>
                    </w:rPr>
                  </w:pPr>
                  <w:r>
                    <w:rPr>
                      <w:rFonts w:hint="eastAsia" w:ascii="Times New Roman" w:hAnsi="Times New Roman" w:cs="Times New Roman"/>
                      <w:kern w:val="0"/>
                      <w:szCs w:val="21"/>
                    </w:rPr>
                    <w:t>2、在原厂址附近调整（包括总平面布置变化）导致环境防护距离范围变化且新增敏感点的。</w:t>
                  </w:r>
                </w:p>
              </w:tc>
              <w:tc>
                <w:tcPr>
                  <w:tcW w:w="1482" w:type="dxa"/>
                  <w:vAlign w:val="center"/>
                </w:tcPr>
                <w:p w14:paraId="6504ECD5">
                  <w:pPr>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与环评一致</w:t>
                  </w:r>
                </w:p>
              </w:tc>
              <w:tc>
                <w:tcPr>
                  <w:tcW w:w="1269" w:type="dxa"/>
                  <w:vAlign w:val="center"/>
                </w:tcPr>
                <w:p w14:paraId="18941040">
                  <w:pPr>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否</w:t>
                  </w:r>
                </w:p>
              </w:tc>
            </w:tr>
            <w:tr w14:paraId="415B22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14:paraId="784FC72F">
                  <w:pPr>
                    <w:jc w:val="center"/>
                    <w:rPr>
                      <w:rFonts w:ascii="Times New Roman" w:hAnsi="Times New Roman" w:cs="Times New Roman"/>
                      <w:kern w:val="0"/>
                      <w:szCs w:val="21"/>
                    </w:rPr>
                  </w:pPr>
                  <w:r>
                    <w:rPr>
                      <w:rFonts w:ascii="Times New Roman" w:hAnsi="Times New Roman" w:cs="Times New Roman"/>
                      <w:kern w:val="0"/>
                      <w:szCs w:val="21"/>
                    </w:rPr>
                    <w:t>生产工艺</w:t>
                  </w:r>
                </w:p>
              </w:tc>
              <w:tc>
                <w:tcPr>
                  <w:tcW w:w="2750" w:type="pct"/>
                  <w:vAlign w:val="center"/>
                </w:tcPr>
                <w:p w14:paraId="6620E917">
                  <w:pPr>
                    <w:jc w:val="left"/>
                    <w:rPr>
                      <w:rFonts w:ascii="Times New Roman" w:hAnsi="Times New Roman" w:cs="Times New Roman"/>
                      <w:kern w:val="0"/>
                      <w:szCs w:val="21"/>
                    </w:rPr>
                  </w:pPr>
                  <w:r>
                    <w:rPr>
                      <w:rFonts w:hint="eastAsia" w:ascii="Times New Roman" w:hAnsi="Times New Roman" w:cs="Times New Roman"/>
                      <w:kern w:val="0"/>
                      <w:szCs w:val="21"/>
                    </w:rPr>
                    <w:t>1、新增产品品种或生产工艺（含主要生产装置、设备及配套设施）、主要原辅材料、燃料变化，导致以下情形之一：</w:t>
                  </w:r>
                </w:p>
                <w:p w14:paraId="57CA859C">
                  <w:pPr>
                    <w:jc w:val="left"/>
                    <w:rPr>
                      <w:rFonts w:ascii="Times New Roman" w:hAnsi="Times New Roman" w:cs="Times New Roman"/>
                      <w:kern w:val="0"/>
                      <w:szCs w:val="21"/>
                    </w:rPr>
                  </w:pPr>
                  <w:r>
                    <w:rPr>
                      <w:rFonts w:hint="eastAsia" w:ascii="Times New Roman" w:hAnsi="Times New Roman" w:cs="Times New Roman"/>
                      <w:kern w:val="0"/>
                      <w:szCs w:val="21"/>
                    </w:rPr>
                    <w:t>　　（1）新增排放污染物种类的（毒性、挥发性降低的除外）；</w:t>
                  </w:r>
                </w:p>
                <w:p w14:paraId="6AC449E7">
                  <w:pPr>
                    <w:jc w:val="left"/>
                    <w:rPr>
                      <w:rFonts w:ascii="Times New Roman" w:hAnsi="Times New Roman" w:cs="Times New Roman"/>
                      <w:kern w:val="0"/>
                      <w:szCs w:val="21"/>
                    </w:rPr>
                  </w:pPr>
                  <w:r>
                    <w:rPr>
                      <w:rFonts w:hint="eastAsia" w:ascii="Times New Roman" w:hAnsi="Times New Roman" w:cs="Times New Roman"/>
                      <w:kern w:val="0"/>
                      <w:szCs w:val="21"/>
                    </w:rPr>
                    <w:t>　　（2）位于环境质量不达标区的建设项目相应污染物排放量增加的；</w:t>
                  </w:r>
                </w:p>
                <w:p w14:paraId="3083D6E3">
                  <w:pPr>
                    <w:jc w:val="left"/>
                    <w:rPr>
                      <w:rFonts w:ascii="Times New Roman" w:hAnsi="Times New Roman" w:cs="Times New Roman"/>
                      <w:kern w:val="0"/>
                      <w:szCs w:val="21"/>
                    </w:rPr>
                  </w:pPr>
                  <w:r>
                    <w:rPr>
                      <w:rFonts w:hint="eastAsia" w:ascii="Times New Roman" w:hAnsi="Times New Roman" w:cs="Times New Roman"/>
                      <w:kern w:val="0"/>
                      <w:szCs w:val="21"/>
                    </w:rPr>
                    <w:t>　　（3）废水第一类污染物排放量增加的；</w:t>
                  </w:r>
                </w:p>
                <w:p w14:paraId="502C8625">
                  <w:pPr>
                    <w:ind w:firstLine="420"/>
                    <w:jc w:val="left"/>
                    <w:rPr>
                      <w:rFonts w:ascii="Times New Roman" w:hAnsi="Times New Roman" w:cs="Times New Roman"/>
                      <w:kern w:val="0"/>
                      <w:szCs w:val="21"/>
                    </w:rPr>
                  </w:pPr>
                  <w:r>
                    <w:rPr>
                      <w:rFonts w:hint="eastAsia" w:ascii="Times New Roman" w:hAnsi="Times New Roman" w:cs="Times New Roman"/>
                      <w:kern w:val="0"/>
                      <w:szCs w:val="21"/>
                    </w:rPr>
                    <w:t>（4）其他污染物排放量增加10%及以上的。</w:t>
                  </w:r>
                </w:p>
                <w:p w14:paraId="75B8FFE7">
                  <w:pPr>
                    <w:jc w:val="left"/>
                    <w:rPr>
                      <w:rFonts w:ascii="Times New Roman" w:hAnsi="Times New Roman" w:cs="Times New Roman"/>
                      <w:kern w:val="0"/>
                      <w:szCs w:val="21"/>
                    </w:rPr>
                  </w:pPr>
                  <w:r>
                    <w:rPr>
                      <w:rFonts w:hint="eastAsia" w:ascii="Times New Roman" w:hAnsi="Times New Roman" w:cs="Times New Roman"/>
                      <w:kern w:val="0"/>
                      <w:szCs w:val="21"/>
                    </w:rPr>
                    <w:t>2、物料运输、装卸、贮存方式变化，导致大气污染物无组织排放量增加10%及以上的。</w:t>
                  </w:r>
                </w:p>
              </w:tc>
              <w:tc>
                <w:tcPr>
                  <w:tcW w:w="1482" w:type="dxa"/>
                  <w:vAlign w:val="center"/>
                </w:tcPr>
                <w:p w14:paraId="1D7B2060">
                  <w:pPr>
                    <w:jc w:val="center"/>
                    <w:rPr>
                      <w:rFonts w:hint="default" w:eastAsiaTheme="minorEastAsia"/>
                      <w:lang w:val="en-US" w:eastAsia="zh-CN"/>
                    </w:rPr>
                  </w:pPr>
                  <w:r>
                    <w:rPr>
                      <w:rFonts w:ascii="Times New Roman" w:hAnsi="Times New Roman" w:cs="Times New Roman"/>
                      <w:kern w:val="0"/>
                      <w:szCs w:val="21"/>
                    </w:rPr>
                    <w:t>与环评一致</w:t>
                  </w:r>
                </w:p>
              </w:tc>
              <w:tc>
                <w:tcPr>
                  <w:tcW w:w="1269" w:type="dxa"/>
                  <w:vAlign w:val="center"/>
                </w:tcPr>
                <w:p w14:paraId="4E7EDA81">
                  <w:pPr>
                    <w:jc w:val="center"/>
                    <w:rPr>
                      <w:rFonts w:ascii="Times New Roman" w:hAnsi="Times New Roman" w:cs="Times New Roman"/>
                      <w:kern w:val="0"/>
                      <w:szCs w:val="21"/>
                    </w:rPr>
                  </w:pPr>
                  <w:r>
                    <w:rPr>
                      <w:rFonts w:ascii="Times New Roman" w:hAnsi="Times New Roman" w:cs="Times New Roman"/>
                      <w:kern w:val="0"/>
                      <w:szCs w:val="21"/>
                    </w:rPr>
                    <w:t>否</w:t>
                  </w:r>
                </w:p>
              </w:tc>
            </w:tr>
            <w:tr w14:paraId="716EC1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702" w:type="pct"/>
                  <w:vAlign w:val="center"/>
                </w:tcPr>
                <w:p w14:paraId="436C8531">
                  <w:pPr>
                    <w:jc w:val="center"/>
                    <w:rPr>
                      <w:rFonts w:ascii="Times New Roman" w:hAnsi="Times New Roman" w:cs="Times New Roman"/>
                      <w:kern w:val="0"/>
                      <w:szCs w:val="21"/>
                    </w:rPr>
                  </w:pPr>
                  <w:r>
                    <w:rPr>
                      <w:rFonts w:ascii="Times New Roman" w:hAnsi="Times New Roman" w:cs="Times New Roman"/>
                      <w:kern w:val="0"/>
                      <w:szCs w:val="21"/>
                    </w:rPr>
                    <w:t>环境保护措施</w:t>
                  </w:r>
                </w:p>
              </w:tc>
              <w:tc>
                <w:tcPr>
                  <w:tcW w:w="2750" w:type="pct"/>
                  <w:vAlign w:val="center"/>
                </w:tcPr>
                <w:p w14:paraId="1FA92183">
                  <w:pPr>
                    <w:jc w:val="left"/>
                    <w:rPr>
                      <w:rFonts w:ascii="Times New Roman" w:hAnsi="Times New Roman" w:cs="Times New Roman"/>
                      <w:kern w:val="0"/>
                      <w:szCs w:val="21"/>
                    </w:rPr>
                  </w:pPr>
                  <w:r>
                    <w:rPr>
                      <w:rFonts w:hint="eastAsia" w:ascii="Times New Roman" w:hAnsi="Times New Roman" w:cs="Times New Roman"/>
                      <w:kern w:val="0"/>
                      <w:szCs w:val="21"/>
                    </w:rPr>
                    <w:t>1、废气、废水污染防治措施变化，导致第6条中所列情形之一（废气无组织排放改为有组织排放、污染防治措施强化或改进的除外）或大气污染物无组织排放量增加10%及以上的。</w:t>
                  </w:r>
                </w:p>
                <w:p w14:paraId="7083DCB1">
                  <w:pPr>
                    <w:jc w:val="left"/>
                    <w:rPr>
                      <w:rFonts w:ascii="Times New Roman" w:hAnsi="Times New Roman" w:cs="Times New Roman"/>
                      <w:kern w:val="0"/>
                      <w:szCs w:val="21"/>
                    </w:rPr>
                  </w:pPr>
                  <w:r>
                    <w:rPr>
                      <w:rFonts w:hint="eastAsia" w:ascii="Times New Roman" w:hAnsi="Times New Roman" w:cs="Times New Roman"/>
                      <w:kern w:val="0"/>
                      <w:szCs w:val="21"/>
                    </w:rPr>
                    <w:t>2、新增废水直接排放口；废水由间接排放改为直接排放；废水直接排放口位置变化，导致不利环境影响加重的。</w:t>
                  </w:r>
                </w:p>
                <w:p w14:paraId="31BBEEC4">
                  <w:pPr>
                    <w:jc w:val="left"/>
                    <w:rPr>
                      <w:rFonts w:ascii="Times New Roman" w:hAnsi="Times New Roman" w:cs="Times New Roman"/>
                      <w:kern w:val="0"/>
                      <w:szCs w:val="21"/>
                    </w:rPr>
                  </w:pPr>
                  <w:r>
                    <w:rPr>
                      <w:rFonts w:hint="eastAsia" w:ascii="Times New Roman" w:hAnsi="Times New Roman" w:cs="Times New Roman"/>
                      <w:kern w:val="0"/>
                      <w:szCs w:val="21"/>
                    </w:rPr>
                    <w:t>3、新增废气主要排放口（废气无组织排放改为有组织排放的除外）；主要排放口排气筒高度降低10%及以上的。</w:t>
                  </w:r>
                </w:p>
                <w:p w14:paraId="4536C5B7">
                  <w:pPr>
                    <w:jc w:val="left"/>
                    <w:rPr>
                      <w:rFonts w:ascii="Times New Roman" w:hAnsi="Times New Roman" w:cs="Times New Roman"/>
                      <w:kern w:val="0"/>
                      <w:szCs w:val="21"/>
                    </w:rPr>
                  </w:pPr>
                  <w:r>
                    <w:rPr>
                      <w:rFonts w:ascii="Times New Roman" w:hAnsi="Times New Roman" w:cs="Times New Roman"/>
                      <w:kern w:val="0"/>
                      <w:szCs w:val="21"/>
                    </w:rPr>
                    <w:t>4、</w:t>
                  </w:r>
                  <w:r>
                    <w:rPr>
                      <w:rFonts w:hint="eastAsia" w:ascii="Times New Roman" w:hAnsi="Times New Roman" w:cs="Times New Roman"/>
                      <w:kern w:val="0"/>
                      <w:szCs w:val="21"/>
                    </w:rPr>
                    <w:t>噪声、土壤或地下水污染防治措施变化，导致不利环境影响加重的。</w:t>
                  </w:r>
                </w:p>
                <w:p w14:paraId="004A3057">
                  <w:pPr>
                    <w:jc w:val="left"/>
                    <w:rPr>
                      <w:rFonts w:ascii="Times New Roman" w:hAnsi="Times New Roman" w:cs="Times New Roman"/>
                      <w:kern w:val="0"/>
                      <w:szCs w:val="21"/>
                    </w:rPr>
                  </w:pPr>
                  <w:r>
                    <w:rPr>
                      <w:rFonts w:hint="eastAsia" w:ascii="Times New Roman" w:hAnsi="Times New Roman" w:cs="Times New Roman"/>
                      <w:kern w:val="0"/>
                      <w:szCs w:val="21"/>
                    </w:rPr>
                    <w:t>5、固体废物利用处置方式由委托外单位利用处置改为自行利用处置的（自行利用处置设施单独开展环境影响评价的除外）；固体废物自行处置方式变化，导致不利环境影响加重的。</w:t>
                  </w:r>
                </w:p>
                <w:p w14:paraId="08C5458C">
                  <w:pPr>
                    <w:jc w:val="left"/>
                    <w:rPr>
                      <w:rFonts w:ascii="Times New Roman" w:hAnsi="Times New Roman" w:cs="Times New Roman"/>
                      <w:kern w:val="0"/>
                      <w:szCs w:val="21"/>
                    </w:rPr>
                  </w:pPr>
                  <w:r>
                    <w:rPr>
                      <w:rFonts w:hint="eastAsia" w:ascii="Times New Roman" w:hAnsi="Times New Roman" w:cs="Times New Roman"/>
                      <w:kern w:val="0"/>
                      <w:szCs w:val="21"/>
                    </w:rPr>
                    <w:t>6、事故废水暂存能力或拦截设施变化，导致环境风险防范能力弱化或降低的。</w:t>
                  </w:r>
                  <w:r>
                    <w:rPr>
                      <w:rFonts w:ascii="Times New Roman" w:hAnsi="Times New Roman" w:cs="Times New Roman"/>
                      <w:kern w:val="0"/>
                      <w:szCs w:val="21"/>
                    </w:rPr>
                    <w:t xml:space="preserve"> </w:t>
                  </w:r>
                </w:p>
              </w:tc>
              <w:tc>
                <w:tcPr>
                  <w:tcW w:w="1482" w:type="dxa"/>
                  <w:vAlign w:val="center"/>
                </w:tcPr>
                <w:p w14:paraId="5C61255C">
                  <w:pPr>
                    <w:jc w:val="center"/>
                    <w:rPr>
                      <w:rFonts w:hint="default" w:eastAsiaTheme="minorEastAsia"/>
                      <w:lang w:val="en-US" w:eastAsia="zh-CN"/>
                    </w:rPr>
                  </w:pPr>
                  <w:r>
                    <w:rPr>
                      <w:rFonts w:hint="eastAsia" w:ascii="Times New Roman" w:hAnsi="Times New Roman" w:cs="Times New Roman"/>
                      <w:kern w:val="0"/>
                      <w:szCs w:val="21"/>
                    </w:rPr>
                    <w:t>原环评申报的尾气装置保养后产生的为废催化剂，实际企业保养过程拆除的为含催化剂的设备，含催化剂的设备为一体装置，不可分开</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保养后产生的含催化剂的设备由保养单位及时托运并交由有资质单位处置，不在厂区内暂存，保养协议见附件。</w:t>
                  </w:r>
                </w:p>
              </w:tc>
              <w:tc>
                <w:tcPr>
                  <w:tcW w:w="1269" w:type="dxa"/>
                  <w:vAlign w:val="center"/>
                </w:tcPr>
                <w:p w14:paraId="0810D628">
                  <w:pPr>
                    <w:jc w:val="center"/>
                    <w:rPr>
                      <w:rFonts w:ascii="Times New Roman" w:hAnsi="Times New Roman" w:cs="Times New Roman"/>
                      <w:kern w:val="0"/>
                      <w:szCs w:val="21"/>
                    </w:rPr>
                  </w:pPr>
                  <w:r>
                    <w:rPr>
                      <w:rFonts w:ascii="Times New Roman" w:hAnsi="Times New Roman" w:cs="Times New Roman"/>
                      <w:kern w:val="0"/>
                      <w:szCs w:val="21"/>
                    </w:rPr>
                    <w:t>否</w:t>
                  </w:r>
                </w:p>
              </w:tc>
            </w:tr>
          </w:tbl>
          <w:p w14:paraId="6458C8F8">
            <w:pPr>
              <w:adjustRightInd w:val="0"/>
              <w:snapToGrid w:val="0"/>
              <w:spacing w:before="48" w:beforeLines="20" w:line="360" w:lineRule="auto"/>
              <w:ind w:firstLine="480" w:firstLineChars="200"/>
              <w:rPr>
                <w:rFonts w:hint="default" w:ascii="Times New Roman" w:hAnsi="Times New Roman" w:cs="Times New Roman"/>
                <w:sz w:val="24"/>
                <w:szCs w:val="21"/>
              </w:rPr>
            </w:pPr>
            <w:r>
              <w:rPr>
                <w:rFonts w:hint="default" w:ascii="Times New Roman" w:hAnsi="Times New Roman" w:cs="Times New Roman"/>
                <w:sz w:val="24"/>
                <w:szCs w:val="21"/>
              </w:rPr>
              <w:t>综上，</w:t>
            </w:r>
            <w:r>
              <w:rPr>
                <w:rFonts w:hint="default" w:ascii="Times New Roman" w:hAnsi="Times New Roman" w:cs="Times New Roman"/>
                <w:bCs/>
                <w:color w:val="auto"/>
                <w:sz w:val="24"/>
              </w:rPr>
              <w:t>对照《关于印发《污染影响类建设项目重大变动清单（试行）》的通知》（环办环评函〔2020〕688号）</w:t>
            </w:r>
            <w:r>
              <w:rPr>
                <w:rFonts w:hint="default" w:ascii="Times New Roman" w:hAnsi="Times New Roman" w:cs="Times New Roman"/>
                <w:bCs/>
                <w:color w:val="auto"/>
                <w:sz w:val="24"/>
                <w:lang w:eastAsia="zh-CN"/>
              </w:rPr>
              <w:t>，</w:t>
            </w:r>
            <w:r>
              <w:rPr>
                <w:rFonts w:hint="default" w:ascii="Times New Roman" w:hAnsi="Times New Roman" w:cs="Times New Roman"/>
                <w:sz w:val="24"/>
                <w:szCs w:val="21"/>
              </w:rPr>
              <w:t>建设项目</w:t>
            </w:r>
            <w:r>
              <w:rPr>
                <w:rFonts w:hint="eastAsia" w:ascii="Times New Roman" w:hAnsi="Times New Roman" w:cs="Times New Roman"/>
                <w:sz w:val="24"/>
                <w:szCs w:val="21"/>
                <w:lang w:val="en-US" w:eastAsia="zh-CN"/>
              </w:rPr>
              <w:t>发生的变动不属于重大变动</w:t>
            </w:r>
            <w:r>
              <w:rPr>
                <w:rFonts w:hint="default" w:ascii="Times New Roman" w:hAnsi="Times New Roman" w:cs="Times New Roman"/>
                <w:sz w:val="24"/>
                <w:szCs w:val="21"/>
              </w:rPr>
              <w:t>。</w:t>
            </w:r>
          </w:p>
          <w:p w14:paraId="6BC07F98">
            <w:pPr>
              <w:pStyle w:val="7"/>
              <w:widowControl w:val="0"/>
              <w:numPr>
                <w:ilvl w:val="0"/>
                <w:numId w:val="0"/>
              </w:numPr>
              <w:jc w:val="both"/>
              <w:rPr>
                <w:rFonts w:hint="default" w:ascii="Times New Roman" w:hAnsi="Times New Roman" w:cs="Times New Roman"/>
                <w:sz w:val="24"/>
                <w:szCs w:val="21"/>
              </w:rPr>
            </w:pPr>
          </w:p>
          <w:p w14:paraId="6EAFE75C">
            <w:pPr>
              <w:pStyle w:val="7"/>
              <w:widowControl w:val="0"/>
              <w:numPr>
                <w:ilvl w:val="0"/>
                <w:numId w:val="0"/>
              </w:numPr>
              <w:jc w:val="both"/>
              <w:rPr>
                <w:rFonts w:hint="default" w:ascii="Times New Roman" w:hAnsi="Times New Roman" w:cs="Times New Roman"/>
                <w:sz w:val="24"/>
                <w:szCs w:val="21"/>
              </w:rPr>
            </w:pPr>
          </w:p>
          <w:p w14:paraId="01E3FD22">
            <w:pPr>
              <w:pStyle w:val="7"/>
              <w:widowControl w:val="0"/>
              <w:numPr>
                <w:ilvl w:val="0"/>
                <w:numId w:val="0"/>
              </w:numPr>
              <w:jc w:val="both"/>
              <w:rPr>
                <w:rFonts w:hint="default" w:ascii="Times New Roman" w:hAnsi="Times New Roman" w:cs="Times New Roman"/>
                <w:sz w:val="24"/>
                <w:szCs w:val="21"/>
              </w:rPr>
            </w:pPr>
          </w:p>
          <w:p w14:paraId="1BDD1767">
            <w:pPr>
              <w:pStyle w:val="7"/>
              <w:widowControl w:val="0"/>
              <w:numPr>
                <w:ilvl w:val="0"/>
                <w:numId w:val="0"/>
              </w:numPr>
              <w:jc w:val="both"/>
              <w:rPr>
                <w:rFonts w:hint="default" w:ascii="Times New Roman" w:hAnsi="Times New Roman" w:cs="Times New Roman"/>
                <w:sz w:val="24"/>
                <w:szCs w:val="21"/>
              </w:rPr>
            </w:pPr>
          </w:p>
          <w:p w14:paraId="11BB80E4">
            <w:pPr>
              <w:pStyle w:val="7"/>
              <w:widowControl w:val="0"/>
              <w:numPr>
                <w:ilvl w:val="0"/>
                <w:numId w:val="0"/>
              </w:numPr>
              <w:jc w:val="both"/>
              <w:rPr>
                <w:rFonts w:hint="default" w:ascii="Times New Roman" w:hAnsi="Times New Roman" w:cs="Times New Roman"/>
                <w:sz w:val="24"/>
                <w:szCs w:val="21"/>
              </w:rPr>
            </w:pPr>
          </w:p>
          <w:p w14:paraId="25C66199">
            <w:pPr>
              <w:pStyle w:val="7"/>
              <w:widowControl w:val="0"/>
              <w:numPr>
                <w:ilvl w:val="0"/>
                <w:numId w:val="0"/>
              </w:numPr>
              <w:jc w:val="both"/>
              <w:rPr>
                <w:rFonts w:hint="default" w:ascii="Times New Roman" w:hAnsi="Times New Roman" w:cs="Times New Roman"/>
                <w:sz w:val="24"/>
                <w:szCs w:val="21"/>
              </w:rPr>
            </w:pPr>
          </w:p>
          <w:p w14:paraId="7C975269">
            <w:pPr>
              <w:pStyle w:val="7"/>
              <w:widowControl w:val="0"/>
              <w:numPr>
                <w:ilvl w:val="0"/>
                <w:numId w:val="0"/>
              </w:numPr>
              <w:jc w:val="both"/>
              <w:rPr>
                <w:rFonts w:hint="default" w:ascii="Times New Roman" w:hAnsi="Times New Roman" w:cs="Times New Roman"/>
                <w:sz w:val="24"/>
                <w:szCs w:val="21"/>
              </w:rPr>
            </w:pPr>
          </w:p>
          <w:p w14:paraId="39EF51E8">
            <w:pPr>
              <w:pStyle w:val="7"/>
              <w:widowControl w:val="0"/>
              <w:numPr>
                <w:ilvl w:val="0"/>
                <w:numId w:val="0"/>
              </w:numPr>
              <w:jc w:val="both"/>
              <w:rPr>
                <w:rFonts w:hint="default" w:ascii="Times New Roman" w:hAnsi="Times New Roman" w:cs="Times New Roman"/>
                <w:sz w:val="24"/>
                <w:szCs w:val="21"/>
              </w:rPr>
            </w:pPr>
          </w:p>
          <w:p w14:paraId="4D2272AD">
            <w:pPr>
              <w:pStyle w:val="7"/>
              <w:widowControl w:val="0"/>
              <w:numPr>
                <w:ilvl w:val="0"/>
                <w:numId w:val="0"/>
              </w:numPr>
              <w:jc w:val="both"/>
              <w:rPr>
                <w:rFonts w:hint="default" w:ascii="Times New Roman" w:hAnsi="Times New Roman" w:cs="Times New Roman"/>
                <w:sz w:val="24"/>
                <w:szCs w:val="21"/>
              </w:rPr>
            </w:pPr>
          </w:p>
          <w:p w14:paraId="3332D4BF">
            <w:pPr>
              <w:pStyle w:val="7"/>
              <w:widowControl w:val="0"/>
              <w:numPr>
                <w:ilvl w:val="0"/>
                <w:numId w:val="0"/>
              </w:numPr>
              <w:jc w:val="both"/>
              <w:rPr>
                <w:rFonts w:hint="default" w:ascii="Times New Roman" w:hAnsi="Times New Roman" w:cs="Times New Roman"/>
                <w:sz w:val="24"/>
                <w:szCs w:val="21"/>
              </w:rPr>
            </w:pPr>
          </w:p>
          <w:p w14:paraId="30D5035C">
            <w:pPr>
              <w:pStyle w:val="7"/>
              <w:widowControl w:val="0"/>
              <w:numPr>
                <w:ilvl w:val="0"/>
                <w:numId w:val="0"/>
              </w:numPr>
              <w:jc w:val="both"/>
              <w:rPr>
                <w:rFonts w:hint="default" w:ascii="Times New Roman" w:hAnsi="Times New Roman" w:cs="Times New Roman"/>
                <w:sz w:val="24"/>
                <w:szCs w:val="21"/>
              </w:rPr>
            </w:pPr>
          </w:p>
        </w:tc>
      </w:tr>
    </w:tbl>
    <w:p w14:paraId="10D888E2">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14:paraId="705FB18D">
      <w:pPr>
        <w:widowControl/>
        <w:adjustRightInd w:val="0"/>
        <w:snapToGrid w:val="0"/>
        <w:spacing w:line="360" w:lineRule="auto"/>
        <w:jc w:val="left"/>
        <w:rPr>
          <w:rFonts w:ascii="Times New Roman" w:hAnsi="Times New Roman" w:cs="Times New Roman"/>
          <w:b/>
          <w:kern w:val="0"/>
          <w:szCs w:val="21"/>
          <w:highlight w:val="none"/>
        </w:rPr>
      </w:pPr>
      <w:r>
        <w:rPr>
          <w:rFonts w:ascii="Times New Roman" w:hAnsi="Times New Roman" w:cs="Times New Roman"/>
          <w:b/>
          <w:kern w:val="0"/>
          <w:szCs w:val="21"/>
          <w:highlight w:val="none"/>
        </w:rPr>
        <w:t>表五</w:t>
      </w:r>
    </w:p>
    <w:tbl>
      <w:tblPr>
        <w:tblStyle w:val="18"/>
        <w:tblpPr w:leftFromText="180" w:rightFromText="180" w:vertAnchor="page" w:horzAnchor="margin" w:tblpXSpec="center" w:tblpY="1876"/>
        <w:tblW w:w="56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3"/>
      </w:tblGrid>
      <w:tr w14:paraId="674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8" w:hRule="atLeast"/>
        </w:trPr>
        <w:tc>
          <w:tcPr>
            <w:tcW w:w="5000" w:type="pct"/>
          </w:tcPr>
          <w:p w14:paraId="0B5F4025">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验收监测质量保证及质量控制：</w:t>
            </w:r>
          </w:p>
          <w:p w14:paraId="1880ACA5">
            <w:pPr>
              <w:spacing w:line="360" w:lineRule="auto"/>
              <w:rPr>
                <w:rFonts w:ascii="Times New Roman" w:hAnsi="Times New Roman" w:cs="Times New Roman"/>
                <w:sz w:val="24"/>
                <w:szCs w:val="21"/>
              </w:rPr>
            </w:pPr>
            <w:bookmarkStart w:id="7" w:name="_Toc514053030"/>
            <w:r>
              <w:rPr>
                <w:rFonts w:ascii="Times New Roman" w:hAnsi="Times New Roman" w:cs="Times New Roman"/>
                <w:sz w:val="24"/>
                <w:szCs w:val="21"/>
              </w:rPr>
              <w:t>5.1、监测分析方法</w:t>
            </w:r>
            <w:bookmarkEnd w:id="7"/>
            <w:r>
              <w:rPr>
                <w:rFonts w:ascii="Times New Roman" w:hAnsi="Times New Roman" w:cs="Times New Roman"/>
                <w:sz w:val="24"/>
                <w:szCs w:val="21"/>
              </w:rPr>
              <w:t xml:space="preserve"> </w:t>
            </w:r>
          </w:p>
          <w:p w14:paraId="46B30B1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本次验收监测，污染因子监测分析方法均采用国家及有关部门颁布的现行有效的标准（或推荐）分析方法，具体分析方法见下表5-1；</w:t>
            </w:r>
          </w:p>
          <w:p w14:paraId="7AC4EFC8">
            <w:pPr>
              <w:spacing w:line="360" w:lineRule="auto"/>
              <w:jc w:val="center"/>
              <w:rPr>
                <w:rFonts w:ascii="Times New Roman" w:hAnsi="Times New Roman" w:cs="Times New Roman"/>
                <w:b/>
                <w:szCs w:val="21"/>
              </w:rPr>
            </w:pPr>
            <w:r>
              <w:rPr>
                <w:rFonts w:ascii="Times New Roman" w:hAnsi="Times New Roman" w:cs="Times New Roman"/>
                <w:b/>
                <w:szCs w:val="21"/>
              </w:rPr>
              <w:t>表5-1  监测分析方法</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266"/>
              <w:gridCol w:w="7765"/>
            </w:tblGrid>
            <w:tr w14:paraId="658A4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noWrap/>
                  <w:vAlign w:val="center"/>
                </w:tcPr>
                <w:p w14:paraId="2E57C677">
                  <w:pPr>
                    <w:snapToGrid w:val="0"/>
                    <w:jc w:val="center"/>
                    <w:rPr>
                      <w:rFonts w:ascii="Times New Roman" w:hAnsi="Times New Roman" w:cs="Times New Roman"/>
                      <w:kern w:val="0"/>
                      <w:szCs w:val="21"/>
                    </w:rPr>
                  </w:pPr>
                  <w:r>
                    <w:rPr>
                      <w:rFonts w:ascii="Times New Roman" w:hAnsi="Times New Roman" w:cs="Times New Roman"/>
                      <w:kern w:val="0"/>
                      <w:szCs w:val="21"/>
                    </w:rPr>
                    <w:t>类别</w:t>
                  </w:r>
                </w:p>
              </w:tc>
              <w:tc>
                <w:tcPr>
                  <w:tcW w:w="614" w:type="pct"/>
                  <w:noWrap/>
                  <w:vAlign w:val="center"/>
                </w:tcPr>
                <w:p w14:paraId="17FF2DE1">
                  <w:pPr>
                    <w:snapToGrid w:val="0"/>
                    <w:jc w:val="center"/>
                    <w:rPr>
                      <w:rFonts w:ascii="Times New Roman" w:hAnsi="Times New Roman" w:cs="Times New Roman"/>
                      <w:kern w:val="0"/>
                      <w:szCs w:val="21"/>
                    </w:rPr>
                  </w:pPr>
                  <w:r>
                    <w:rPr>
                      <w:rFonts w:ascii="Times New Roman" w:hAnsi="Times New Roman" w:cs="Times New Roman"/>
                      <w:kern w:val="0"/>
                      <w:szCs w:val="21"/>
                    </w:rPr>
                    <w:t>项目</w:t>
                  </w:r>
                </w:p>
              </w:tc>
              <w:tc>
                <w:tcPr>
                  <w:tcW w:w="3770" w:type="pct"/>
                  <w:noWrap/>
                  <w:vAlign w:val="center"/>
                </w:tcPr>
                <w:p w14:paraId="3F17ECA9">
                  <w:pPr>
                    <w:snapToGrid w:val="0"/>
                    <w:jc w:val="center"/>
                    <w:rPr>
                      <w:rFonts w:ascii="Times New Roman" w:hAnsi="Times New Roman" w:cs="Times New Roman"/>
                      <w:kern w:val="0"/>
                      <w:szCs w:val="21"/>
                    </w:rPr>
                  </w:pPr>
                  <w:r>
                    <w:rPr>
                      <w:rFonts w:ascii="Times New Roman" w:hAnsi="Times New Roman" w:cs="Times New Roman"/>
                      <w:kern w:val="0"/>
                      <w:szCs w:val="21"/>
                    </w:rPr>
                    <w:t>分析方法及标准</w:t>
                  </w:r>
                </w:p>
              </w:tc>
            </w:tr>
            <w:tr w14:paraId="7EDDAE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restart"/>
                  <w:noWrap/>
                  <w:vAlign w:val="center"/>
                </w:tcPr>
                <w:p w14:paraId="5CB7FB99">
                  <w:pPr>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有组织废气</w:t>
                  </w:r>
                </w:p>
              </w:tc>
              <w:tc>
                <w:tcPr>
                  <w:tcW w:w="1266" w:type="dxa"/>
                  <w:noWrap/>
                  <w:vAlign w:val="center"/>
                </w:tcPr>
                <w:p w14:paraId="49E355DE">
                  <w:pPr>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非甲烷总烃</w:t>
                  </w:r>
                </w:p>
              </w:tc>
              <w:tc>
                <w:tcPr>
                  <w:tcW w:w="3770" w:type="pct"/>
                  <w:noWrap/>
                  <w:vAlign w:val="center"/>
                </w:tcPr>
                <w:p w14:paraId="0D5B1E75">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固定污染源废气 总烃、甲烷和非甲烷总烃的测定 气相色谱法HJ-2017</w:t>
                  </w:r>
                </w:p>
              </w:tc>
            </w:tr>
            <w:tr w14:paraId="0B2DC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11537A7F">
                  <w:pPr>
                    <w:snapToGrid w:val="0"/>
                    <w:jc w:val="center"/>
                    <w:rPr>
                      <w:rFonts w:hint="eastAsia" w:ascii="Times New Roman" w:hAnsi="Times New Roman" w:cs="Times New Roman"/>
                      <w:kern w:val="0"/>
                      <w:szCs w:val="21"/>
                      <w:lang w:val="en-US" w:eastAsia="zh-CN"/>
                    </w:rPr>
                  </w:pPr>
                </w:p>
              </w:tc>
              <w:tc>
                <w:tcPr>
                  <w:tcW w:w="1266" w:type="dxa"/>
                  <w:noWrap/>
                  <w:vAlign w:val="center"/>
                </w:tcPr>
                <w:p w14:paraId="19FE1AA5">
                  <w:pPr>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一氧化碳</w:t>
                  </w:r>
                </w:p>
              </w:tc>
              <w:tc>
                <w:tcPr>
                  <w:tcW w:w="3770" w:type="pct"/>
                  <w:noWrap/>
                  <w:vAlign w:val="center"/>
                </w:tcPr>
                <w:p w14:paraId="7C5F115C">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固定污染源废气 一氧化碳的测定 定电位电解法 HJ973-2018</w:t>
                  </w:r>
                </w:p>
              </w:tc>
            </w:tr>
            <w:tr w14:paraId="740FC4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04F6881F">
                  <w:pPr>
                    <w:snapToGrid w:val="0"/>
                    <w:jc w:val="center"/>
                    <w:rPr>
                      <w:rFonts w:hint="eastAsia" w:ascii="Times New Roman" w:hAnsi="Times New Roman" w:cs="Times New Roman"/>
                      <w:kern w:val="0"/>
                      <w:szCs w:val="21"/>
                      <w:lang w:val="en-US" w:eastAsia="zh-CN"/>
                    </w:rPr>
                  </w:pPr>
                </w:p>
              </w:tc>
              <w:tc>
                <w:tcPr>
                  <w:tcW w:w="1266" w:type="dxa"/>
                  <w:noWrap/>
                  <w:vAlign w:val="center"/>
                </w:tcPr>
                <w:p w14:paraId="2D7CFEB3">
                  <w:pPr>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颗粒物</w:t>
                  </w:r>
                </w:p>
              </w:tc>
              <w:tc>
                <w:tcPr>
                  <w:tcW w:w="3770" w:type="pct"/>
                  <w:noWrap/>
                  <w:vAlign w:val="center"/>
                </w:tcPr>
                <w:p w14:paraId="0E7B1172">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固定污染源废气 低浓度颗粒物的测定 重量法HJ836-2017</w:t>
                  </w:r>
                </w:p>
              </w:tc>
            </w:tr>
            <w:tr w14:paraId="425807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4C05B166">
                  <w:pPr>
                    <w:snapToGrid w:val="0"/>
                    <w:jc w:val="center"/>
                    <w:rPr>
                      <w:rFonts w:hint="eastAsia" w:ascii="Times New Roman" w:hAnsi="Times New Roman" w:cs="Times New Roman"/>
                      <w:kern w:val="0"/>
                      <w:szCs w:val="21"/>
                      <w:lang w:val="en-US" w:eastAsia="zh-CN"/>
                    </w:rPr>
                  </w:pPr>
                </w:p>
              </w:tc>
              <w:tc>
                <w:tcPr>
                  <w:tcW w:w="1266" w:type="dxa"/>
                  <w:noWrap/>
                  <w:vAlign w:val="center"/>
                </w:tcPr>
                <w:p w14:paraId="488183F6">
                  <w:pPr>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二氧化硫</w:t>
                  </w:r>
                </w:p>
              </w:tc>
              <w:tc>
                <w:tcPr>
                  <w:tcW w:w="3770" w:type="pct"/>
                  <w:noWrap/>
                  <w:vAlign w:val="center"/>
                </w:tcPr>
                <w:p w14:paraId="1CCF345E">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固定污染源废气 二氧化硫的测定便携式紫外吸收法 HJ1131-2020</w:t>
                  </w:r>
                </w:p>
              </w:tc>
            </w:tr>
            <w:tr w14:paraId="2E3E66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59665BB8">
                  <w:pPr>
                    <w:snapToGrid w:val="0"/>
                    <w:jc w:val="center"/>
                    <w:rPr>
                      <w:rFonts w:hint="eastAsia" w:ascii="Times New Roman" w:hAnsi="Times New Roman" w:cs="Times New Roman"/>
                      <w:kern w:val="0"/>
                      <w:szCs w:val="21"/>
                      <w:lang w:val="en-US" w:eastAsia="zh-CN"/>
                    </w:rPr>
                  </w:pPr>
                </w:p>
              </w:tc>
              <w:tc>
                <w:tcPr>
                  <w:tcW w:w="1266" w:type="dxa"/>
                  <w:noWrap/>
                  <w:vAlign w:val="center"/>
                </w:tcPr>
                <w:p w14:paraId="5E6496E2">
                  <w:pPr>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氮氧化物</w:t>
                  </w:r>
                </w:p>
              </w:tc>
              <w:tc>
                <w:tcPr>
                  <w:tcW w:w="3770" w:type="pct"/>
                  <w:noWrap/>
                  <w:vAlign w:val="center"/>
                </w:tcPr>
                <w:p w14:paraId="5CE66137">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固定污染源废气 氮氧化物的测定 便携式紫外吸收法 HJ1132-2020</w:t>
                  </w:r>
                </w:p>
              </w:tc>
            </w:tr>
            <w:tr w14:paraId="42EDE0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restart"/>
                  <w:noWrap/>
                  <w:vAlign w:val="center"/>
                </w:tcPr>
                <w:p w14:paraId="767EC9FE">
                  <w:pPr>
                    <w:snapToGrid w:val="0"/>
                    <w:jc w:val="center"/>
                    <w:rPr>
                      <w:rFonts w:hint="eastAsia" w:ascii="Times New Roman" w:hAnsi="Times New Roman" w:cs="Times New Roman" w:eastAsiaTheme="minorEastAsia"/>
                      <w:kern w:val="0"/>
                      <w:szCs w:val="21"/>
                      <w:lang w:val="en-US" w:eastAsia="zh-CN"/>
                    </w:rPr>
                  </w:pPr>
                  <w:r>
                    <w:rPr>
                      <w:rFonts w:ascii="Times New Roman" w:hAnsi="Times New Roman" w:cs="Times New Roman"/>
                      <w:kern w:val="0"/>
                      <w:szCs w:val="21"/>
                    </w:rPr>
                    <w:t>无组织</w:t>
                  </w:r>
                  <w:r>
                    <w:rPr>
                      <w:rFonts w:hint="eastAsia" w:ascii="Times New Roman" w:hAnsi="Times New Roman" w:cs="Times New Roman"/>
                      <w:kern w:val="0"/>
                      <w:szCs w:val="21"/>
                      <w:lang w:val="en-US" w:eastAsia="zh-CN"/>
                    </w:rPr>
                    <w:t>废气</w:t>
                  </w:r>
                </w:p>
              </w:tc>
              <w:tc>
                <w:tcPr>
                  <w:tcW w:w="614" w:type="pct"/>
                  <w:noWrap/>
                  <w:vAlign w:val="center"/>
                </w:tcPr>
                <w:p w14:paraId="018C8C5C">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非甲烷总烃</w:t>
                  </w:r>
                </w:p>
              </w:tc>
              <w:tc>
                <w:tcPr>
                  <w:tcW w:w="3770" w:type="pct"/>
                  <w:noWrap/>
                  <w:vAlign w:val="center"/>
                </w:tcPr>
                <w:p w14:paraId="39D7C531">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 xml:space="preserve">环境空气 总烃、甲烷和非甲烷总烃的测定 直接进样-气相色谱法 </w:t>
                  </w:r>
                  <w:r>
                    <w:rPr>
                      <w:rFonts w:hint="eastAsia" w:ascii="Times New Roman" w:hAnsi="Times New Roman" w:cs="Times New Roman"/>
                      <w:kern w:val="0"/>
                      <w:szCs w:val="21"/>
                      <w:lang w:val="en-US" w:eastAsia="zh-CN"/>
                    </w:rPr>
                    <w:t>HJ 604-2017</w:t>
                  </w:r>
                </w:p>
              </w:tc>
            </w:tr>
            <w:tr w14:paraId="18388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04EDF1A3">
                  <w:pPr>
                    <w:snapToGrid w:val="0"/>
                    <w:jc w:val="center"/>
                    <w:rPr>
                      <w:rFonts w:ascii="Times New Roman" w:hAnsi="Times New Roman" w:cs="Times New Roman"/>
                      <w:kern w:val="0"/>
                      <w:szCs w:val="21"/>
                    </w:rPr>
                  </w:pPr>
                </w:p>
              </w:tc>
              <w:tc>
                <w:tcPr>
                  <w:tcW w:w="614" w:type="pct"/>
                  <w:noWrap/>
                  <w:vAlign w:val="center"/>
                </w:tcPr>
                <w:p w14:paraId="0068B96D">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一氧化碳</w:t>
                  </w:r>
                </w:p>
              </w:tc>
              <w:tc>
                <w:tcPr>
                  <w:tcW w:w="3770" w:type="pct"/>
                  <w:noWrap/>
                  <w:vAlign w:val="center"/>
                </w:tcPr>
                <w:p w14:paraId="7561C172">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空气质量 一氧化碳的测定 非分散红外法 GB/T9801-1988</w:t>
                  </w:r>
                </w:p>
              </w:tc>
            </w:tr>
            <w:tr w14:paraId="19EA5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20C91160">
                  <w:pPr>
                    <w:snapToGrid w:val="0"/>
                    <w:jc w:val="center"/>
                    <w:rPr>
                      <w:rFonts w:ascii="Times New Roman" w:hAnsi="Times New Roman" w:cs="Times New Roman"/>
                      <w:kern w:val="0"/>
                      <w:szCs w:val="21"/>
                    </w:rPr>
                  </w:pPr>
                </w:p>
              </w:tc>
              <w:tc>
                <w:tcPr>
                  <w:tcW w:w="614" w:type="pct"/>
                  <w:noWrap/>
                  <w:vAlign w:val="center"/>
                </w:tcPr>
                <w:p w14:paraId="0E9D8D4C">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颗粒物</w:t>
                  </w:r>
                </w:p>
              </w:tc>
              <w:tc>
                <w:tcPr>
                  <w:tcW w:w="3770" w:type="pct"/>
                  <w:noWrap/>
                  <w:vAlign w:val="center"/>
                </w:tcPr>
                <w:p w14:paraId="5AE6D4BD">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环境空气 总悬浮物颗粒物的测定 重量法 HJ 1263-2022</w:t>
                  </w:r>
                </w:p>
              </w:tc>
            </w:tr>
            <w:tr w14:paraId="017347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2B9A8AB3">
                  <w:pPr>
                    <w:snapToGrid w:val="0"/>
                    <w:jc w:val="center"/>
                    <w:rPr>
                      <w:rFonts w:ascii="Times New Roman" w:hAnsi="Times New Roman" w:cs="Times New Roman"/>
                      <w:kern w:val="0"/>
                      <w:szCs w:val="21"/>
                    </w:rPr>
                  </w:pPr>
                </w:p>
              </w:tc>
              <w:tc>
                <w:tcPr>
                  <w:tcW w:w="614" w:type="pct"/>
                  <w:noWrap/>
                  <w:vAlign w:val="center"/>
                </w:tcPr>
                <w:p w14:paraId="249FD142">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二氧化硫</w:t>
                  </w:r>
                </w:p>
              </w:tc>
              <w:tc>
                <w:tcPr>
                  <w:tcW w:w="3770" w:type="pct"/>
                  <w:noWrap/>
                  <w:vAlign w:val="center"/>
                </w:tcPr>
                <w:p w14:paraId="2026A4DF">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环境空气 二氧化硫的测定 甲醛吸收-副玫瑰苯胺分光光度法 HJ482-2009</w:t>
                  </w:r>
                </w:p>
              </w:tc>
            </w:tr>
            <w:tr w14:paraId="5766EE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45C94EB6">
                  <w:pPr>
                    <w:snapToGrid w:val="0"/>
                    <w:jc w:val="center"/>
                    <w:rPr>
                      <w:rFonts w:ascii="Times New Roman" w:hAnsi="Times New Roman" w:cs="Times New Roman"/>
                      <w:kern w:val="0"/>
                      <w:szCs w:val="21"/>
                    </w:rPr>
                  </w:pPr>
                </w:p>
              </w:tc>
              <w:tc>
                <w:tcPr>
                  <w:tcW w:w="614" w:type="pct"/>
                  <w:noWrap/>
                  <w:vAlign w:val="center"/>
                </w:tcPr>
                <w:p w14:paraId="5EA14C3B">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氮氧化物</w:t>
                  </w:r>
                </w:p>
              </w:tc>
              <w:tc>
                <w:tcPr>
                  <w:tcW w:w="3770" w:type="pct"/>
                  <w:noWrap/>
                  <w:vAlign w:val="center"/>
                </w:tcPr>
                <w:p w14:paraId="0054C726">
                  <w:pPr>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环境空气 氮氧化物（一氧化碳和二氧化氮）盐酸萘乙二胺分光光度法HJ 479-2009</w:t>
                  </w:r>
                </w:p>
              </w:tc>
            </w:tr>
            <w:tr w14:paraId="708CF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14" w:type="pct"/>
                  <w:noWrap/>
                  <w:vAlign w:val="center"/>
                </w:tcPr>
                <w:p w14:paraId="09B4FD2B">
                  <w:pPr>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614" w:type="pct"/>
                  <w:noWrap/>
                  <w:vAlign w:val="center"/>
                </w:tcPr>
                <w:p w14:paraId="21BB2166">
                  <w:pPr>
                    <w:snapToGrid w:val="0"/>
                    <w:jc w:val="center"/>
                    <w:rPr>
                      <w:rFonts w:ascii="Times New Roman" w:hAnsi="Times New Roman" w:cs="Times New Roman"/>
                      <w:kern w:val="0"/>
                      <w:szCs w:val="21"/>
                    </w:rPr>
                  </w:pPr>
                  <w:r>
                    <w:rPr>
                      <w:rFonts w:ascii="Times New Roman" w:hAnsi="Times New Roman" w:cs="Times New Roman"/>
                      <w:kern w:val="0"/>
                      <w:szCs w:val="21"/>
                    </w:rPr>
                    <w:t>厂界噪声</w:t>
                  </w:r>
                </w:p>
              </w:tc>
              <w:tc>
                <w:tcPr>
                  <w:tcW w:w="3770" w:type="pct"/>
                  <w:noWrap/>
                  <w:vAlign w:val="center"/>
                </w:tcPr>
                <w:p w14:paraId="19AC8713">
                  <w:pPr>
                    <w:snapToGrid w:val="0"/>
                    <w:jc w:val="center"/>
                    <w:rPr>
                      <w:rFonts w:ascii="Times New Roman" w:hAnsi="Times New Roman" w:cs="Times New Roman"/>
                      <w:kern w:val="0"/>
                      <w:szCs w:val="21"/>
                    </w:rPr>
                  </w:pPr>
                  <w:r>
                    <w:rPr>
                      <w:rFonts w:ascii="Times New Roman" w:hAnsi="Times New Roman" w:cs="Times New Roman"/>
                      <w:kern w:val="0"/>
                      <w:szCs w:val="21"/>
                    </w:rPr>
                    <w:t>工业企业厂界环境噪声排放标准GB 12348-2008</w:t>
                  </w:r>
                </w:p>
              </w:tc>
            </w:tr>
            <w:tr w14:paraId="7DA23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restart"/>
                  <w:noWrap/>
                  <w:vAlign w:val="center"/>
                </w:tcPr>
                <w:p w14:paraId="48CC4435">
                  <w:pPr>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614" w:type="pct"/>
                  <w:noWrap/>
                  <w:vAlign w:val="center"/>
                </w:tcPr>
                <w:p w14:paraId="57B7839D">
                  <w:pPr>
                    <w:jc w:val="center"/>
                    <w:rPr>
                      <w:rFonts w:ascii="Times New Roman" w:hAnsi="Times New Roman" w:cs="Times New Roman"/>
                      <w:kern w:val="0"/>
                      <w:szCs w:val="21"/>
                    </w:rPr>
                  </w:pPr>
                  <w:r>
                    <w:rPr>
                      <w:rFonts w:ascii="Times New Roman" w:hAnsi="Times New Roman" w:cs="Times New Roman"/>
                      <w:kern w:val="0"/>
                      <w:szCs w:val="21"/>
                    </w:rPr>
                    <w:t>pH值</w:t>
                  </w:r>
                </w:p>
              </w:tc>
              <w:tc>
                <w:tcPr>
                  <w:tcW w:w="3770" w:type="pct"/>
                  <w:noWrap/>
                  <w:vAlign w:val="center"/>
                </w:tcPr>
                <w:p w14:paraId="0D696586">
                  <w:pPr>
                    <w:jc w:val="center"/>
                    <w:rPr>
                      <w:rFonts w:ascii="Times New Roman" w:hAnsi="Times New Roman" w:cs="Times New Roman"/>
                      <w:kern w:val="0"/>
                      <w:szCs w:val="21"/>
                    </w:rPr>
                  </w:pPr>
                  <w:r>
                    <w:rPr>
                      <w:rFonts w:hint="eastAsia" w:ascii="Times New Roman" w:hAnsi="Times New Roman" w:cs="Times New Roman"/>
                      <w:kern w:val="0"/>
                      <w:szCs w:val="21"/>
                    </w:rPr>
                    <w:t xml:space="preserve">《水质 </w:t>
                  </w:r>
                  <w:r>
                    <w:rPr>
                      <w:rFonts w:ascii="Times New Roman" w:hAnsi="Times New Roman" w:cs="Times New Roman"/>
                      <w:kern w:val="0"/>
                      <w:szCs w:val="21"/>
                    </w:rPr>
                    <w:t xml:space="preserve">pH </w:t>
                  </w:r>
                  <w:r>
                    <w:rPr>
                      <w:rFonts w:hint="eastAsia" w:ascii="Times New Roman" w:hAnsi="Times New Roman" w:cs="Times New Roman"/>
                      <w:kern w:val="0"/>
                      <w:szCs w:val="21"/>
                    </w:rPr>
                    <w:t>值的测定电极法》（</w:t>
                  </w:r>
                  <w:r>
                    <w:rPr>
                      <w:rFonts w:ascii="Times New Roman" w:hAnsi="Times New Roman" w:cs="Times New Roman"/>
                      <w:kern w:val="0"/>
                      <w:szCs w:val="21"/>
                    </w:rPr>
                    <w:t>HJ 1147-2020</w:t>
                  </w:r>
                  <w:r>
                    <w:rPr>
                      <w:rFonts w:hint="eastAsia" w:ascii="Times New Roman" w:hAnsi="Times New Roman" w:cs="Times New Roman"/>
                      <w:kern w:val="0"/>
                      <w:szCs w:val="21"/>
                    </w:rPr>
                    <w:t>）</w:t>
                  </w:r>
                </w:p>
              </w:tc>
            </w:tr>
            <w:tr w14:paraId="3C221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328919C0">
                  <w:pPr>
                    <w:snapToGrid w:val="0"/>
                    <w:jc w:val="center"/>
                    <w:rPr>
                      <w:rFonts w:ascii="Times New Roman" w:hAnsi="Times New Roman" w:cs="Times New Roman"/>
                      <w:kern w:val="0"/>
                      <w:szCs w:val="21"/>
                    </w:rPr>
                  </w:pPr>
                </w:p>
              </w:tc>
              <w:tc>
                <w:tcPr>
                  <w:tcW w:w="614" w:type="pct"/>
                  <w:noWrap/>
                  <w:vAlign w:val="center"/>
                </w:tcPr>
                <w:p w14:paraId="5BE6F2D4">
                  <w:pPr>
                    <w:jc w:val="center"/>
                    <w:rPr>
                      <w:rFonts w:ascii="Times New Roman" w:hAnsi="Times New Roman" w:cs="Times New Roman"/>
                      <w:kern w:val="0"/>
                      <w:szCs w:val="21"/>
                    </w:rPr>
                  </w:pPr>
                  <w:r>
                    <w:rPr>
                      <w:rFonts w:ascii="Times New Roman" w:hAnsi="Times New Roman" w:cs="Times New Roman"/>
                      <w:kern w:val="0"/>
                      <w:szCs w:val="21"/>
                    </w:rPr>
                    <w:t>悬浮物</w:t>
                  </w:r>
                </w:p>
              </w:tc>
              <w:tc>
                <w:tcPr>
                  <w:tcW w:w="3770" w:type="pct"/>
                  <w:noWrap/>
                  <w:vAlign w:val="center"/>
                </w:tcPr>
                <w:p w14:paraId="32680F6D">
                  <w:pPr>
                    <w:jc w:val="center"/>
                    <w:rPr>
                      <w:rFonts w:ascii="Times New Roman" w:hAnsi="Times New Roman" w:cs="Times New Roman"/>
                      <w:kern w:val="0"/>
                      <w:szCs w:val="21"/>
                    </w:rPr>
                  </w:pPr>
                  <w:r>
                    <w:rPr>
                      <w:rFonts w:ascii="Times New Roman" w:hAnsi="Times New Roman" w:cs="Times New Roman"/>
                      <w:kern w:val="0"/>
                      <w:szCs w:val="21"/>
                    </w:rPr>
                    <w:t>《水质 悬浮物的测定重量法》 GB/T 11901-1989</w:t>
                  </w:r>
                </w:p>
              </w:tc>
            </w:tr>
            <w:tr w14:paraId="45207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25076203">
                  <w:pPr>
                    <w:snapToGrid w:val="0"/>
                    <w:jc w:val="center"/>
                    <w:rPr>
                      <w:rFonts w:ascii="Times New Roman" w:hAnsi="Times New Roman" w:cs="Times New Roman"/>
                      <w:kern w:val="0"/>
                      <w:szCs w:val="21"/>
                    </w:rPr>
                  </w:pPr>
                </w:p>
              </w:tc>
              <w:tc>
                <w:tcPr>
                  <w:tcW w:w="614" w:type="pct"/>
                  <w:noWrap/>
                  <w:vAlign w:val="center"/>
                </w:tcPr>
                <w:p w14:paraId="067A0C9F">
                  <w:pPr>
                    <w:jc w:val="center"/>
                    <w:rPr>
                      <w:rFonts w:ascii="Times New Roman" w:hAnsi="Times New Roman" w:cs="Times New Roman"/>
                      <w:kern w:val="0"/>
                      <w:szCs w:val="21"/>
                    </w:rPr>
                  </w:pPr>
                  <w:r>
                    <w:rPr>
                      <w:rFonts w:ascii="Times New Roman" w:hAnsi="Times New Roman" w:cs="Times New Roman"/>
                      <w:kern w:val="0"/>
                      <w:szCs w:val="21"/>
                    </w:rPr>
                    <w:t>化学需氧量</w:t>
                  </w:r>
                </w:p>
              </w:tc>
              <w:tc>
                <w:tcPr>
                  <w:tcW w:w="3770" w:type="pct"/>
                  <w:noWrap/>
                  <w:vAlign w:val="center"/>
                </w:tcPr>
                <w:p w14:paraId="3D1C7D06">
                  <w:pPr>
                    <w:jc w:val="center"/>
                    <w:rPr>
                      <w:rFonts w:ascii="Times New Roman" w:hAnsi="Times New Roman" w:cs="Times New Roman"/>
                      <w:kern w:val="0"/>
                      <w:szCs w:val="21"/>
                    </w:rPr>
                  </w:pPr>
                  <w:r>
                    <w:rPr>
                      <w:rFonts w:ascii="Times New Roman" w:hAnsi="Times New Roman" w:cs="Times New Roman"/>
                      <w:kern w:val="0"/>
                      <w:szCs w:val="21"/>
                      <w:lang w:val="en-US" w:eastAsia="zh-CN"/>
                    </w:rPr>
                    <w:t>水质 化学需氧量的测定 重铬酸盐法 HJ 828-2017</w:t>
                  </w:r>
                </w:p>
              </w:tc>
            </w:tr>
            <w:tr w14:paraId="16C12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252CF6AF">
                  <w:pPr>
                    <w:snapToGrid w:val="0"/>
                    <w:jc w:val="center"/>
                    <w:rPr>
                      <w:rFonts w:ascii="Times New Roman" w:hAnsi="Times New Roman" w:cs="Times New Roman"/>
                      <w:kern w:val="0"/>
                      <w:szCs w:val="21"/>
                    </w:rPr>
                  </w:pPr>
                </w:p>
              </w:tc>
              <w:tc>
                <w:tcPr>
                  <w:tcW w:w="614" w:type="pct"/>
                  <w:noWrap/>
                  <w:vAlign w:val="center"/>
                </w:tcPr>
                <w:p w14:paraId="5F0E90D0">
                  <w:pPr>
                    <w:jc w:val="center"/>
                    <w:rPr>
                      <w:rFonts w:ascii="Times New Roman" w:hAnsi="Times New Roman" w:cs="Times New Roman"/>
                      <w:kern w:val="0"/>
                      <w:szCs w:val="21"/>
                    </w:rPr>
                  </w:pPr>
                  <w:r>
                    <w:rPr>
                      <w:rFonts w:ascii="Times New Roman" w:hAnsi="Times New Roman" w:cs="Times New Roman"/>
                      <w:kern w:val="0"/>
                      <w:szCs w:val="21"/>
                    </w:rPr>
                    <w:t>氨氮</w:t>
                  </w:r>
                </w:p>
              </w:tc>
              <w:tc>
                <w:tcPr>
                  <w:tcW w:w="3770" w:type="pct"/>
                  <w:noWrap/>
                  <w:vAlign w:val="center"/>
                </w:tcPr>
                <w:p w14:paraId="1A5F0F24">
                  <w:pPr>
                    <w:jc w:val="center"/>
                    <w:rPr>
                      <w:rFonts w:ascii="Times New Roman" w:hAnsi="Times New Roman" w:cs="Times New Roman"/>
                      <w:kern w:val="0"/>
                      <w:szCs w:val="21"/>
                    </w:rPr>
                  </w:pPr>
                  <w:r>
                    <w:rPr>
                      <w:rFonts w:ascii="Times New Roman" w:hAnsi="Times New Roman" w:cs="Times New Roman"/>
                      <w:kern w:val="0"/>
                      <w:szCs w:val="21"/>
                    </w:rPr>
                    <w:t>《水质 氨氮的测定纳氏试剂分光光度法》 HJ 535-2009</w:t>
                  </w:r>
                </w:p>
              </w:tc>
            </w:tr>
            <w:tr w14:paraId="1D5CA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7EBD4727">
                  <w:pPr>
                    <w:snapToGrid w:val="0"/>
                    <w:jc w:val="center"/>
                    <w:rPr>
                      <w:rFonts w:ascii="Times New Roman" w:hAnsi="Times New Roman" w:cs="Times New Roman"/>
                      <w:kern w:val="0"/>
                      <w:szCs w:val="21"/>
                    </w:rPr>
                  </w:pPr>
                </w:p>
              </w:tc>
              <w:tc>
                <w:tcPr>
                  <w:tcW w:w="614" w:type="pct"/>
                  <w:noWrap/>
                  <w:vAlign w:val="center"/>
                </w:tcPr>
                <w:p w14:paraId="40BF7FAD">
                  <w:pPr>
                    <w:jc w:val="center"/>
                    <w:rPr>
                      <w:rFonts w:ascii="Times New Roman" w:hAnsi="Times New Roman" w:cs="Times New Roman"/>
                      <w:kern w:val="0"/>
                      <w:szCs w:val="21"/>
                    </w:rPr>
                  </w:pPr>
                  <w:r>
                    <w:rPr>
                      <w:rFonts w:ascii="Times New Roman" w:hAnsi="Times New Roman" w:cs="Times New Roman"/>
                      <w:kern w:val="0"/>
                      <w:szCs w:val="21"/>
                    </w:rPr>
                    <w:t>总磷</w:t>
                  </w:r>
                </w:p>
              </w:tc>
              <w:tc>
                <w:tcPr>
                  <w:tcW w:w="3770" w:type="pct"/>
                  <w:noWrap/>
                  <w:vAlign w:val="center"/>
                </w:tcPr>
                <w:p w14:paraId="5A8F34F2">
                  <w:pPr>
                    <w:jc w:val="center"/>
                    <w:rPr>
                      <w:rFonts w:ascii="Times New Roman" w:hAnsi="Times New Roman" w:cs="Times New Roman"/>
                      <w:kern w:val="0"/>
                      <w:szCs w:val="21"/>
                    </w:rPr>
                  </w:pPr>
                  <w:r>
                    <w:rPr>
                      <w:rFonts w:ascii="Times New Roman" w:hAnsi="Times New Roman" w:cs="Times New Roman"/>
                      <w:kern w:val="0"/>
                      <w:szCs w:val="21"/>
                    </w:rPr>
                    <w:t>《水质 总磷的测定钼酸铵分光光度法》 GB/T 11893-1989</w:t>
                  </w:r>
                </w:p>
              </w:tc>
            </w:tr>
            <w:tr w14:paraId="7B899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4" w:type="pct"/>
                  <w:vMerge w:val="continue"/>
                  <w:noWrap/>
                  <w:vAlign w:val="center"/>
                </w:tcPr>
                <w:p w14:paraId="38A86316">
                  <w:pPr>
                    <w:snapToGrid w:val="0"/>
                    <w:jc w:val="center"/>
                    <w:rPr>
                      <w:rFonts w:ascii="Times New Roman" w:hAnsi="Times New Roman" w:cs="Times New Roman"/>
                      <w:kern w:val="0"/>
                      <w:szCs w:val="21"/>
                    </w:rPr>
                  </w:pPr>
                </w:p>
              </w:tc>
              <w:tc>
                <w:tcPr>
                  <w:tcW w:w="614" w:type="pct"/>
                  <w:noWrap/>
                  <w:vAlign w:val="center"/>
                </w:tcPr>
                <w:p w14:paraId="06C00070">
                  <w:pPr>
                    <w:jc w:val="center"/>
                    <w:rPr>
                      <w:rFonts w:ascii="Times New Roman" w:hAnsi="Times New Roman" w:cs="Times New Roman"/>
                      <w:kern w:val="0"/>
                      <w:szCs w:val="21"/>
                    </w:rPr>
                  </w:pPr>
                  <w:r>
                    <w:rPr>
                      <w:rFonts w:ascii="Times New Roman" w:hAnsi="Times New Roman" w:cs="Times New Roman"/>
                      <w:kern w:val="0"/>
                      <w:szCs w:val="21"/>
                    </w:rPr>
                    <w:t>总氮</w:t>
                  </w:r>
                </w:p>
              </w:tc>
              <w:tc>
                <w:tcPr>
                  <w:tcW w:w="3770" w:type="pct"/>
                  <w:noWrap/>
                  <w:vAlign w:val="center"/>
                </w:tcPr>
                <w:p w14:paraId="3B00AA2B">
                  <w:pPr>
                    <w:jc w:val="center"/>
                    <w:rPr>
                      <w:rFonts w:ascii="Times New Roman" w:hAnsi="Times New Roman" w:cs="Times New Roman"/>
                      <w:kern w:val="0"/>
                      <w:szCs w:val="21"/>
                    </w:rPr>
                  </w:pPr>
                  <w:r>
                    <w:rPr>
                      <w:rFonts w:ascii="Times New Roman" w:hAnsi="Times New Roman" w:cs="Times New Roman"/>
                      <w:kern w:val="0"/>
                      <w:szCs w:val="21"/>
                    </w:rPr>
                    <w:t>《水质 总氮的测定 碱性过硫酸钾消解紫外分光光度法》HJ636-2012</w:t>
                  </w:r>
                </w:p>
              </w:tc>
            </w:tr>
          </w:tbl>
          <w:p w14:paraId="4D76B1BF">
            <w:pPr>
              <w:spacing w:line="360" w:lineRule="auto"/>
              <w:rPr>
                <w:rFonts w:ascii="Times New Roman" w:hAnsi="Times New Roman" w:cs="Times New Roman"/>
                <w:sz w:val="24"/>
                <w:szCs w:val="21"/>
              </w:rPr>
            </w:pPr>
            <w:bookmarkStart w:id="8" w:name="_Toc514053031"/>
            <w:r>
              <w:rPr>
                <w:rFonts w:ascii="Times New Roman" w:hAnsi="Times New Roman" w:cs="Times New Roman"/>
                <w:sz w:val="24"/>
                <w:szCs w:val="21"/>
              </w:rPr>
              <w:t>5.2、监测仪器</w:t>
            </w:r>
          </w:p>
          <w:p w14:paraId="09C2199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验收监测使用仪器情况见表5-2</w:t>
            </w:r>
            <w:r>
              <w:rPr>
                <w:rFonts w:hint="eastAsia" w:ascii="Times New Roman" w:hAnsi="Times New Roman" w:cs="Times New Roman"/>
                <w:sz w:val="24"/>
                <w:szCs w:val="21"/>
              </w:rPr>
              <w:t>。</w:t>
            </w:r>
          </w:p>
          <w:p w14:paraId="6EEF64ED">
            <w:pPr>
              <w:spacing w:line="360" w:lineRule="auto"/>
              <w:jc w:val="center"/>
              <w:rPr>
                <w:rFonts w:ascii="Times New Roman" w:hAnsi="Times New Roman" w:cs="Times New Roman"/>
                <w:b/>
                <w:szCs w:val="21"/>
              </w:rPr>
            </w:pPr>
            <w:r>
              <w:rPr>
                <w:rFonts w:ascii="Times New Roman" w:hAnsi="Times New Roman" w:cs="Times New Roman"/>
                <w:b/>
                <w:szCs w:val="21"/>
              </w:rPr>
              <w:t>表5-2  验收监测仪器一览表</w:t>
            </w:r>
          </w:p>
          <w:tbl>
            <w:tblPr>
              <w:tblStyle w:val="19"/>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990"/>
              <w:gridCol w:w="2422"/>
              <w:gridCol w:w="2574"/>
            </w:tblGrid>
            <w:tr w14:paraId="35D58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492C02D9">
                  <w:pPr>
                    <w:jc w:val="center"/>
                    <w:rPr>
                      <w:rFonts w:ascii="Times New Roman" w:hAnsi="Times New Roman" w:cs="Times New Roman"/>
                      <w:kern w:val="0"/>
                      <w:szCs w:val="21"/>
                    </w:rPr>
                  </w:pPr>
                  <w:r>
                    <w:rPr>
                      <w:rFonts w:ascii="Times New Roman" w:hAnsi="Times New Roman" w:cs="Times New Roman"/>
                      <w:kern w:val="0"/>
                      <w:szCs w:val="21"/>
                    </w:rPr>
                    <w:t>序号</w:t>
                  </w:r>
                </w:p>
              </w:tc>
              <w:tc>
                <w:tcPr>
                  <w:tcW w:w="1939" w:type="pct"/>
                  <w:tcBorders>
                    <w:bottom w:val="single" w:color="auto" w:sz="4" w:space="0"/>
                  </w:tcBorders>
                  <w:vAlign w:val="center"/>
                </w:tcPr>
                <w:p w14:paraId="13166174">
                  <w:pPr>
                    <w:jc w:val="center"/>
                    <w:rPr>
                      <w:rFonts w:ascii="Times New Roman" w:hAnsi="Times New Roman" w:cs="Times New Roman"/>
                      <w:kern w:val="0"/>
                      <w:szCs w:val="21"/>
                    </w:rPr>
                  </w:pPr>
                  <w:r>
                    <w:rPr>
                      <w:rFonts w:ascii="Times New Roman" w:hAnsi="Times New Roman" w:cs="Times New Roman"/>
                      <w:kern w:val="0"/>
                      <w:szCs w:val="21"/>
                    </w:rPr>
                    <w:t>仪器名称</w:t>
                  </w:r>
                </w:p>
              </w:tc>
              <w:tc>
                <w:tcPr>
                  <w:tcW w:w="1177" w:type="pct"/>
                  <w:tcBorders>
                    <w:bottom w:val="single" w:color="auto" w:sz="4" w:space="0"/>
                  </w:tcBorders>
                  <w:vAlign w:val="center"/>
                </w:tcPr>
                <w:p w14:paraId="61B7EB04">
                  <w:pPr>
                    <w:jc w:val="center"/>
                    <w:rPr>
                      <w:rFonts w:ascii="Times New Roman" w:hAnsi="Times New Roman" w:cs="Times New Roman"/>
                      <w:kern w:val="0"/>
                      <w:szCs w:val="21"/>
                    </w:rPr>
                  </w:pPr>
                  <w:r>
                    <w:rPr>
                      <w:rFonts w:ascii="Times New Roman" w:hAnsi="Times New Roman" w:cs="Times New Roman"/>
                      <w:kern w:val="0"/>
                      <w:szCs w:val="21"/>
                    </w:rPr>
                    <w:t>型号</w:t>
                  </w:r>
                </w:p>
              </w:tc>
              <w:tc>
                <w:tcPr>
                  <w:tcW w:w="1251" w:type="pct"/>
                  <w:tcBorders>
                    <w:bottom w:val="single" w:color="auto" w:sz="4" w:space="0"/>
                  </w:tcBorders>
                  <w:vAlign w:val="center"/>
                </w:tcPr>
                <w:p w14:paraId="2BE21DB5">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仪器编号</w:t>
                  </w:r>
                </w:p>
              </w:tc>
            </w:tr>
            <w:tr w14:paraId="37AC87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28E8F88B">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w:t>
                  </w:r>
                </w:p>
              </w:tc>
              <w:tc>
                <w:tcPr>
                  <w:tcW w:w="1939" w:type="pct"/>
                  <w:tcBorders>
                    <w:bottom w:val="single" w:color="auto" w:sz="4" w:space="0"/>
                  </w:tcBorders>
                  <w:vAlign w:val="center"/>
                </w:tcPr>
                <w:p w14:paraId="3540A3BA">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气相色谱仪</w:t>
                  </w:r>
                </w:p>
              </w:tc>
              <w:tc>
                <w:tcPr>
                  <w:tcW w:w="1177" w:type="pct"/>
                  <w:tcBorders>
                    <w:bottom w:val="single" w:color="auto" w:sz="4" w:space="0"/>
                  </w:tcBorders>
                  <w:vAlign w:val="center"/>
                </w:tcPr>
                <w:p w14:paraId="759278C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GC 9790II双FID</w:t>
                  </w:r>
                </w:p>
              </w:tc>
              <w:tc>
                <w:tcPr>
                  <w:tcW w:w="1251" w:type="pct"/>
                  <w:tcBorders>
                    <w:bottom w:val="single" w:color="auto" w:sz="4" w:space="0"/>
                  </w:tcBorders>
                  <w:vAlign w:val="center"/>
                </w:tcPr>
                <w:p w14:paraId="18C1992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NJADT-S-413</w:t>
                  </w:r>
                </w:p>
              </w:tc>
            </w:tr>
            <w:tr w14:paraId="1B7297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4168C16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w:t>
                  </w:r>
                </w:p>
              </w:tc>
              <w:tc>
                <w:tcPr>
                  <w:tcW w:w="1939" w:type="pct"/>
                  <w:tcBorders>
                    <w:bottom w:val="single" w:color="auto" w:sz="4" w:space="0"/>
                  </w:tcBorders>
                  <w:vAlign w:val="center"/>
                </w:tcPr>
                <w:p w14:paraId="0634B8A3">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全自动大气颗粒物采样器</w:t>
                  </w:r>
                </w:p>
              </w:tc>
              <w:tc>
                <w:tcPr>
                  <w:tcW w:w="1177" w:type="pct"/>
                  <w:tcBorders>
                    <w:bottom w:val="single" w:color="auto" w:sz="4" w:space="0"/>
                  </w:tcBorders>
                  <w:vAlign w:val="center"/>
                </w:tcPr>
                <w:p w14:paraId="4C66635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MH1200</w:t>
                  </w:r>
                </w:p>
              </w:tc>
              <w:tc>
                <w:tcPr>
                  <w:tcW w:w="1251" w:type="pct"/>
                  <w:tcBorders>
                    <w:bottom w:val="single" w:color="auto" w:sz="4" w:space="0"/>
                  </w:tcBorders>
                  <w:vAlign w:val="center"/>
                </w:tcPr>
                <w:p w14:paraId="7C70703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NJADT-X-F40/44/36/47/28</w:t>
                  </w:r>
                </w:p>
              </w:tc>
            </w:tr>
            <w:tr w14:paraId="128D1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599FA53C">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1939" w:type="pct"/>
                  <w:tcBorders>
                    <w:bottom w:val="single" w:color="auto" w:sz="4" w:space="0"/>
                  </w:tcBorders>
                  <w:vAlign w:val="center"/>
                </w:tcPr>
                <w:p w14:paraId="19FDCEF1">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红外分析仪CO</w:t>
                  </w:r>
                </w:p>
              </w:tc>
              <w:tc>
                <w:tcPr>
                  <w:tcW w:w="1177" w:type="pct"/>
                  <w:tcBorders>
                    <w:bottom w:val="single" w:color="auto" w:sz="4" w:space="0"/>
                  </w:tcBorders>
                  <w:vAlign w:val="center"/>
                </w:tcPr>
                <w:p w14:paraId="5052E1B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3011A</w:t>
                  </w:r>
                </w:p>
              </w:tc>
              <w:tc>
                <w:tcPr>
                  <w:tcW w:w="1251" w:type="pct"/>
                  <w:tcBorders>
                    <w:bottom w:val="single" w:color="auto" w:sz="4" w:space="0"/>
                  </w:tcBorders>
                  <w:vAlign w:val="center"/>
                </w:tcPr>
                <w:p w14:paraId="2BE6F992">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NJADT-X-H16</w:t>
                  </w:r>
                </w:p>
              </w:tc>
            </w:tr>
            <w:tr w14:paraId="04CD68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1ABBF183">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1939" w:type="pct"/>
                  <w:tcBorders>
                    <w:bottom w:val="single" w:color="auto" w:sz="4" w:space="0"/>
                  </w:tcBorders>
                  <w:vAlign w:val="center"/>
                </w:tcPr>
                <w:p w14:paraId="212D01C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全自动烟尘（气）测试仪</w:t>
                  </w:r>
                </w:p>
              </w:tc>
              <w:tc>
                <w:tcPr>
                  <w:tcW w:w="1177" w:type="pct"/>
                  <w:tcBorders>
                    <w:bottom w:val="single" w:color="auto" w:sz="4" w:space="0"/>
                  </w:tcBorders>
                  <w:vAlign w:val="center"/>
                </w:tcPr>
                <w:p w14:paraId="3500FF6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YQ3000-D</w:t>
                  </w:r>
                </w:p>
              </w:tc>
              <w:tc>
                <w:tcPr>
                  <w:tcW w:w="1251" w:type="pct"/>
                  <w:tcBorders>
                    <w:bottom w:val="single" w:color="auto" w:sz="4" w:space="0"/>
                  </w:tcBorders>
                  <w:vAlign w:val="center"/>
                </w:tcPr>
                <w:p w14:paraId="3C420FB3">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NJADT-X-D14</w:t>
                  </w:r>
                </w:p>
              </w:tc>
            </w:tr>
            <w:tr w14:paraId="279FC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75535A4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1939" w:type="pct"/>
                  <w:tcBorders>
                    <w:bottom w:val="single" w:color="auto" w:sz="4" w:space="0"/>
                  </w:tcBorders>
                  <w:vAlign w:val="center"/>
                </w:tcPr>
                <w:p w14:paraId="372DF8E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紫外烟气分析仪</w:t>
                  </w:r>
                </w:p>
              </w:tc>
              <w:tc>
                <w:tcPr>
                  <w:tcW w:w="1177" w:type="pct"/>
                  <w:tcBorders>
                    <w:bottom w:val="single" w:color="auto" w:sz="4" w:space="0"/>
                  </w:tcBorders>
                  <w:vAlign w:val="center"/>
                </w:tcPr>
                <w:p w14:paraId="0EA85B0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MH3200型</w:t>
                  </w:r>
                </w:p>
              </w:tc>
              <w:tc>
                <w:tcPr>
                  <w:tcW w:w="1251" w:type="pct"/>
                  <w:tcBorders>
                    <w:bottom w:val="single" w:color="auto" w:sz="4" w:space="0"/>
                  </w:tcBorders>
                  <w:vAlign w:val="center"/>
                </w:tcPr>
                <w:p w14:paraId="34EB88A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NJADT-X-D49</w:t>
                  </w:r>
                </w:p>
              </w:tc>
            </w:tr>
            <w:tr w14:paraId="5B8DC7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614C2CD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1939" w:type="pct"/>
                  <w:tcBorders>
                    <w:bottom w:val="single" w:color="auto" w:sz="4" w:space="0"/>
                  </w:tcBorders>
                  <w:vAlign w:val="center"/>
                </w:tcPr>
                <w:p w14:paraId="31CE8B9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可见分光光度计</w:t>
                  </w:r>
                </w:p>
              </w:tc>
              <w:tc>
                <w:tcPr>
                  <w:tcW w:w="1177" w:type="pct"/>
                  <w:tcBorders>
                    <w:bottom w:val="single" w:color="auto" w:sz="4" w:space="0"/>
                  </w:tcBorders>
                  <w:vAlign w:val="center"/>
                </w:tcPr>
                <w:p w14:paraId="5A0EAEB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723N</w:t>
                  </w:r>
                </w:p>
              </w:tc>
              <w:tc>
                <w:tcPr>
                  <w:tcW w:w="1251" w:type="pct"/>
                  <w:tcBorders>
                    <w:bottom w:val="single" w:color="auto" w:sz="4" w:space="0"/>
                  </w:tcBorders>
                  <w:vAlign w:val="center"/>
                </w:tcPr>
                <w:p w14:paraId="7CD2FBE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NJADT-S-455</w:t>
                  </w:r>
                </w:p>
              </w:tc>
            </w:tr>
            <w:tr w14:paraId="626D2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5A4F133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w:t>
                  </w:r>
                </w:p>
              </w:tc>
              <w:tc>
                <w:tcPr>
                  <w:tcW w:w="1939" w:type="pct"/>
                  <w:tcBorders>
                    <w:bottom w:val="single" w:color="auto" w:sz="4" w:space="0"/>
                  </w:tcBorders>
                  <w:vAlign w:val="center"/>
                </w:tcPr>
                <w:p w14:paraId="06FB2868">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滴定管</w:t>
                  </w:r>
                </w:p>
              </w:tc>
              <w:tc>
                <w:tcPr>
                  <w:tcW w:w="1177" w:type="pct"/>
                  <w:tcBorders>
                    <w:bottom w:val="single" w:color="auto" w:sz="4" w:space="0"/>
                  </w:tcBorders>
                  <w:vAlign w:val="center"/>
                </w:tcPr>
                <w:p w14:paraId="7FE1D9EF">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50ml</w:t>
                  </w:r>
                </w:p>
              </w:tc>
              <w:tc>
                <w:tcPr>
                  <w:tcW w:w="1251" w:type="pct"/>
                  <w:tcBorders>
                    <w:bottom w:val="single" w:color="auto" w:sz="4" w:space="0"/>
                  </w:tcBorders>
                  <w:vAlign w:val="center"/>
                </w:tcPr>
                <w:p w14:paraId="513EB6D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NJADT-S-576</w:t>
                  </w:r>
                </w:p>
              </w:tc>
            </w:tr>
            <w:tr w14:paraId="36BE5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6E90FF1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8</w:t>
                  </w:r>
                </w:p>
              </w:tc>
              <w:tc>
                <w:tcPr>
                  <w:tcW w:w="1939" w:type="pct"/>
                  <w:tcBorders>
                    <w:bottom w:val="single" w:color="auto" w:sz="4" w:space="0"/>
                  </w:tcBorders>
                  <w:vAlign w:val="center"/>
                </w:tcPr>
                <w:p w14:paraId="35B51DB0">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天平</w:t>
                  </w:r>
                </w:p>
              </w:tc>
              <w:tc>
                <w:tcPr>
                  <w:tcW w:w="1177" w:type="pct"/>
                  <w:tcBorders>
                    <w:bottom w:val="single" w:color="auto" w:sz="4" w:space="0"/>
                  </w:tcBorders>
                  <w:vAlign w:val="center"/>
                </w:tcPr>
                <w:p w14:paraId="0468BB0B">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ME 204E </w:t>
                  </w:r>
                </w:p>
              </w:tc>
              <w:tc>
                <w:tcPr>
                  <w:tcW w:w="1251" w:type="pct"/>
                  <w:tcBorders>
                    <w:bottom w:val="single" w:color="auto" w:sz="4" w:space="0"/>
                  </w:tcBorders>
                  <w:vAlign w:val="center"/>
                </w:tcPr>
                <w:p w14:paraId="79E64D0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NJADT-S-374</w:t>
                  </w:r>
                </w:p>
              </w:tc>
            </w:tr>
            <w:tr w14:paraId="4B18A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16FDABA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1939" w:type="pct"/>
                  <w:tcBorders>
                    <w:bottom w:val="single" w:color="auto" w:sz="4" w:space="0"/>
                  </w:tcBorders>
                  <w:vAlign w:val="center"/>
                </w:tcPr>
                <w:p w14:paraId="4CE2DC63">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SX 751 型pH/ORP/电导率/溶解氧测量仪</w:t>
                  </w:r>
                </w:p>
              </w:tc>
              <w:tc>
                <w:tcPr>
                  <w:tcW w:w="1177" w:type="pct"/>
                  <w:tcBorders>
                    <w:bottom w:val="single" w:color="auto" w:sz="4" w:space="0"/>
                  </w:tcBorders>
                  <w:vAlign w:val="center"/>
                </w:tcPr>
                <w:p w14:paraId="30625A8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SX751</w:t>
                  </w:r>
                </w:p>
              </w:tc>
              <w:tc>
                <w:tcPr>
                  <w:tcW w:w="1251" w:type="pct"/>
                  <w:tcBorders>
                    <w:bottom w:val="single" w:color="auto" w:sz="4" w:space="0"/>
                  </w:tcBorders>
                  <w:vAlign w:val="center"/>
                </w:tcPr>
                <w:p w14:paraId="28987922">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NJADT-X-H45</w:t>
                  </w:r>
                </w:p>
              </w:tc>
            </w:tr>
            <w:tr w14:paraId="19A14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tcBorders>
                    <w:bottom w:val="single" w:color="auto" w:sz="4" w:space="0"/>
                  </w:tcBorders>
                  <w:vAlign w:val="center"/>
                </w:tcPr>
                <w:p w14:paraId="21DD5B7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1939" w:type="pct"/>
                  <w:tcBorders>
                    <w:bottom w:val="single" w:color="auto" w:sz="4" w:space="0"/>
                  </w:tcBorders>
                  <w:vAlign w:val="center"/>
                </w:tcPr>
                <w:p w14:paraId="4EF61AD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真空采样器</w:t>
                  </w:r>
                </w:p>
              </w:tc>
              <w:tc>
                <w:tcPr>
                  <w:tcW w:w="1177" w:type="pct"/>
                  <w:tcBorders>
                    <w:bottom w:val="single" w:color="auto" w:sz="4" w:space="0"/>
                  </w:tcBorders>
                  <w:vAlign w:val="center"/>
                </w:tcPr>
                <w:p w14:paraId="4BEED23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MH3051</w:t>
                  </w:r>
                </w:p>
              </w:tc>
              <w:tc>
                <w:tcPr>
                  <w:tcW w:w="1251" w:type="pct"/>
                  <w:tcBorders>
                    <w:bottom w:val="single" w:color="auto" w:sz="4" w:space="0"/>
                  </w:tcBorders>
                  <w:vAlign w:val="center"/>
                </w:tcPr>
                <w:p w14:paraId="63603BAB">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NJADT-X-G34</w:t>
                  </w:r>
                </w:p>
              </w:tc>
            </w:tr>
            <w:tr w14:paraId="68E641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vAlign w:val="center"/>
                </w:tcPr>
                <w:p w14:paraId="18ACD9D1">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1939" w:type="pct"/>
                  <w:vAlign w:val="center"/>
                </w:tcPr>
                <w:p w14:paraId="0892F44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多功能声级计</w:t>
                  </w:r>
                </w:p>
              </w:tc>
              <w:tc>
                <w:tcPr>
                  <w:tcW w:w="1177" w:type="pct"/>
                  <w:vAlign w:val="center"/>
                </w:tcPr>
                <w:p w14:paraId="66120F6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AWA5688</w:t>
                  </w:r>
                </w:p>
              </w:tc>
              <w:tc>
                <w:tcPr>
                  <w:tcW w:w="1251" w:type="pct"/>
                  <w:vAlign w:val="center"/>
                </w:tcPr>
                <w:p w14:paraId="283A7D9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NJADT-X-B14</w:t>
                  </w:r>
                </w:p>
              </w:tc>
            </w:tr>
            <w:tr w14:paraId="433F0B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32" w:type="pct"/>
                  <w:vAlign w:val="center"/>
                </w:tcPr>
                <w:p w14:paraId="7B148FA1">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12</w:t>
                  </w:r>
                </w:p>
              </w:tc>
              <w:tc>
                <w:tcPr>
                  <w:tcW w:w="1939" w:type="pct"/>
                  <w:vAlign w:val="center"/>
                </w:tcPr>
                <w:p w14:paraId="35494D4A">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声校准器</w:t>
                  </w:r>
                </w:p>
              </w:tc>
              <w:tc>
                <w:tcPr>
                  <w:tcW w:w="1177" w:type="pct"/>
                  <w:vAlign w:val="center"/>
                </w:tcPr>
                <w:p w14:paraId="4CF3FD7E">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AWA6022A</w:t>
                  </w:r>
                </w:p>
              </w:tc>
              <w:tc>
                <w:tcPr>
                  <w:tcW w:w="1251" w:type="pct"/>
                  <w:vAlign w:val="center"/>
                </w:tcPr>
                <w:p w14:paraId="55C1A6C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NJADT-X-C16</w:t>
                  </w:r>
                </w:p>
              </w:tc>
            </w:tr>
          </w:tbl>
          <w:p w14:paraId="1033528F">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5.3、质量控制要求</w:t>
            </w:r>
            <w:bookmarkEnd w:id="8"/>
          </w:p>
          <w:p w14:paraId="5AFEB457">
            <w:pPr>
              <w:spacing w:line="360" w:lineRule="auto"/>
              <w:rPr>
                <w:rFonts w:ascii="Times New Roman" w:hAnsi="Times New Roman" w:cs="Times New Roman"/>
                <w:sz w:val="24"/>
                <w:szCs w:val="21"/>
              </w:rPr>
            </w:pPr>
            <w:r>
              <w:rPr>
                <w:rFonts w:ascii="Times New Roman" w:hAnsi="Times New Roman" w:cs="Times New Roman"/>
                <w:sz w:val="24"/>
                <w:szCs w:val="21"/>
              </w:rPr>
              <w:t>（1）质控要求</w:t>
            </w:r>
          </w:p>
          <w:p w14:paraId="238B448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监测人员均需有江苏省社会化环境检测机构检测人员合格证，所有监测仪器均须经过计量部门检定合格，并在有效期内，现场监测仪器使用前必须经过校准。监测数据严格实行三级审核制度，经过校对、校核，最后由技术负责人审定。</w:t>
            </w:r>
          </w:p>
          <w:p w14:paraId="2C6080E4">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本次监测的质量保证按照监测技术规范的要求，实施全过程质量控制。</w:t>
            </w:r>
          </w:p>
          <w:p w14:paraId="0DD7E903">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工况的要求：验收监测应在满足75%或75%以上负荷或国家及地方标准中所要求的生产负荷的条件下进行。</w:t>
            </w:r>
          </w:p>
          <w:p w14:paraId="139003C7">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废气采集质控要求：固定源废气采样质量保证要求按照《固定源废气监测技术规范》中13.3现场监测的质量保证执行。现场采集全程序空白样。</w:t>
            </w:r>
          </w:p>
          <w:p w14:paraId="69395130">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废水采集质控要求：每批水样，除pH、悬浮物外，其余项目均需加采全程序空白样。每批样品除悬浮物外，其余每个项目加采不少于10%的现场平行样，实验室分析过程一般应加不少于10%的平行样。</w:t>
            </w:r>
          </w:p>
          <w:p w14:paraId="6B3A4435">
            <w:pPr>
              <w:spacing w:line="360" w:lineRule="auto"/>
              <w:rPr>
                <w:rFonts w:ascii="Times New Roman" w:hAnsi="Times New Roman" w:cs="Times New Roman"/>
                <w:sz w:val="24"/>
                <w:szCs w:val="21"/>
              </w:rPr>
            </w:pPr>
            <w:r>
              <w:rPr>
                <w:rFonts w:ascii="Times New Roman" w:hAnsi="Times New Roman" w:cs="Times New Roman"/>
                <w:sz w:val="24"/>
                <w:szCs w:val="21"/>
              </w:rPr>
              <w:t xml:space="preserve">    噪声监测质控要求：噪声测量仪器在每次测量前后应在现场用声校准器进行声校准，其前、后校准示值偏差不应大于0.5dB，否则测量无效；当测量值与环境噪声背景值相差10dB以内时，要进行背景修正。</w:t>
            </w:r>
          </w:p>
          <w:p w14:paraId="155AED99">
            <w:pPr>
              <w:spacing w:line="360" w:lineRule="auto"/>
              <w:rPr>
                <w:rFonts w:ascii="Times New Roman" w:hAnsi="Times New Roman" w:cs="Times New Roman"/>
                <w:sz w:val="24"/>
                <w:szCs w:val="21"/>
              </w:rPr>
            </w:pPr>
            <w:r>
              <w:rPr>
                <w:rFonts w:ascii="Times New Roman" w:hAnsi="Times New Roman" w:cs="Times New Roman"/>
                <w:sz w:val="24"/>
                <w:szCs w:val="21"/>
              </w:rPr>
              <w:t>实验室分析质量控制要求：</w:t>
            </w:r>
          </w:p>
          <w:p w14:paraId="21C318FE">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测定全程序空白，测定值应小于方法检出限，当全程序空白测定值不合格时，应查找原因。</w:t>
            </w:r>
          </w:p>
          <w:p w14:paraId="1487B68D">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每批样品分析时，空白样品对被测项目有响应的，至少测定一个实验室空白值（含前处理），对出现空白值明显偏高时，应仔细检查原因，以消除偏高的因素。</w:t>
            </w:r>
          </w:p>
          <w:p w14:paraId="4C1D0AFC">
            <w:pPr>
              <w:spacing w:line="360" w:lineRule="auto"/>
              <w:ind w:firstLine="480" w:firstLineChars="200"/>
              <w:rPr>
                <w:rFonts w:ascii="Times New Roman" w:hAnsi="Times New Roman" w:cs="Times New Roman"/>
                <w:color w:val="auto"/>
                <w:sz w:val="24"/>
                <w:szCs w:val="21"/>
              </w:rPr>
            </w:pPr>
            <w:r>
              <w:rPr>
                <w:rFonts w:ascii="Times New Roman" w:hAnsi="Times New Roman" w:cs="Times New Roman"/>
                <w:sz w:val="24"/>
                <w:szCs w:val="21"/>
              </w:rPr>
              <w:t>除悬浮物</w:t>
            </w:r>
            <w:r>
              <w:rPr>
                <w:rFonts w:ascii="Times New Roman" w:hAnsi="Times New Roman" w:cs="Times New Roman"/>
                <w:color w:val="auto"/>
                <w:sz w:val="24"/>
                <w:szCs w:val="21"/>
              </w:rPr>
              <w:t>外的项目，每批样品随机抽取10%实验室平行样；加上现场采集的平行样，实验室分析共增加不少于20%～30%的平行样，各种分析项目的平行样相对偏差或相对允许差应符合要求。</w:t>
            </w:r>
          </w:p>
          <w:p w14:paraId="7D4EE797">
            <w:pPr>
              <w:spacing w:line="360" w:lineRule="auto"/>
              <w:ind w:firstLine="480" w:firstLineChars="200"/>
              <w:rPr>
                <w:rFonts w:hint="eastAsia" w:ascii="Times New Roman" w:hAnsi="Times New Roman" w:cs="Times New Roman"/>
                <w:b/>
                <w:color w:val="auto"/>
                <w:szCs w:val="21"/>
              </w:rPr>
            </w:pPr>
            <w:r>
              <w:rPr>
                <w:rFonts w:ascii="Times New Roman" w:hAnsi="Times New Roman" w:cs="Times New Roman"/>
                <w:color w:val="auto"/>
                <w:sz w:val="24"/>
                <w:szCs w:val="21"/>
              </w:rPr>
              <w:t>对可以得到标准样品或质量控制样品的项目，应在分析的同时做10%质控样品分析，对于无标准样品或质量控制样品的项目，且可进行加标回收测试的，应在分析的同时做10%加标样品分析。</w:t>
            </w:r>
          </w:p>
          <w:p w14:paraId="161B12E5">
            <w:pPr>
              <w:jc w:val="center"/>
              <w:rPr>
                <w:rFonts w:hint="eastAsia" w:ascii="Times New Roman" w:hAnsi="Times New Roman" w:cs="Times New Roman"/>
                <w:b/>
                <w:color w:val="auto"/>
                <w:szCs w:val="21"/>
              </w:rPr>
            </w:pPr>
          </w:p>
          <w:p w14:paraId="5123643A">
            <w:pPr>
              <w:jc w:val="center"/>
              <w:rPr>
                <w:rFonts w:hint="eastAsia" w:ascii="Times New Roman" w:hAnsi="Times New Roman" w:cs="Times New Roman"/>
                <w:b/>
                <w:color w:val="auto"/>
                <w:szCs w:val="21"/>
              </w:rPr>
            </w:pPr>
          </w:p>
          <w:p w14:paraId="4965D1DA">
            <w:pPr>
              <w:jc w:val="center"/>
              <w:rPr>
                <w:rFonts w:hint="eastAsia" w:ascii="Times New Roman" w:hAnsi="Times New Roman" w:cs="Times New Roman"/>
                <w:b/>
                <w:color w:val="auto"/>
                <w:szCs w:val="21"/>
              </w:rPr>
            </w:pPr>
          </w:p>
          <w:p w14:paraId="6D74EB13">
            <w:pPr>
              <w:jc w:val="center"/>
              <w:rPr>
                <w:rFonts w:hint="eastAsia" w:ascii="Times New Roman" w:hAnsi="Times New Roman" w:cs="Times New Roman"/>
                <w:b/>
                <w:color w:val="auto"/>
                <w:szCs w:val="21"/>
              </w:rPr>
            </w:pPr>
          </w:p>
          <w:p w14:paraId="715F66D0">
            <w:pPr>
              <w:jc w:val="center"/>
              <w:rPr>
                <w:rFonts w:hint="eastAsia" w:ascii="Times New Roman" w:hAnsi="Times New Roman" w:cs="Times New Roman"/>
                <w:b/>
                <w:color w:val="auto"/>
                <w:szCs w:val="21"/>
              </w:rPr>
            </w:pPr>
          </w:p>
          <w:p w14:paraId="0F1F0A82">
            <w:pPr>
              <w:jc w:val="center"/>
              <w:rPr>
                <w:rFonts w:hint="eastAsia" w:ascii="Times New Roman" w:hAnsi="Times New Roman" w:cs="Times New Roman"/>
                <w:b/>
                <w:color w:val="auto"/>
                <w:szCs w:val="21"/>
                <w:lang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5-3</w:t>
            </w:r>
            <w:r>
              <w:rPr>
                <w:rFonts w:hint="eastAsia" w:ascii="Times New Roman" w:hAnsi="Times New Roman" w:cs="Times New Roman"/>
                <w:b/>
                <w:color w:val="auto"/>
                <w:szCs w:val="21"/>
                <w:lang w:val="en-US" w:eastAsia="zh-CN"/>
              </w:rPr>
              <w:t>废水样品质控统计</w:t>
            </w:r>
            <w:r>
              <w:rPr>
                <w:rFonts w:hint="eastAsia" w:ascii="Times New Roman" w:hAnsi="Times New Roman" w:cs="Times New Roman"/>
                <w:b/>
                <w:color w:val="auto"/>
                <w:szCs w:val="21"/>
                <w:lang w:eastAsia="zh-CN"/>
              </w:rPr>
              <w:t>表</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autofit"/>
              <w:tblCellMar>
                <w:top w:w="0" w:type="dxa"/>
                <w:left w:w="0" w:type="dxa"/>
                <w:bottom w:w="0" w:type="dxa"/>
                <w:right w:w="0" w:type="dxa"/>
              </w:tblCellMar>
            </w:tblPr>
            <w:tblGrid>
              <w:gridCol w:w="763"/>
              <w:gridCol w:w="1348"/>
              <w:gridCol w:w="875"/>
              <w:gridCol w:w="859"/>
              <w:gridCol w:w="969"/>
              <w:gridCol w:w="974"/>
              <w:gridCol w:w="791"/>
              <w:gridCol w:w="782"/>
              <w:gridCol w:w="913"/>
              <w:gridCol w:w="1241"/>
              <w:gridCol w:w="782"/>
            </w:tblGrid>
            <w:tr w14:paraId="7CF66133">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603" w:hRule="exact"/>
                <w:tblHeader/>
                <w:jc w:val="center"/>
              </w:trPr>
              <w:tc>
                <w:tcPr>
                  <w:tcW w:w="660" w:type="dxa"/>
                  <w:vMerge w:val="restart"/>
                  <w:tcBorders>
                    <w:right w:val="single" w:color="auto" w:sz="4" w:space="0"/>
                    <w:tl2br w:val="nil"/>
                    <w:tr2bl w:val="nil"/>
                  </w:tcBorders>
                  <w:noWrap w:val="0"/>
                  <w:vAlign w:val="center"/>
                </w:tcPr>
                <w:p w14:paraId="4D3C3163">
                  <w:pPr>
                    <w:pStyle w:val="52"/>
                    <w:rPr>
                      <w:rFonts w:hint="default" w:ascii="Times New Roman" w:hAnsi="Times New Roman" w:eastAsia="宋体" w:cs="Times New Roman"/>
                      <w:b/>
                      <w:bCs w:val="0"/>
                      <w:lang w:val="en-US" w:eastAsia="zh-CN"/>
                    </w:rPr>
                  </w:pPr>
                </w:p>
                <w:p w14:paraId="54FB0C24">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序号</w:t>
                  </w:r>
                </w:p>
              </w:tc>
              <w:tc>
                <w:tcPr>
                  <w:tcW w:w="1166" w:type="dxa"/>
                  <w:vMerge w:val="restart"/>
                  <w:tcBorders>
                    <w:left w:val="single" w:color="auto" w:sz="4" w:space="0"/>
                    <w:tl2br w:val="nil"/>
                    <w:tr2bl w:val="nil"/>
                  </w:tcBorders>
                  <w:noWrap w:val="0"/>
                  <w:vAlign w:val="center"/>
                </w:tcPr>
                <w:p w14:paraId="64E6B155">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监测项目</w:t>
                  </w:r>
                </w:p>
              </w:tc>
              <w:tc>
                <w:tcPr>
                  <w:tcW w:w="757" w:type="dxa"/>
                  <w:vMerge w:val="restart"/>
                  <w:tcBorders>
                    <w:tl2br w:val="nil"/>
                    <w:tr2bl w:val="nil"/>
                  </w:tcBorders>
                  <w:noWrap w:val="0"/>
                  <w:vAlign w:val="center"/>
                </w:tcPr>
                <w:p w14:paraId="0C868360">
                  <w:pPr>
                    <w:pStyle w:val="52"/>
                    <w:rPr>
                      <w:rFonts w:hint="default" w:ascii="Times New Roman" w:hAnsi="Times New Roman" w:eastAsia="宋体" w:cs="Times New Roman"/>
                      <w:b/>
                      <w:bCs w:val="0"/>
                      <w:lang w:val="en-US" w:eastAsia="zh-CN"/>
                    </w:rPr>
                  </w:pPr>
                  <w:r>
                    <w:rPr>
                      <w:rFonts w:hint="default" w:ascii="Times New Roman" w:hAnsi="Times New Roman" w:eastAsia="宋体" w:cs="Times New Roman"/>
                      <w:b/>
                      <w:bCs w:val="0"/>
                      <w:lang w:val="en-US" w:eastAsia="zh-CN"/>
                    </w:rPr>
                    <w:t>样品</w:t>
                  </w:r>
                  <w:r>
                    <w:rPr>
                      <w:rFonts w:hint="eastAsia" w:eastAsia="宋体" w:cs="Times New Roman"/>
                      <w:b/>
                      <w:bCs w:val="0"/>
                      <w:lang w:val="en-US" w:eastAsia="zh-CN"/>
                    </w:rPr>
                    <w:t>（个）</w:t>
                  </w:r>
                </w:p>
              </w:tc>
              <w:tc>
                <w:tcPr>
                  <w:tcW w:w="1581" w:type="dxa"/>
                  <w:gridSpan w:val="2"/>
                  <w:tcBorders>
                    <w:tl2br w:val="nil"/>
                    <w:tr2bl w:val="nil"/>
                  </w:tcBorders>
                  <w:noWrap w:val="0"/>
                  <w:vAlign w:val="center"/>
                </w:tcPr>
                <w:p w14:paraId="2E36983A">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实验室平行</w:t>
                  </w:r>
                </w:p>
              </w:tc>
              <w:tc>
                <w:tcPr>
                  <w:tcW w:w="1527" w:type="dxa"/>
                  <w:gridSpan w:val="2"/>
                  <w:tcBorders>
                    <w:tl2br w:val="nil"/>
                    <w:tr2bl w:val="nil"/>
                  </w:tcBorders>
                  <w:noWrap w:val="0"/>
                  <w:vAlign w:val="center"/>
                </w:tcPr>
                <w:p w14:paraId="2B14AE7D">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现场</w:t>
                  </w:r>
                  <w:r>
                    <w:rPr>
                      <w:rFonts w:hint="default" w:ascii="Times New Roman" w:hAnsi="Times New Roman" w:eastAsia="宋体" w:cs="Times New Roman"/>
                      <w:b/>
                      <w:bCs w:val="0"/>
                      <w:lang w:val="en-US" w:eastAsia="zh-CN"/>
                    </w:rPr>
                    <w:t>平行</w:t>
                  </w:r>
                </w:p>
              </w:tc>
              <w:tc>
                <w:tcPr>
                  <w:tcW w:w="1467" w:type="dxa"/>
                  <w:gridSpan w:val="2"/>
                  <w:tcBorders>
                    <w:tl2br w:val="nil"/>
                    <w:tr2bl w:val="nil"/>
                  </w:tcBorders>
                  <w:noWrap w:val="0"/>
                  <w:vAlign w:val="center"/>
                </w:tcPr>
                <w:p w14:paraId="21781875">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加标回收率</w:t>
                  </w:r>
                </w:p>
              </w:tc>
              <w:tc>
                <w:tcPr>
                  <w:tcW w:w="1074" w:type="dxa"/>
                  <w:tcBorders>
                    <w:tl2br w:val="nil"/>
                    <w:tr2bl w:val="nil"/>
                  </w:tcBorders>
                  <w:noWrap w:val="0"/>
                  <w:vAlign w:val="center"/>
                </w:tcPr>
                <w:p w14:paraId="20C2D3BF">
                  <w:pPr>
                    <w:pStyle w:val="52"/>
                    <w:rPr>
                      <w:rFonts w:hint="default" w:eastAsia="宋体" w:cs="Times New Roman"/>
                      <w:b/>
                      <w:bCs w:val="0"/>
                      <w:lang w:val="en-US" w:eastAsia="zh-CN"/>
                    </w:rPr>
                  </w:pPr>
                  <w:r>
                    <w:rPr>
                      <w:rFonts w:hint="eastAsia" w:eastAsia="宋体" w:cs="Times New Roman"/>
                      <w:b/>
                      <w:bCs w:val="0"/>
                      <w:lang w:val="en-US" w:eastAsia="zh-CN"/>
                    </w:rPr>
                    <w:t>全程序空白</w:t>
                  </w:r>
                </w:p>
              </w:tc>
              <w:tc>
                <w:tcPr>
                  <w:tcW w:w="677" w:type="dxa"/>
                  <w:vMerge w:val="restart"/>
                  <w:tcBorders>
                    <w:tl2br w:val="nil"/>
                    <w:tr2bl w:val="nil"/>
                  </w:tcBorders>
                  <w:noWrap w:val="0"/>
                  <w:vAlign w:val="center"/>
                </w:tcPr>
                <w:p w14:paraId="27255D31">
                  <w:pPr>
                    <w:pStyle w:val="52"/>
                    <w:rPr>
                      <w:rFonts w:hint="default" w:ascii="Times New Roman" w:hAnsi="Times New Roman" w:eastAsia="宋体" w:cs="Times New Roman"/>
                      <w:b/>
                      <w:bCs w:val="0"/>
                      <w:lang w:val="en-US" w:eastAsia="zh-CN"/>
                    </w:rPr>
                  </w:pPr>
                  <w:r>
                    <w:rPr>
                      <w:rFonts w:hint="default" w:ascii="Times New Roman" w:hAnsi="Times New Roman" w:eastAsia="宋体" w:cs="Times New Roman"/>
                      <w:b/>
                      <w:bCs w:val="0"/>
                      <w:lang w:val="en-US" w:eastAsia="zh-CN"/>
                    </w:rPr>
                    <w:t>合格率</w:t>
                  </w:r>
                </w:p>
                <w:p w14:paraId="3C7AD91D">
                  <w:pPr>
                    <w:pStyle w:val="52"/>
                    <w:rPr>
                      <w:rFonts w:hint="default" w:ascii="Times New Roman" w:hAnsi="Times New Roman" w:eastAsia="宋体" w:cs="Times New Roman"/>
                      <w:b/>
                      <w:bCs w:val="0"/>
                      <w:lang w:val="en-US" w:eastAsia="zh-CN"/>
                    </w:rPr>
                  </w:pPr>
                  <w:r>
                    <w:rPr>
                      <w:rFonts w:hint="default" w:ascii="Times New Roman" w:hAnsi="Times New Roman" w:eastAsia="宋体" w:cs="Times New Roman"/>
                      <w:b/>
                      <w:bCs w:val="0"/>
                      <w:lang w:val="en-US" w:eastAsia="zh-CN"/>
                    </w:rPr>
                    <w:t>（%）</w:t>
                  </w:r>
                </w:p>
              </w:tc>
            </w:tr>
            <w:tr w14:paraId="4690090C">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811" w:hRule="exact"/>
                <w:tblHeader/>
                <w:jc w:val="center"/>
              </w:trPr>
              <w:tc>
                <w:tcPr>
                  <w:tcW w:w="660" w:type="dxa"/>
                  <w:vMerge w:val="continue"/>
                  <w:tcBorders>
                    <w:right w:val="single" w:color="auto" w:sz="4" w:space="0"/>
                    <w:tl2br w:val="nil"/>
                    <w:tr2bl w:val="nil"/>
                  </w:tcBorders>
                  <w:noWrap w:val="0"/>
                  <w:vAlign w:val="center"/>
                </w:tcPr>
                <w:p w14:paraId="5A326E8F">
                  <w:pPr>
                    <w:pStyle w:val="52"/>
                    <w:rPr>
                      <w:rFonts w:hint="default" w:ascii="Times New Roman" w:hAnsi="Times New Roman" w:eastAsia="宋体" w:cs="Times New Roman"/>
                      <w:b/>
                      <w:bCs w:val="0"/>
                      <w:lang w:val="en-US" w:eastAsia="zh-CN"/>
                    </w:rPr>
                  </w:pPr>
                </w:p>
              </w:tc>
              <w:tc>
                <w:tcPr>
                  <w:tcW w:w="1166" w:type="dxa"/>
                  <w:vMerge w:val="continue"/>
                  <w:tcBorders>
                    <w:left w:val="single" w:color="auto" w:sz="4" w:space="0"/>
                    <w:tl2br w:val="nil"/>
                    <w:tr2bl w:val="nil"/>
                  </w:tcBorders>
                  <w:noWrap w:val="0"/>
                  <w:vAlign w:val="center"/>
                </w:tcPr>
                <w:p w14:paraId="574B5FBD">
                  <w:pPr>
                    <w:pStyle w:val="52"/>
                    <w:rPr>
                      <w:rFonts w:hint="default" w:ascii="Times New Roman" w:hAnsi="Times New Roman" w:eastAsia="宋体" w:cs="Times New Roman"/>
                      <w:b/>
                      <w:bCs w:val="0"/>
                      <w:lang w:val="en-US" w:eastAsia="zh-CN"/>
                    </w:rPr>
                  </w:pPr>
                </w:p>
              </w:tc>
              <w:tc>
                <w:tcPr>
                  <w:tcW w:w="757" w:type="dxa"/>
                  <w:vMerge w:val="continue"/>
                  <w:tcBorders>
                    <w:tl2br w:val="nil"/>
                    <w:tr2bl w:val="nil"/>
                  </w:tcBorders>
                  <w:noWrap w:val="0"/>
                  <w:vAlign w:val="center"/>
                </w:tcPr>
                <w:p w14:paraId="6436016A">
                  <w:pPr>
                    <w:pStyle w:val="52"/>
                    <w:rPr>
                      <w:rFonts w:hint="default" w:ascii="Times New Roman" w:hAnsi="Times New Roman" w:eastAsia="宋体" w:cs="Times New Roman"/>
                      <w:b/>
                      <w:bCs w:val="0"/>
                      <w:lang w:val="en-US" w:eastAsia="zh-CN"/>
                    </w:rPr>
                  </w:pPr>
                </w:p>
              </w:tc>
              <w:tc>
                <w:tcPr>
                  <w:tcW w:w="743" w:type="dxa"/>
                  <w:tcBorders>
                    <w:tl2br w:val="nil"/>
                    <w:tr2bl w:val="nil"/>
                  </w:tcBorders>
                  <w:noWrap w:val="0"/>
                  <w:vAlign w:val="center"/>
                </w:tcPr>
                <w:p w14:paraId="5C5B77BC">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数量（个）</w:t>
                  </w:r>
                </w:p>
              </w:tc>
              <w:tc>
                <w:tcPr>
                  <w:tcW w:w="838" w:type="dxa"/>
                  <w:tcBorders>
                    <w:tl2br w:val="nil"/>
                    <w:tr2bl w:val="nil"/>
                  </w:tcBorders>
                  <w:noWrap w:val="0"/>
                  <w:vAlign w:val="center"/>
                </w:tcPr>
                <w:p w14:paraId="1803658A">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843" w:type="dxa"/>
                  <w:tcBorders>
                    <w:tl2br w:val="nil"/>
                    <w:tr2bl w:val="nil"/>
                  </w:tcBorders>
                  <w:noWrap w:val="0"/>
                  <w:vAlign w:val="center"/>
                </w:tcPr>
                <w:p w14:paraId="4667985F">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数量（个）</w:t>
                  </w:r>
                </w:p>
              </w:tc>
              <w:tc>
                <w:tcPr>
                  <w:tcW w:w="684" w:type="dxa"/>
                  <w:tcBorders>
                    <w:tl2br w:val="nil"/>
                    <w:tr2bl w:val="nil"/>
                  </w:tcBorders>
                  <w:noWrap w:val="0"/>
                  <w:vAlign w:val="center"/>
                </w:tcPr>
                <w:p w14:paraId="67E6AB47">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677" w:type="dxa"/>
                  <w:tcBorders>
                    <w:tl2br w:val="nil"/>
                    <w:tr2bl w:val="nil"/>
                  </w:tcBorders>
                  <w:noWrap w:val="0"/>
                  <w:vAlign w:val="center"/>
                </w:tcPr>
                <w:p w14:paraId="445065C4">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数量（个）</w:t>
                  </w:r>
                </w:p>
              </w:tc>
              <w:tc>
                <w:tcPr>
                  <w:tcW w:w="790" w:type="dxa"/>
                  <w:tcBorders>
                    <w:tl2br w:val="nil"/>
                    <w:tr2bl w:val="nil"/>
                  </w:tcBorders>
                  <w:noWrap w:val="0"/>
                  <w:vAlign w:val="center"/>
                </w:tcPr>
                <w:p w14:paraId="2AC6AF89">
                  <w:pPr>
                    <w:pStyle w:val="52"/>
                    <w:rPr>
                      <w:rFonts w:hint="default" w:ascii="Times New Roman" w:hAnsi="Times New Roman" w:eastAsia="宋体" w:cs="Times New Roman"/>
                      <w:b/>
                      <w:bCs w:val="0"/>
                      <w:lang w:val="en-US" w:eastAsia="zh-CN"/>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1074" w:type="dxa"/>
                  <w:tcBorders>
                    <w:tl2br w:val="nil"/>
                    <w:tr2bl w:val="nil"/>
                  </w:tcBorders>
                  <w:noWrap w:val="0"/>
                  <w:vAlign w:val="center"/>
                </w:tcPr>
                <w:p w14:paraId="663B6037">
                  <w:pPr>
                    <w:pStyle w:val="52"/>
                    <w:rPr>
                      <w:rFonts w:hint="eastAsia" w:eastAsia="宋体" w:cs="Times New Roman"/>
                      <w:b/>
                      <w:bCs w:val="0"/>
                      <w:lang w:val="en-US" w:eastAsia="zh-CN"/>
                    </w:rPr>
                  </w:pPr>
                  <w:r>
                    <w:rPr>
                      <w:rFonts w:hint="eastAsia" w:eastAsia="宋体" w:cs="Times New Roman"/>
                      <w:b/>
                      <w:bCs w:val="0"/>
                      <w:lang w:val="en-US" w:eastAsia="zh-CN"/>
                    </w:rPr>
                    <w:t>数量（个）</w:t>
                  </w:r>
                </w:p>
              </w:tc>
              <w:tc>
                <w:tcPr>
                  <w:tcW w:w="677" w:type="dxa"/>
                  <w:vMerge w:val="continue"/>
                  <w:tcBorders>
                    <w:tl2br w:val="nil"/>
                    <w:tr2bl w:val="nil"/>
                  </w:tcBorders>
                  <w:noWrap w:val="0"/>
                  <w:vAlign w:val="center"/>
                </w:tcPr>
                <w:p w14:paraId="17996D1F">
                  <w:pPr>
                    <w:pStyle w:val="52"/>
                    <w:rPr>
                      <w:rFonts w:hint="default" w:ascii="Times New Roman" w:hAnsi="Times New Roman" w:eastAsia="宋体" w:cs="Times New Roman"/>
                      <w:b/>
                      <w:bCs w:val="0"/>
                      <w:lang w:val="en-US" w:eastAsia="zh-CN"/>
                    </w:rPr>
                  </w:pPr>
                </w:p>
              </w:tc>
            </w:tr>
            <w:tr w14:paraId="7BEBC99A">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54" w:hRule="atLeast"/>
                <w:jc w:val="center"/>
              </w:trPr>
              <w:tc>
                <w:tcPr>
                  <w:tcW w:w="660" w:type="dxa"/>
                  <w:tcBorders>
                    <w:right w:val="single" w:color="auto" w:sz="4" w:space="0"/>
                  </w:tcBorders>
                  <w:noWrap w:val="0"/>
                  <w:vAlign w:val="center"/>
                </w:tcPr>
                <w:p w14:paraId="03ED2B05">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w:t>
                  </w:r>
                </w:p>
              </w:tc>
              <w:tc>
                <w:tcPr>
                  <w:tcW w:w="1166" w:type="dxa"/>
                  <w:noWrap w:val="0"/>
                  <w:vAlign w:val="center"/>
                </w:tcPr>
                <w:p w14:paraId="257135B9">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pH值</w:t>
                  </w:r>
                </w:p>
              </w:tc>
              <w:tc>
                <w:tcPr>
                  <w:tcW w:w="757" w:type="dxa"/>
                  <w:noWrap w:val="0"/>
                  <w:vAlign w:val="center"/>
                </w:tcPr>
                <w:p w14:paraId="251C4786">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8</w:t>
                  </w:r>
                </w:p>
              </w:tc>
              <w:tc>
                <w:tcPr>
                  <w:tcW w:w="743" w:type="dxa"/>
                  <w:noWrap w:val="0"/>
                  <w:vAlign w:val="center"/>
                </w:tcPr>
                <w:p w14:paraId="4197AD1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838" w:type="dxa"/>
                  <w:noWrap w:val="0"/>
                  <w:vAlign w:val="center"/>
                </w:tcPr>
                <w:p w14:paraId="15E7919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843" w:type="dxa"/>
                  <w:noWrap w:val="0"/>
                  <w:vAlign w:val="center"/>
                </w:tcPr>
                <w:p w14:paraId="5BB5E0E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84" w:type="dxa"/>
                  <w:noWrap w:val="0"/>
                  <w:vAlign w:val="center"/>
                </w:tcPr>
                <w:p w14:paraId="5FB4D169">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677" w:type="dxa"/>
                  <w:noWrap w:val="0"/>
                  <w:vAlign w:val="center"/>
                </w:tcPr>
                <w:p w14:paraId="7CA6CD49">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790" w:type="dxa"/>
                  <w:noWrap w:val="0"/>
                  <w:vAlign w:val="center"/>
                </w:tcPr>
                <w:p w14:paraId="3EA169F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1074" w:type="dxa"/>
                  <w:noWrap w:val="0"/>
                  <w:vAlign w:val="center"/>
                </w:tcPr>
                <w:p w14:paraId="2A69A1D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77" w:type="dxa"/>
                  <w:vMerge w:val="restart"/>
                  <w:noWrap w:val="0"/>
                  <w:vAlign w:val="center"/>
                </w:tcPr>
                <w:p w14:paraId="3F96714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100</w:t>
                  </w:r>
                </w:p>
              </w:tc>
            </w:tr>
            <w:tr w14:paraId="2F410156">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54" w:hRule="atLeast"/>
                <w:jc w:val="center"/>
              </w:trPr>
              <w:tc>
                <w:tcPr>
                  <w:tcW w:w="660" w:type="dxa"/>
                  <w:tcBorders>
                    <w:right w:val="single" w:color="auto" w:sz="4" w:space="0"/>
                  </w:tcBorders>
                  <w:noWrap w:val="0"/>
                  <w:vAlign w:val="center"/>
                </w:tcPr>
                <w:p w14:paraId="64DAE366">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166" w:type="dxa"/>
                  <w:noWrap w:val="0"/>
                  <w:vAlign w:val="center"/>
                </w:tcPr>
                <w:p w14:paraId="77A4B09C">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化学需氧量</w:t>
                  </w:r>
                </w:p>
              </w:tc>
              <w:tc>
                <w:tcPr>
                  <w:tcW w:w="757" w:type="dxa"/>
                  <w:noWrap w:val="0"/>
                  <w:vAlign w:val="center"/>
                </w:tcPr>
                <w:p w14:paraId="52480092">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8</w:t>
                  </w:r>
                </w:p>
              </w:tc>
              <w:tc>
                <w:tcPr>
                  <w:tcW w:w="743" w:type="dxa"/>
                  <w:noWrap w:val="0"/>
                  <w:vAlign w:val="center"/>
                </w:tcPr>
                <w:p w14:paraId="243BE59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1</w:t>
                  </w:r>
                </w:p>
              </w:tc>
              <w:tc>
                <w:tcPr>
                  <w:tcW w:w="838" w:type="dxa"/>
                  <w:noWrap w:val="0"/>
                  <w:vAlign w:val="center"/>
                </w:tcPr>
                <w:p w14:paraId="3864D7F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12.5</w:t>
                  </w:r>
                </w:p>
              </w:tc>
              <w:tc>
                <w:tcPr>
                  <w:tcW w:w="843" w:type="dxa"/>
                  <w:noWrap w:val="0"/>
                  <w:vAlign w:val="center"/>
                </w:tcPr>
                <w:p w14:paraId="5DA586B5">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84" w:type="dxa"/>
                  <w:noWrap w:val="0"/>
                  <w:vAlign w:val="center"/>
                </w:tcPr>
                <w:p w14:paraId="490AD31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677" w:type="dxa"/>
                  <w:noWrap w:val="0"/>
                  <w:vAlign w:val="center"/>
                </w:tcPr>
                <w:p w14:paraId="2C65D33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790" w:type="dxa"/>
                  <w:noWrap w:val="0"/>
                  <w:vAlign w:val="center"/>
                </w:tcPr>
                <w:p w14:paraId="0D27DF8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1074" w:type="dxa"/>
                  <w:noWrap w:val="0"/>
                  <w:vAlign w:val="center"/>
                </w:tcPr>
                <w:p w14:paraId="783532A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77" w:type="dxa"/>
                  <w:vMerge w:val="continue"/>
                  <w:noWrap w:val="0"/>
                  <w:vAlign w:val="center"/>
                </w:tcPr>
                <w:p w14:paraId="494EF45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p>
              </w:tc>
            </w:tr>
            <w:tr w14:paraId="17DF770D">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54" w:hRule="atLeast"/>
                <w:jc w:val="center"/>
              </w:trPr>
              <w:tc>
                <w:tcPr>
                  <w:tcW w:w="660" w:type="dxa"/>
                  <w:tcBorders>
                    <w:right w:val="single" w:color="auto" w:sz="4" w:space="0"/>
                  </w:tcBorders>
                  <w:noWrap w:val="0"/>
                  <w:vAlign w:val="center"/>
                </w:tcPr>
                <w:p w14:paraId="62618BC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w:t>
                  </w:r>
                </w:p>
              </w:tc>
              <w:tc>
                <w:tcPr>
                  <w:tcW w:w="1166" w:type="dxa"/>
                  <w:noWrap w:val="0"/>
                  <w:vAlign w:val="center"/>
                </w:tcPr>
                <w:p w14:paraId="6C5C37D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悬浮物</w:t>
                  </w:r>
                </w:p>
              </w:tc>
              <w:tc>
                <w:tcPr>
                  <w:tcW w:w="757" w:type="dxa"/>
                  <w:noWrap w:val="0"/>
                  <w:vAlign w:val="center"/>
                </w:tcPr>
                <w:p w14:paraId="36FBB5F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8</w:t>
                  </w:r>
                </w:p>
              </w:tc>
              <w:tc>
                <w:tcPr>
                  <w:tcW w:w="743" w:type="dxa"/>
                  <w:noWrap w:val="0"/>
                  <w:vAlign w:val="center"/>
                </w:tcPr>
                <w:p w14:paraId="2EE71C6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838" w:type="dxa"/>
                  <w:noWrap w:val="0"/>
                  <w:vAlign w:val="center"/>
                </w:tcPr>
                <w:p w14:paraId="3E6F176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843" w:type="dxa"/>
                  <w:noWrap w:val="0"/>
                  <w:vAlign w:val="center"/>
                </w:tcPr>
                <w:p w14:paraId="396C960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684" w:type="dxa"/>
                  <w:noWrap w:val="0"/>
                  <w:vAlign w:val="center"/>
                </w:tcPr>
                <w:p w14:paraId="2A303A1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677" w:type="dxa"/>
                  <w:noWrap w:val="0"/>
                  <w:vAlign w:val="center"/>
                </w:tcPr>
                <w:p w14:paraId="3B4B339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790" w:type="dxa"/>
                  <w:noWrap w:val="0"/>
                  <w:vAlign w:val="center"/>
                </w:tcPr>
                <w:p w14:paraId="7D9EB4A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1074" w:type="dxa"/>
                  <w:noWrap w:val="0"/>
                  <w:vAlign w:val="center"/>
                </w:tcPr>
                <w:p w14:paraId="39FFD1E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677" w:type="dxa"/>
                  <w:vMerge w:val="continue"/>
                  <w:noWrap w:val="0"/>
                  <w:vAlign w:val="center"/>
                </w:tcPr>
                <w:p w14:paraId="503EC7B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p>
              </w:tc>
            </w:tr>
            <w:tr w14:paraId="76A2C17C">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54" w:hRule="atLeast"/>
                <w:jc w:val="center"/>
              </w:trPr>
              <w:tc>
                <w:tcPr>
                  <w:tcW w:w="660" w:type="dxa"/>
                  <w:tcBorders>
                    <w:right w:val="single" w:color="auto" w:sz="4" w:space="0"/>
                  </w:tcBorders>
                  <w:noWrap w:val="0"/>
                  <w:vAlign w:val="center"/>
                </w:tcPr>
                <w:p w14:paraId="18D034D1">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4</w:t>
                  </w:r>
                </w:p>
              </w:tc>
              <w:tc>
                <w:tcPr>
                  <w:tcW w:w="1166" w:type="dxa"/>
                  <w:noWrap w:val="0"/>
                  <w:vAlign w:val="center"/>
                </w:tcPr>
                <w:p w14:paraId="6BDAC332">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氨氮</w:t>
                  </w:r>
                </w:p>
              </w:tc>
              <w:tc>
                <w:tcPr>
                  <w:tcW w:w="757" w:type="dxa"/>
                  <w:noWrap w:val="0"/>
                  <w:vAlign w:val="center"/>
                </w:tcPr>
                <w:p w14:paraId="6EF93AD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8</w:t>
                  </w:r>
                </w:p>
              </w:tc>
              <w:tc>
                <w:tcPr>
                  <w:tcW w:w="743" w:type="dxa"/>
                  <w:noWrap w:val="0"/>
                  <w:vAlign w:val="center"/>
                </w:tcPr>
                <w:p w14:paraId="5BE76FA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838" w:type="dxa"/>
                  <w:noWrap w:val="0"/>
                  <w:vAlign w:val="center"/>
                </w:tcPr>
                <w:p w14:paraId="18D3418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843" w:type="dxa"/>
                  <w:shd w:val="clear" w:color="auto" w:fill="auto"/>
                  <w:noWrap w:val="0"/>
                  <w:vAlign w:val="center"/>
                </w:tcPr>
                <w:p w14:paraId="7D02E67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84" w:type="dxa"/>
                  <w:shd w:val="clear" w:color="auto" w:fill="auto"/>
                  <w:noWrap w:val="0"/>
                  <w:vAlign w:val="center"/>
                </w:tcPr>
                <w:p w14:paraId="0D50F87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677" w:type="dxa"/>
                  <w:shd w:val="clear" w:color="auto" w:fill="auto"/>
                  <w:noWrap w:val="0"/>
                  <w:vAlign w:val="center"/>
                </w:tcPr>
                <w:p w14:paraId="441EFAF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790" w:type="dxa"/>
                  <w:shd w:val="clear" w:color="auto" w:fill="auto"/>
                  <w:noWrap w:val="0"/>
                  <w:vAlign w:val="center"/>
                </w:tcPr>
                <w:p w14:paraId="07EBA1F8">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w:t>
                  </w:r>
                </w:p>
              </w:tc>
              <w:tc>
                <w:tcPr>
                  <w:tcW w:w="1074" w:type="dxa"/>
                  <w:noWrap w:val="0"/>
                  <w:vAlign w:val="center"/>
                </w:tcPr>
                <w:p w14:paraId="640D285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77" w:type="dxa"/>
                  <w:vMerge w:val="continue"/>
                  <w:noWrap w:val="0"/>
                  <w:vAlign w:val="center"/>
                </w:tcPr>
                <w:p w14:paraId="37CBC0F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p>
              </w:tc>
            </w:tr>
            <w:tr w14:paraId="7F47DB86">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54" w:hRule="atLeast"/>
                <w:jc w:val="center"/>
              </w:trPr>
              <w:tc>
                <w:tcPr>
                  <w:tcW w:w="660" w:type="dxa"/>
                  <w:tcBorders>
                    <w:right w:val="single" w:color="auto" w:sz="4" w:space="0"/>
                  </w:tcBorders>
                  <w:noWrap w:val="0"/>
                  <w:vAlign w:val="center"/>
                </w:tcPr>
                <w:p w14:paraId="7B1226D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5</w:t>
                  </w:r>
                </w:p>
              </w:tc>
              <w:tc>
                <w:tcPr>
                  <w:tcW w:w="1166" w:type="dxa"/>
                  <w:noWrap w:val="0"/>
                  <w:vAlign w:val="center"/>
                </w:tcPr>
                <w:p w14:paraId="74E91D45">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总氮</w:t>
                  </w:r>
                </w:p>
              </w:tc>
              <w:tc>
                <w:tcPr>
                  <w:tcW w:w="757" w:type="dxa"/>
                  <w:noWrap w:val="0"/>
                  <w:vAlign w:val="center"/>
                </w:tcPr>
                <w:p w14:paraId="02D4A2ED">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8</w:t>
                  </w:r>
                </w:p>
              </w:tc>
              <w:tc>
                <w:tcPr>
                  <w:tcW w:w="743" w:type="dxa"/>
                  <w:shd w:val="clear" w:color="auto" w:fill="auto"/>
                  <w:noWrap w:val="0"/>
                  <w:vAlign w:val="center"/>
                </w:tcPr>
                <w:p w14:paraId="00E83DB6">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838" w:type="dxa"/>
                  <w:shd w:val="clear" w:color="auto" w:fill="auto"/>
                  <w:noWrap w:val="0"/>
                  <w:vAlign w:val="center"/>
                </w:tcPr>
                <w:p w14:paraId="01333BF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843" w:type="dxa"/>
                  <w:shd w:val="clear" w:color="auto" w:fill="auto"/>
                  <w:noWrap w:val="0"/>
                  <w:vAlign w:val="center"/>
                </w:tcPr>
                <w:p w14:paraId="1A80BDB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84" w:type="dxa"/>
                  <w:shd w:val="clear" w:color="auto" w:fill="auto"/>
                  <w:noWrap w:val="0"/>
                  <w:vAlign w:val="center"/>
                </w:tcPr>
                <w:p w14:paraId="4B176CD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677" w:type="dxa"/>
                  <w:shd w:val="clear" w:color="auto" w:fill="auto"/>
                  <w:noWrap w:val="0"/>
                  <w:vAlign w:val="center"/>
                </w:tcPr>
                <w:p w14:paraId="30E5CBC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790" w:type="dxa"/>
                  <w:shd w:val="clear" w:color="auto" w:fill="auto"/>
                  <w:noWrap w:val="0"/>
                  <w:vAlign w:val="center"/>
                </w:tcPr>
                <w:p w14:paraId="6279200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1074" w:type="dxa"/>
                  <w:noWrap w:val="0"/>
                  <w:vAlign w:val="center"/>
                </w:tcPr>
                <w:p w14:paraId="770956A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77" w:type="dxa"/>
                  <w:vMerge w:val="continue"/>
                  <w:noWrap w:val="0"/>
                  <w:vAlign w:val="center"/>
                </w:tcPr>
                <w:p w14:paraId="3498661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p>
              </w:tc>
            </w:tr>
            <w:tr w14:paraId="71A3C7E3">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54" w:hRule="atLeast"/>
                <w:jc w:val="center"/>
              </w:trPr>
              <w:tc>
                <w:tcPr>
                  <w:tcW w:w="660" w:type="dxa"/>
                  <w:tcBorders>
                    <w:right w:val="single" w:color="auto" w:sz="4" w:space="0"/>
                  </w:tcBorders>
                  <w:noWrap w:val="0"/>
                  <w:vAlign w:val="center"/>
                </w:tcPr>
                <w:p w14:paraId="4234B1E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6</w:t>
                  </w:r>
                </w:p>
              </w:tc>
              <w:tc>
                <w:tcPr>
                  <w:tcW w:w="1166" w:type="dxa"/>
                  <w:noWrap w:val="0"/>
                  <w:vAlign w:val="center"/>
                </w:tcPr>
                <w:p w14:paraId="30C5DF75">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总磷</w:t>
                  </w:r>
                </w:p>
              </w:tc>
              <w:tc>
                <w:tcPr>
                  <w:tcW w:w="757" w:type="dxa"/>
                  <w:noWrap w:val="0"/>
                  <w:vAlign w:val="center"/>
                </w:tcPr>
                <w:p w14:paraId="40EBDB0A">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8</w:t>
                  </w:r>
                </w:p>
              </w:tc>
              <w:tc>
                <w:tcPr>
                  <w:tcW w:w="743" w:type="dxa"/>
                  <w:noWrap w:val="0"/>
                  <w:vAlign w:val="center"/>
                </w:tcPr>
                <w:p w14:paraId="605439A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838" w:type="dxa"/>
                  <w:noWrap w:val="0"/>
                  <w:vAlign w:val="center"/>
                </w:tcPr>
                <w:p w14:paraId="56D5A22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843" w:type="dxa"/>
                  <w:noWrap w:val="0"/>
                  <w:vAlign w:val="center"/>
                </w:tcPr>
                <w:p w14:paraId="7B52AC8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84" w:type="dxa"/>
                  <w:noWrap w:val="0"/>
                  <w:vAlign w:val="center"/>
                </w:tcPr>
                <w:p w14:paraId="73DB997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677" w:type="dxa"/>
                  <w:noWrap w:val="0"/>
                  <w:vAlign w:val="center"/>
                </w:tcPr>
                <w:p w14:paraId="4D25E5A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790" w:type="dxa"/>
                  <w:noWrap w:val="0"/>
                  <w:vAlign w:val="center"/>
                </w:tcPr>
                <w:p w14:paraId="18C697D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25.0</w:t>
                  </w:r>
                </w:p>
              </w:tc>
              <w:tc>
                <w:tcPr>
                  <w:tcW w:w="1074" w:type="dxa"/>
                  <w:noWrap w:val="0"/>
                  <w:vAlign w:val="center"/>
                </w:tcPr>
                <w:p w14:paraId="79ADD37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2</w:t>
                  </w:r>
                </w:p>
              </w:tc>
              <w:tc>
                <w:tcPr>
                  <w:tcW w:w="677" w:type="dxa"/>
                  <w:vMerge w:val="continue"/>
                  <w:noWrap w:val="0"/>
                  <w:vAlign w:val="center"/>
                </w:tcPr>
                <w:p w14:paraId="4B7F3E2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p>
              </w:tc>
            </w:tr>
          </w:tbl>
          <w:p w14:paraId="5D566EA4">
            <w:pPr>
              <w:jc w:val="center"/>
              <w:rPr>
                <w:rFonts w:hint="eastAsia" w:ascii="Times New Roman" w:hAnsi="Times New Roman" w:cs="Times New Roman"/>
                <w:b/>
                <w:color w:val="auto"/>
                <w:szCs w:val="21"/>
                <w:lang w:eastAsia="zh-CN"/>
              </w:rPr>
            </w:pPr>
          </w:p>
          <w:p w14:paraId="29118D6A">
            <w:pPr>
              <w:autoSpaceDE w:val="0"/>
              <w:autoSpaceDN w:val="0"/>
              <w:ind w:firstLine="422" w:firstLineChars="200"/>
              <w:jc w:val="center"/>
              <w:rPr>
                <w:rFonts w:hint="default"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4</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有组织废气质控表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141"/>
              <w:gridCol w:w="1438"/>
              <w:gridCol w:w="1463"/>
              <w:gridCol w:w="1417"/>
              <w:gridCol w:w="1049"/>
              <w:gridCol w:w="1049"/>
              <w:gridCol w:w="1150"/>
            </w:tblGrid>
            <w:tr w14:paraId="1D35D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2" w:type="pct"/>
                  <w:vMerge w:val="restart"/>
                  <w:tcBorders>
                    <w:tl2br w:val="nil"/>
                    <w:tr2bl w:val="nil"/>
                  </w:tcBorders>
                  <w:vAlign w:val="center"/>
                </w:tcPr>
                <w:p w14:paraId="4156FC38">
                  <w:pPr>
                    <w:autoSpaceDE w:val="0"/>
                    <w:autoSpaceDN w:val="0"/>
                    <w:adjustRightInd w:val="0"/>
                    <w:jc w:val="center"/>
                    <w:rPr>
                      <w:rFonts w:hint="eastAsia" w:ascii="Times New Roman" w:hAnsi="Times New Roman" w:cs="Times New Roman" w:eastAsiaTheme="minorEastAsia"/>
                      <w:b/>
                      <w:bCs/>
                      <w:szCs w:val="21"/>
                      <w:lang w:eastAsia="zh-CN"/>
                    </w:rPr>
                  </w:pPr>
                  <w:r>
                    <w:rPr>
                      <w:rFonts w:hint="eastAsia" w:ascii="Times New Roman" w:hAnsi="Times New Roman" w:cs="Times New Roman"/>
                      <w:b/>
                      <w:bCs/>
                      <w:szCs w:val="21"/>
                      <w:lang w:eastAsia="zh-CN"/>
                    </w:rPr>
                    <w:t>污染物</w:t>
                  </w:r>
                </w:p>
              </w:tc>
              <w:tc>
                <w:tcPr>
                  <w:tcW w:w="554" w:type="pct"/>
                  <w:vMerge w:val="restart"/>
                  <w:tcBorders>
                    <w:tl2br w:val="nil"/>
                    <w:tr2bl w:val="nil"/>
                  </w:tcBorders>
                  <w:vAlign w:val="center"/>
                </w:tcPr>
                <w:p w14:paraId="0E9DAF51">
                  <w:pPr>
                    <w:autoSpaceDE w:val="0"/>
                    <w:autoSpaceDN w:val="0"/>
                    <w:adjustRightInd w:val="0"/>
                    <w:jc w:val="center"/>
                    <w:rPr>
                      <w:rFonts w:hint="eastAsia" w:ascii="Times New Roman" w:hAnsi="Times New Roman" w:cs="Times New Roman" w:eastAsiaTheme="minorEastAsia"/>
                      <w:b/>
                      <w:bCs/>
                      <w:szCs w:val="21"/>
                      <w:lang w:eastAsia="zh-CN"/>
                    </w:rPr>
                  </w:pPr>
                  <w:r>
                    <w:rPr>
                      <w:rFonts w:hint="eastAsia" w:ascii="Times New Roman" w:hAnsi="Times New Roman" w:cs="Times New Roman"/>
                      <w:b/>
                      <w:bCs/>
                      <w:szCs w:val="21"/>
                      <w:lang w:eastAsia="zh-CN"/>
                    </w:rPr>
                    <w:t>样品（个）</w:t>
                  </w:r>
                </w:p>
              </w:tc>
              <w:tc>
                <w:tcPr>
                  <w:tcW w:w="698" w:type="pct"/>
                  <w:tcBorders>
                    <w:tl2br w:val="nil"/>
                    <w:tr2bl w:val="nil"/>
                  </w:tcBorders>
                  <w:vAlign w:val="center"/>
                </w:tcPr>
                <w:p w14:paraId="0AB4C036">
                  <w:pPr>
                    <w:autoSpaceDE w:val="0"/>
                    <w:autoSpaceDN w:val="0"/>
                    <w:adjustRightInd w:val="0"/>
                    <w:jc w:val="center"/>
                    <w:rPr>
                      <w:rFonts w:hint="default" w:ascii="Times New Roman" w:hAnsi="Times New Roman" w:cs="Times New Roman" w:eastAsiaTheme="minorEastAsia"/>
                      <w:b/>
                      <w:bCs/>
                      <w:szCs w:val="21"/>
                      <w:lang w:val="en-US" w:eastAsia="zh-CN"/>
                    </w:rPr>
                  </w:pPr>
                  <w:r>
                    <w:rPr>
                      <w:rFonts w:hint="eastAsia" w:ascii="Times New Roman" w:hAnsi="Times New Roman" w:cs="Times New Roman"/>
                      <w:b/>
                      <w:bCs/>
                      <w:szCs w:val="21"/>
                      <w:lang w:val="en-US" w:eastAsia="zh-CN"/>
                    </w:rPr>
                    <w:t>全程序空白</w:t>
                  </w:r>
                </w:p>
              </w:tc>
              <w:tc>
                <w:tcPr>
                  <w:tcW w:w="1398" w:type="pct"/>
                  <w:gridSpan w:val="2"/>
                  <w:tcBorders>
                    <w:tl2br w:val="nil"/>
                    <w:tr2bl w:val="nil"/>
                  </w:tcBorders>
                  <w:vAlign w:val="center"/>
                </w:tcPr>
                <w:p w14:paraId="1B082FBD">
                  <w:pPr>
                    <w:autoSpaceDE w:val="0"/>
                    <w:autoSpaceDN w:val="0"/>
                    <w:adjustRightInd w:val="0"/>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加标回收率</w:t>
                  </w:r>
                </w:p>
              </w:tc>
              <w:tc>
                <w:tcPr>
                  <w:tcW w:w="1018" w:type="pct"/>
                  <w:gridSpan w:val="2"/>
                  <w:tcBorders>
                    <w:tl2br w:val="nil"/>
                    <w:tr2bl w:val="nil"/>
                  </w:tcBorders>
                  <w:vAlign w:val="center"/>
                </w:tcPr>
                <w:p w14:paraId="11B3E892">
                  <w:pPr>
                    <w:autoSpaceDE w:val="0"/>
                    <w:autoSpaceDN w:val="0"/>
                    <w:adjustRightInd w:val="0"/>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实验室平行</w:t>
                  </w:r>
                </w:p>
              </w:tc>
              <w:tc>
                <w:tcPr>
                  <w:tcW w:w="558" w:type="pct"/>
                  <w:vMerge w:val="restart"/>
                  <w:tcBorders>
                    <w:tl2br w:val="nil"/>
                    <w:tr2bl w:val="nil"/>
                  </w:tcBorders>
                  <w:vAlign w:val="center"/>
                </w:tcPr>
                <w:p w14:paraId="3F8DC2A5">
                  <w:pPr>
                    <w:autoSpaceDE w:val="0"/>
                    <w:autoSpaceDN w:val="0"/>
                    <w:adjustRightInd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b/>
                      <w:bCs/>
                      <w:szCs w:val="21"/>
                      <w:lang w:eastAsia="zh-CN"/>
                    </w:rPr>
                    <w:t>合格率（</w:t>
                  </w:r>
                  <w:r>
                    <w:rPr>
                      <w:rFonts w:hint="eastAsia" w:ascii="Times New Roman" w:hAnsi="Times New Roman" w:cs="Times New Roman"/>
                      <w:b/>
                      <w:bCs/>
                      <w:szCs w:val="21"/>
                      <w:lang w:val="en-US" w:eastAsia="zh-CN"/>
                    </w:rPr>
                    <w:t>%</w:t>
                  </w:r>
                  <w:r>
                    <w:rPr>
                      <w:rFonts w:hint="eastAsia" w:ascii="Times New Roman" w:hAnsi="Times New Roman" w:cs="Times New Roman"/>
                      <w:b/>
                      <w:bCs/>
                      <w:szCs w:val="21"/>
                      <w:lang w:eastAsia="zh-CN"/>
                    </w:rPr>
                    <w:t>）</w:t>
                  </w:r>
                </w:p>
              </w:tc>
            </w:tr>
            <w:tr w14:paraId="37E4EB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2" w:type="pct"/>
                  <w:vMerge w:val="continue"/>
                  <w:tcBorders>
                    <w:tl2br w:val="nil"/>
                    <w:tr2bl w:val="nil"/>
                  </w:tcBorders>
                  <w:vAlign w:val="center"/>
                </w:tcPr>
                <w:p w14:paraId="373F779E">
                  <w:pPr>
                    <w:autoSpaceDE w:val="0"/>
                    <w:autoSpaceDN w:val="0"/>
                    <w:adjustRightInd w:val="0"/>
                    <w:jc w:val="center"/>
                    <w:rPr>
                      <w:b/>
                      <w:bCs/>
                    </w:rPr>
                  </w:pPr>
                </w:p>
              </w:tc>
              <w:tc>
                <w:tcPr>
                  <w:tcW w:w="554" w:type="pct"/>
                  <w:vMerge w:val="continue"/>
                  <w:tcBorders>
                    <w:tl2br w:val="nil"/>
                    <w:tr2bl w:val="nil"/>
                  </w:tcBorders>
                  <w:vAlign w:val="center"/>
                </w:tcPr>
                <w:p w14:paraId="1E70EBAF">
                  <w:pPr>
                    <w:autoSpaceDE w:val="0"/>
                    <w:autoSpaceDN w:val="0"/>
                    <w:adjustRightInd w:val="0"/>
                    <w:jc w:val="center"/>
                    <w:rPr>
                      <w:b/>
                      <w:bCs/>
                    </w:rPr>
                  </w:pPr>
                </w:p>
              </w:tc>
              <w:tc>
                <w:tcPr>
                  <w:tcW w:w="698" w:type="pct"/>
                  <w:tcBorders>
                    <w:tl2br w:val="nil"/>
                    <w:tr2bl w:val="nil"/>
                  </w:tcBorders>
                  <w:vAlign w:val="center"/>
                </w:tcPr>
                <w:p w14:paraId="166E64B0">
                  <w:pPr>
                    <w:autoSpaceDE w:val="0"/>
                    <w:autoSpaceDN w:val="0"/>
                    <w:adjustRightInd w:val="0"/>
                    <w:jc w:val="center"/>
                    <w:rPr>
                      <w:rFonts w:hint="eastAsia" w:ascii="Times New Roman" w:hAnsi="Times New Roman" w:cs="Times New Roman" w:eastAsiaTheme="minorEastAsia"/>
                      <w:b/>
                      <w:bCs/>
                      <w:szCs w:val="21"/>
                      <w:lang w:eastAsia="zh-CN"/>
                    </w:rPr>
                  </w:pPr>
                  <w:r>
                    <w:rPr>
                      <w:rFonts w:hint="eastAsia" w:eastAsia="宋体" w:cs="Times New Roman"/>
                      <w:b/>
                      <w:bCs w:val="0"/>
                      <w:lang w:val="en-US" w:eastAsia="zh-CN"/>
                    </w:rPr>
                    <w:t>数量（个）</w:t>
                  </w:r>
                </w:p>
              </w:tc>
              <w:tc>
                <w:tcPr>
                  <w:tcW w:w="710" w:type="pct"/>
                  <w:tcBorders>
                    <w:tl2br w:val="nil"/>
                    <w:tr2bl w:val="nil"/>
                  </w:tcBorders>
                  <w:shd w:val="clear" w:color="auto" w:fill="auto"/>
                  <w:vAlign w:val="center"/>
                </w:tcPr>
                <w:p w14:paraId="750C9EDD">
                  <w:pPr>
                    <w:pStyle w:val="52"/>
                    <w:widowControl w:val="0"/>
                    <w:rPr>
                      <w:rFonts w:hint="eastAsia"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数量（个）</w:t>
                  </w:r>
                </w:p>
              </w:tc>
              <w:tc>
                <w:tcPr>
                  <w:tcW w:w="688" w:type="pct"/>
                  <w:tcBorders>
                    <w:tl2br w:val="nil"/>
                    <w:tr2bl w:val="nil"/>
                  </w:tcBorders>
                  <w:shd w:val="clear" w:color="auto" w:fill="auto"/>
                  <w:vAlign w:val="center"/>
                </w:tcPr>
                <w:p w14:paraId="537C9E44">
                  <w:pPr>
                    <w:pStyle w:val="52"/>
                    <w:widowControl w:val="0"/>
                    <w:rPr>
                      <w:rFonts w:hint="eastAsia"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509" w:type="pct"/>
                  <w:tcBorders>
                    <w:tl2br w:val="nil"/>
                    <w:tr2bl w:val="nil"/>
                  </w:tcBorders>
                  <w:shd w:val="clear" w:color="auto" w:fill="auto"/>
                  <w:vAlign w:val="center"/>
                </w:tcPr>
                <w:p w14:paraId="2B058255">
                  <w:pPr>
                    <w:pStyle w:val="52"/>
                    <w:widowControl w:val="0"/>
                    <w:rPr>
                      <w:rFonts w:hint="default"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数量（个）</w:t>
                  </w:r>
                </w:p>
              </w:tc>
              <w:tc>
                <w:tcPr>
                  <w:tcW w:w="509" w:type="pct"/>
                  <w:tcBorders>
                    <w:tl2br w:val="nil"/>
                    <w:tr2bl w:val="nil"/>
                  </w:tcBorders>
                  <w:shd w:val="clear" w:color="auto" w:fill="auto"/>
                  <w:vAlign w:val="center"/>
                </w:tcPr>
                <w:p w14:paraId="58C8FBDC">
                  <w:pPr>
                    <w:pStyle w:val="52"/>
                    <w:widowControl w:val="0"/>
                    <w:rPr>
                      <w:rFonts w:hint="eastAsia"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558" w:type="pct"/>
                  <w:vMerge w:val="continue"/>
                  <w:tcBorders>
                    <w:tl2br w:val="nil"/>
                    <w:tr2bl w:val="nil"/>
                  </w:tcBorders>
                  <w:vAlign w:val="center"/>
                </w:tcPr>
                <w:p w14:paraId="7C8651B0">
                  <w:pPr>
                    <w:autoSpaceDE w:val="0"/>
                    <w:autoSpaceDN w:val="0"/>
                    <w:adjustRightInd w:val="0"/>
                    <w:jc w:val="center"/>
                    <w:rPr>
                      <w:rFonts w:hint="default" w:ascii="Times New Roman" w:hAnsi="Times New Roman" w:cs="Times New Roman" w:eastAsiaTheme="minorEastAsia"/>
                      <w:szCs w:val="21"/>
                      <w:lang w:val="en-US" w:eastAsia="zh-CN"/>
                    </w:rPr>
                  </w:pPr>
                </w:p>
              </w:tc>
            </w:tr>
            <w:tr w14:paraId="4FDE1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780ACD9D">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非甲烷总烃</w:t>
                  </w:r>
                </w:p>
              </w:tc>
              <w:tc>
                <w:tcPr>
                  <w:tcW w:w="554" w:type="pct"/>
                  <w:tcBorders>
                    <w:tl2br w:val="nil"/>
                    <w:tr2bl w:val="nil"/>
                  </w:tcBorders>
                  <w:vAlign w:val="center"/>
                </w:tcPr>
                <w:p w14:paraId="7E42A819">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698" w:type="pct"/>
                  <w:tcBorders>
                    <w:tl2br w:val="nil"/>
                    <w:tr2bl w:val="nil"/>
                  </w:tcBorders>
                  <w:vAlign w:val="center"/>
                </w:tcPr>
                <w:p w14:paraId="584F78B2">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2</w:t>
                  </w:r>
                </w:p>
              </w:tc>
              <w:tc>
                <w:tcPr>
                  <w:tcW w:w="710" w:type="pct"/>
                  <w:tcBorders>
                    <w:tl2br w:val="nil"/>
                    <w:tr2bl w:val="nil"/>
                  </w:tcBorders>
                  <w:vAlign w:val="center"/>
                </w:tcPr>
                <w:p w14:paraId="23A92D4A">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2DF3FD43">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3A6F03CA">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786FEB11">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restart"/>
                  <w:tcBorders>
                    <w:tl2br w:val="nil"/>
                    <w:tr2bl w:val="nil"/>
                  </w:tcBorders>
                  <w:vAlign w:val="center"/>
                </w:tcPr>
                <w:p w14:paraId="2C57C414">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100</w:t>
                  </w:r>
                </w:p>
              </w:tc>
            </w:tr>
            <w:tr w14:paraId="10D782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4A6DAF92">
                  <w:pPr>
                    <w:autoSpaceDE w:val="0"/>
                    <w:autoSpaceDN w:val="0"/>
                    <w:adjustRightInd w:val="0"/>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颗粒物</w:t>
                  </w:r>
                </w:p>
              </w:tc>
              <w:tc>
                <w:tcPr>
                  <w:tcW w:w="554" w:type="pct"/>
                  <w:tcBorders>
                    <w:tl2br w:val="nil"/>
                    <w:tr2bl w:val="nil"/>
                  </w:tcBorders>
                  <w:vAlign w:val="center"/>
                </w:tcPr>
                <w:p w14:paraId="66F23B86">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698" w:type="pct"/>
                  <w:tcBorders>
                    <w:tl2br w:val="nil"/>
                    <w:tr2bl w:val="nil"/>
                  </w:tcBorders>
                  <w:vAlign w:val="center"/>
                </w:tcPr>
                <w:p w14:paraId="73B89DB3">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2</w:t>
                  </w:r>
                </w:p>
              </w:tc>
              <w:tc>
                <w:tcPr>
                  <w:tcW w:w="710" w:type="pct"/>
                  <w:tcBorders>
                    <w:tl2br w:val="nil"/>
                    <w:tr2bl w:val="nil"/>
                  </w:tcBorders>
                  <w:vAlign w:val="center"/>
                </w:tcPr>
                <w:p w14:paraId="348A150F">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5CC20759">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7E932422">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2</w:t>
                  </w:r>
                </w:p>
              </w:tc>
              <w:tc>
                <w:tcPr>
                  <w:tcW w:w="509" w:type="pct"/>
                  <w:tcBorders>
                    <w:tl2br w:val="nil"/>
                    <w:tr2bl w:val="nil"/>
                  </w:tcBorders>
                  <w:vAlign w:val="center"/>
                </w:tcPr>
                <w:p w14:paraId="65607C52">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11.1</w:t>
                  </w:r>
                </w:p>
              </w:tc>
              <w:tc>
                <w:tcPr>
                  <w:tcW w:w="558" w:type="pct"/>
                  <w:vMerge w:val="continue"/>
                  <w:tcBorders>
                    <w:tl2br w:val="nil"/>
                    <w:tr2bl w:val="nil"/>
                  </w:tcBorders>
                  <w:vAlign w:val="center"/>
                </w:tcPr>
                <w:p w14:paraId="22289F9D">
                  <w:pPr>
                    <w:jc w:val="center"/>
                    <w:rPr>
                      <w:rFonts w:hint="default" w:ascii="Times New Roman" w:hAnsi="Times New Roman" w:cs="Times New Roman"/>
                      <w:szCs w:val="21"/>
                      <w:lang w:val="en-US" w:eastAsia="zh-CN"/>
                    </w:rPr>
                  </w:pPr>
                </w:p>
              </w:tc>
            </w:tr>
            <w:tr w14:paraId="78E23C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1197D83B">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氮氧化物</w:t>
                  </w:r>
                </w:p>
              </w:tc>
              <w:tc>
                <w:tcPr>
                  <w:tcW w:w="554" w:type="pct"/>
                  <w:tcBorders>
                    <w:tl2br w:val="nil"/>
                    <w:tr2bl w:val="nil"/>
                  </w:tcBorders>
                  <w:vAlign w:val="center"/>
                </w:tcPr>
                <w:p w14:paraId="550D0DE9">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698" w:type="pct"/>
                  <w:tcBorders>
                    <w:tl2br w:val="nil"/>
                    <w:tr2bl w:val="nil"/>
                  </w:tcBorders>
                  <w:vAlign w:val="center"/>
                </w:tcPr>
                <w:p w14:paraId="06B644C9">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710" w:type="pct"/>
                  <w:tcBorders>
                    <w:tl2br w:val="nil"/>
                    <w:tr2bl w:val="nil"/>
                  </w:tcBorders>
                  <w:vAlign w:val="center"/>
                </w:tcPr>
                <w:p w14:paraId="099FB585">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6E9F62A9">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578F1EEF">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075CB346">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2EA3CAB6">
                  <w:pPr>
                    <w:jc w:val="center"/>
                    <w:rPr>
                      <w:rFonts w:hint="default" w:ascii="Times New Roman" w:hAnsi="Times New Roman" w:cs="Times New Roman"/>
                      <w:szCs w:val="21"/>
                      <w:lang w:val="en-US" w:eastAsia="zh-CN"/>
                    </w:rPr>
                  </w:pPr>
                </w:p>
              </w:tc>
            </w:tr>
            <w:tr w14:paraId="77B142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441266AF">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二氧化硫</w:t>
                  </w:r>
                </w:p>
              </w:tc>
              <w:tc>
                <w:tcPr>
                  <w:tcW w:w="554" w:type="pct"/>
                  <w:tcBorders>
                    <w:tl2br w:val="nil"/>
                    <w:tr2bl w:val="nil"/>
                  </w:tcBorders>
                  <w:vAlign w:val="center"/>
                </w:tcPr>
                <w:p w14:paraId="4507A53E">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698" w:type="pct"/>
                  <w:tcBorders>
                    <w:tl2br w:val="nil"/>
                    <w:tr2bl w:val="nil"/>
                  </w:tcBorders>
                  <w:vAlign w:val="center"/>
                </w:tcPr>
                <w:p w14:paraId="1C1C1501">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710" w:type="pct"/>
                  <w:tcBorders>
                    <w:tl2br w:val="nil"/>
                    <w:tr2bl w:val="nil"/>
                  </w:tcBorders>
                  <w:vAlign w:val="center"/>
                </w:tcPr>
                <w:p w14:paraId="4DB235E8">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45AB3B83">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647AB332">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3B3E0DE7">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0CF7F71E">
                  <w:pPr>
                    <w:jc w:val="center"/>
                    <w:rPr>
                      <w:rFonts w:hint="default" w:ascii="Times New Roman" w:hAnsi="Times New Roman" w:cs="Times New Roman"/>
                      <w:szCs w:val="21"/>
                      <w:lang w:val="en-US" w:eastAsia="zh-CN"/>
                    </w:rPr>
                  </w:pPr>
                </w:p>
              </w:tc>
            </w:tr>
            <w:tr w14:paraId="2C1910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24690D2A">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一氧化碳</w:t>
                  </w:r>
                </w:p>
              </w:tc>
              <w:tc>
                <w:tcPr>
                  <w:tcW w:w="554" w:type="pct"/>
                  <w:tcBorders>
                    <w:tl2br w:val="nil"/>
                    <w:tr2bl w:val="nil"/>
                  </w:tcBorders>
                  <w:vAlign w:val="center"/>
                </w:tcPr>
                <w:p w14:paraId="27907901">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698" w:type="pct"/>
                  <w:tcBorders>
                    <w:tl2br w:val="nil"/>
                    <w:tr2bl w:val="nil"/>
                  </w:tcBorders>
                  <w:vAlign w:val="center"/>
                </w:tcPr>
                <w:p w14:paraId="2B003426">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710" w:type="pct"/>
                  <w:tcBorders>
                    <w:tl2br w:val="nil"/>
                    <w:tr2bl w:val="nil"/>
                  </w:tcBorders>
                  <w:vAlign w:val="center"/>
                </w:tcPr>
                <w:p w14:paraId="3F535BE1">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325C48D9">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10B50037">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011F7512">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7586D725">
                  <w:pPr>
                    <w:jc w:val="center"/>
                    <w:rPr>
                      <w:rFonts w:hint="default" w:ascii="Times New Roman" w:hAnsi="Times New Roman" w:cs="Times New Roman"/>
                      <w:szCs w:val="21"/>
                      <w:lang w:val="en-US" w:eastAsia="zh-CN"/>
                    </w:rPr>
                  </w:pPr>
                </w:p>
              </w:tc>
            </w:tr>
          </w:tbl>
          <w:p w14:paraId="56BA80D0">
            <w:pPr>
              <w:autoSpaceDE w:val="0"/>
              <w:autoSpaceDN w:val="0"/>
              <w:ind w:firstLine="422" w:firstLineChars="200"/>
              <w:jc w:val="center"/>
              <w:rPr>
                <w:rFonts w:hint="default"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5</w:t>
            </w:r>
            <w:r>
              <w:rPr>
                <w:rFonts w:hint="eastAsia" w:ascii="Times New Roman" w:hAnsi="Times New Roman" w:cs="Times New Roman"/>
                <w:b/>
                <w:bCs/>
                <w:color w:val="000000" w:themeColor="text1"/>
                <w:szCs w:val="21"/>
                <w:lang w:val="en-US" w:eastAsia="zh-CN"/>
                <w14:textFill>
                  <w14:solidFill>
                    <w14:schemeClr w14:val="tx1"/>
                  </w14:solidFill>
                </w14:textFill>
              </w:rPr>
              <w:t xml:space="preserve"> 无组织废气质控表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141"/>
              <w:gridCol w:w="1438"/>
              <w:gridCol w:w="1463"/>
              <w:gridCol w:w="1417"/>
              <w:gridCol w:w="1049"/>
              <w:gridCol w:w="1049"/>
              <w:gridCol w:w="1150"/>
            </w:tblGrid>
            <w:tr w14:paraId="0879D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2" w:type="pct"/>
                  <w:vMerge w:val="restart"/>
                  <w:tcBorders>
                    <w:tl2br w:val="nil"/>
                    <w:tr2bl w:val="nil"/>
                  </w:tcBorders>
                  <w:vAlign w:val="center"/>
                </w:tcPr>
                <w:p w14:paraId="06273523">
                  <w:pPr>
                    <w:autoSpaceDE w:val="0"/>
                    <w:autoSpaceDN w:val="0"/>
                    <w:adjustRightInd w:val="0"/>
                    <w:jc w:val="center"/>
                    <w:rPr>
                      <w:rFonts w:hint="eastAsia" w:ascii="Times New Roman" w:hAnsi="Times New Roman" w:cs="Times New Roman" w:eastAsiaTheme="minorEastAsia"/>
                      <w:b/>
                      <w:bCs/>
                      <w:szCs w:val="21"/>
                      <w:lang w:eastAsia="zh-CN"/>
                    </w:rPr>
                  </w:pPr>
                  <w:r>
                    <w:rPr>
                      <w:rFonts w:hint="eastAsia" w:ascii="Times New Roman" w:hAnsi="Times New Roman" w:cs="Times New Roman"/>
                      <w:b/>
                      <w:bCs/>
                      <w:szCs w:val="21"/>
                      <w:lang w:eastAsia="zh-CN"/>
                    </w:rPr>
                    <w:t>污染物</w:t>
                  </w:r>
                </w:p>
              </w:tc>
              <w:tc>
                <w:tcPr>
                  <w:tcW w:w="554" w:type="pct"/>
                  <w:vMerge w:val="restart"/>
                  <w:tcBorders>
                    <w:tl2br w:val="nil"/>
                    <w:tr2bl w:val="nil"/>
                  </w:tcBorders>
                  <w:vAlign w:val="center"/>
                </w:tcPr>
                <w:p w14:paraId="28D17E22">
                  <w:pPr>
                    <w:autoSpaceDE w:val="0"/>
                    <w:autoSpaceDN w:val="0"/>
                    <w:adjustRightInd w:val="0"/>
                    <w:jc w:val="center"/>
                    <w:rPr>
                      <w:rFonts w:hint="eastAsia" w:ascii="Times New Roman" w:hAnsi="Times New Roman" w:cs="Times New Roman" w:eastAsiaTheme="minorEastAsia"/>
                      <w:b/>
                      <w:bCs/>
                      <w:szCs w:val="21"/>
                      <w:lang w:eastAsia="zh-CN"/>
                    </w:rPr>
                  </w:pPr>
                  <w:r>
                    <w:rPr>
                      <w:rFonts w:hint="eastAsia" w:ascii="Times New Roman" w:hAnsi="Times New Roman" w:cs="Times New Roman"/>
                      <w:b/>
                      <w:bCs/>
                      <w:szCs w:val="21"/>
                      <w:lang w:eastAsia="zh-CN"/>
                    </w:rPr>
                    <w:t>样品（个）</w:t>
                  </w:r>
                </w:p>
              </w:tc>
              <w:tc>
                <w:tcPr>
                  <w:tcW w:w="698" w:type="pct"/>
                  <w:tcBorders>
                    <w:tl2br w:val="nil"/>
                    <w:tr2bl w:val="nil"/>
                  </w:tcBorders>
                  <w:vAlign w:val="center"/>
                </w:tcPr>
                <w:p w14:paraId="2206D935">
                  <w:pPr>
                    <w:autoSpaceDE w:val="0"/>
                    <w:autoSpaceDN w:val="0"/>
                    <w:adjustRightInd w:val="0"/>
                    <w:jc w:val="center"/>
                    <w:rPr>
                      <w:rFonts w:hint="default" w:ascii="Times New Roman" w:hAnsi="Times New Roman" w:cs="Times New Roman" w:eastAsiaTheme="minorEastAsia"/>
                      <w:b/>
                      <w:bCs/>
                      <w:szCs w:val="21"/>
                      <w:lang w:val="en-US" w:eastAsia="zh-CN"/>
                    </w:rPr>
                  </w:pPr>
                  <w:r>
                    <w:rPr>
                      <w:rFonts w:hint="eastAsia" w:ascii="Times New Roman" w:hAnsi="Times New Roman" w:cs="Times New Roman"/>
                      <w:b/>
                      <w:bCs/>
                      <w:szCs w:val="21"/>
                      <w:lang w:val="en-US" w:eastAsia="zh-CN"/>
                    </w:rPr>
                    <w:t>全程序空白</w:t>
                  </w:r>
                </w:p>
              </w:tc>
              <w:tc>
                <w:tcPr>
                  <w:tcW w:w="1398" w:type="pct"/>
                  <w:gridSpan w:val="2"/>
                  <w:tcBorders>
                    <w:tl2br w:val="nil"/>
                    <w:tr2bl w:val="nil"/>
                  </w:tcBorders>
                  <w:vAlign w:val="center"/>
                </w:tcPr>
                <w:p w14:paraId="5350911A">
                  <w:pPr>
                    <w:autoSpaceDE w:val="0"/>
                    <w:autoSpaceDN w:val="0"/>
                    <w:adjustRightInd w:val="0"/>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加标回收率</w:t>
                  </w:r>
                </w:p>
              </w:tc>
              <w:tc>
                <w:tcPr>
                  <w:tcW w:w="1018" w:type="pct"/>
                  <w:gridSpan w:val="2"/>
                  <w:tcBorders>
                    <w:tl2br w:val="nil"/>
                    <w:tr2bl w:val="nil"/>
                  </w:tcBorders>
                  <w:vAlign w:val="center"/>
                </w:tcPr>
                <w:p w14:paraId="13485F98">
                  <w:pPr>
                    <w:autoSpaceDE w:val="0"/>
                    <w:autoSpaceDN w:val="0"/>
                    <w:adjustRightInd w:val="0"/>
                    <w:jc w:val="center"/>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实验室平行</w:t>
                  </w:r>
                </w:p>
              </w:tc>
              <w:tc>
                <w:tcPr>
                  <w:tcW w:w="558" w:type="pct"/>
                  <w:vMerge w:val="restart"/>
                  <w:tcBorders>
                    <w:tl2br w:val="nil"/>
                    <w:tr2bl w:val="nil"/>
                  </w:tcBorders>
                  <w:vAlign w:val="center"/>
                </w:tcPr>
                <w:p w14:paraId="0D5A9DB7">
                  <w:pPr>
                    <w:autoSpaceDE w:val="0"/>
                    <w:autoSpaceDN w:val="0"/>
                    <w:adjustRightInd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b/>
                      <w:bCs/>
                      <w:szCs w:val="21"/>
                      <w:lang w:eastAsia="zh-CN"/>
                    </w:rPr>
                    <w:t>合格率（</w:t>
                  </w:r>
                  <w:r>
                    <w:rPr>
                      <w:rFonts w:hint="eastAsia" w:ascii="Times New Roman" w:hAnsi="Times New Roman" w:cs="Times New Roman"/>
                      <w:b/>
                      <w:bCs/>
                      <w:szCs w:val="21"/>
                      <w:lang w:val="en-US" w:eastAsia="zh-CN"/>
                    </w:rPr>
                    <w:t>%</w:t>
                  </w:r>
                  <w:r>
                    <w:rPr>
                      <w:rFonts w:hint="eastAsia" w:ascii="Times New Roman" w:hAnsi="Times New Roman" w:cs="Times New Roman"/>
                      <w:b/>
                      <w:bCs/>
                      <w:szCs w:val="21"/>
                      <w:lang w:eastAsia="zh-CN"/>
                    </w:rPr>
                    <w:t>）</w:t>
                  </w:r>
                </w:p>
              </w:tc>
            </w:tr>
            <w:tr w14:paraId="39E05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2" w:type="pct"/>
                  <w:vMerge w:val="continue"/>
                  <w:tcBorders>
                    <w:tl2br w:val="nil"/>
                    <w:tr2bl w:val="nil"/>
                  </w:tcBorders>
                  <w:vAlign w:val="center"/>
                </w:tcPr>
                <w:p w14:paraId="5A6FD16D">
                  <w:pPr>
                    <w:autoSpaceDE w:val="0"/>
                    <w:autoSpaceDN w:val="0"/>
                    <w:adjustRightInd w:val="0"/>
                    <w:jc w:val="center"/>
                    <w:rPr>
                      <w:b/>
                      <w:bCs/>
                    </w:rPr>
                  </w:pPr>
                </w:p>
              </w:tc>
              <w:tc>
                <w:tcPr>
                  <w:tcW w:w="554" w:type="pct"/>
                  <w:vMerge w:val="continue"/>
                  <w:tcBorders>
                    <w:tl2br w:val="nil"/>
                    <w:tr2bl w:val="nil"/>
                  </w:tcBorders>
                  <w:vAlign w:val="center"/>
                </w:tcPr>
                <w:p w14:paraId="2423D6F2">
                  <w:pPr>
                    <w:autoSpaceDE w:val="0"/>
                    <w:autoSpaceDN w:val="0"/>
                    <w:adjustRightInd w:val="0"/>
                    <w:jc w:val="center"/>
                    <w:rPr>
                      <w:b/>
                      <w:bCs/>
                    </w:rPr>
                  </w:pPr>
                </w:p>
              </w:tc>
              <w:tc>
                <w:tcPr>
                  <w:tcW w:w="698" w:type="pct"/>
                  <w:tcBorders>
                    <w:tl2br w:val="nil"/>
                    <w:tr2bl w:val="nil"/>
                  </w:tcBorders>
                  <w:vAlign w:val="center"/>
                </w:tcPr>
                <w:p w14:paraId="1E8467F3">
                  <w:pPr>
                    <w:autoSpaceDE w:val="0"/>
                    <w:autoSpaceDN w:val="0"/>
                    <w:adjustRightInd w:val="0"/>
                    <w:jc w:val="center"/>
                    <w:rPr>
                      <w:rFonts w:hint="eastAsia" w:ascii="Times New Roman" w:hAnsi="Times New Roman" w:cs="Times New Roman" w:eastAsiaTheme="minorEastAsia"/>
                      <w:b/>
                      <w:bCs/>
                      <w:szCs w:val="21"/>
                      <w:lang w:eastAsia="zh-CN"/>
                    </w:rPr>
                  </w:pPr>
                  <w:r>
                    <w:rPr>
                      <w:rFonts w:hint="eastAsia" w:eastAsia="宋体" w:cs="Times New Roman"/>
                      <w:b/>
                      <w:bCs w:val="0"/>
                      <w:lang w:val="en-US" w:eastAsia="zh-CN"/>
                    </w:rPr>
                    <w:t>数量（个）</w:t>
                  </w:r>
                </w:p>
              </w:tc>
              <w:tc>
                <w:tcPr>
                  <w:tcW w:w="710" w:type="pct"/>
                  <w:tcBorders>
                    <w:tl2br w:val="nil"/>
                    <w:tr2bl w:val="nil"/>
                  </w:tcBorders>
                  <w:shd w:val="clear" w:color="auto" w:fill="auto"/>
                  <w:vAlign w:val="center"/>
                </w:tcPr>
                <w:p w14:paraId="20A75835">
                  <w:pPr>
                    <w:pStyle w:val="52"/>
                    <w:widowControl w:val="0"/>
                    <w:rPr>
                      <w:rFonts w:hint="eastAsia"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数量（个）</w:t>
                  </w:r>
                </w:p>
              </w:tc>
              <w:tc>
                <w:tcPr>
                  <w:tcW w:w="688" w:type="pct"/>
                  <w:tcBorders>
                    <w:tl2br w:val="nil"/>
                    <w:tr2bl w:val="nil"/>
                  </w:tcBorders>
                  <w:shd w:val="clear" w:color="auto" w:fill="auto"/>
                  <w:vAlign w:val="center"/>
                </w:tcPr>
                <w:p w14:paraId="728D90A5">
                  <w:pPr>
                    <w:pStyle w:val="52"/>
                    <w:widowControl w:val="0"/>
                    <w:rPr>
                      <w:rFonts w:hint="eastAsia"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509" w:type="pct"/>
                  <w:tcBorders>
                    <w:tl2br w:val="nil"/>
                    <w:tr2bl w:val="nil"/>
                  </w:tcBorders>
                  <w:shd w:val="clear" w:color="auto" w:fill="auto"/>
                  <w:vAlign w:val="center"/>
                </w:tcPr>
                <w:p w14:paraId="4FBD3E0B">
                  <w:pPr>
                    <w:pStyle w:val="52"/>
                    <w:widowControl w:val="0"/>
                    <w:rPr>
                      <w:rFonts w:hint="default"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数量（个）</w:t>
                  </w:r>
                </w:p>
              </w:tc>
              <w:tc>
                <w:tcPr>
                  <w:tcW w:w="509" w:type="pct"/>
                  <w:tcBorders>
                    <w:tl2br w:val="nil"/>
                    <w:tr2bl w:val="nil"/>
                  </w:tcBorders>
                  <w:shd w:val="clear" w:color="auto" w:fill="auto"/>
                  <w:vAlign w:val="center"/>
                </w:tcPr>
                <w:p w14:paraId="371F202D">
                  <w:pPr>
                    <w:pStyle w:val="52"/>
                    <w:widowControl w:val="0"/>
                    <w:rPr>
                      <w:rFonts w:hint="eastAsia" w:ascii="Times New Roman" w:hAnsi="Times New Roman" w:eastAsia="宋体" w:cs="Times New Roman"/>
                      <w:b/>
                      <w:bCs w:val="0"/>
                      <w:kern w:val="2"/>
                      <w:sz w:val="21"/>
                      <w:szCs w:val="18"/>
                      <w:lang w:val="en-US" w:eastAsia="zh-CN" w:bidi="ar-SA"/>
                    </w:rPr>
                  </w:pPr>
                  <w:r>
                    <w:rPr>
                      <w:rFonts w:hint="eastAsia" w:eastAsia="宋体" w:cs="Times New Roman"/>
                      <w:b/>
                      <w:bCs w:val="0"/>
                      <w:lang w:val="en-US" w:eastAsia="zh-CN"/>
                    </w:rPr>
                    <w:t>比例</w:t>
                  </w:r>
                  <w:r>
                    <w:rPr>
                      <w:rFonts w:hint="default" w:ascii="Times New Roman" w:hAnsi="Times New Roman" w:eastAsia="宋体" w:cs="Times New Roman"/>
                      <w:b/>
                      <w:bCs w:val="0"/>
                      <w:lang w:val="en-US" w:eastAsia="zh-CN"/>
                    </w:rPr>
                    <w:t>（%）</w:t>
                  </w:r>
                </w:p>
              </w:tc>
              <w:tc>
                <w:tcPr>
                  <w:tcW w:w="558" w:type="pct"/>
                  <w:vMerge w:val="continue"/>
                  <w:tcBorders>
                    <w:tl2br w:val="nil"/>
                    <w:tr2bl w:val="nil"/>
                  </w:tcBorders>
                  <w:vAlign w:val="center"/>
                </w:tcPr>
                <w:p w14:paraId="572B4E7C">
                  <w:pPr>
                    <w:autoSpaceDE w:val="0"/>
                    <w:autoSpaceDN w:val="0"/>
                    <w:adjustRightInd w:val="0"/>
                    <w:jc w:val="center"/>
                    <w:rPr>
                      <w:rFonts w:hint="default" w:ascii="Times New Roman" w:hAnsi="Times New Roman" w:cs="Times New Roman" w:eastAsiaTheme="minorEastAsia"/>
                      <w:szCs w:val="21"/>
                      <w:lang w:val="en-US" w:eastAsia="zh-CN"/>
                    </w:rPr>
                  </w:pPr>
                </w:p>
              </w:tc>
            </w:tr>
            <w:tr w14:paraId="494E5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6C5A7AB5">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非甲烷总烃</w:t>
                  </w:r>
                </w:p>
              </w:tc>
              <w:tc>
                <w:tcPr>
                  <w:tcW w:w="554" w:type="pct"/>
                  <w:tcBorders>
                    <w:tl2br w:val="nil"/>
                    <w:tr2bl w:val="nil"/>
                  </w:tcBorders>
                  <w:vAlign w:val="center"/>
                </w:tcPr>
                <w:p w14:paraId="77364EBA">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120</w:t>
                  </w:r>
                </w:p>
              </w:tc>
              <w:tc>
                <w:tcPr>
                  <w:tcW w:w="698" w:type="pct"/>
                  <w:tcBorders>
                    <w:tl2br w:val="nil"/>
                    <w:tr2bl w:val="nil"/>
                  </w:tcBorders>
                  <w:vAlign w:val="center"/>
                </w:tcPr>
                <w:p w14:paraId="187FC0BE">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2</w:t>
                  </w:r>
                </w:p>
              </w:tc>
              <w:tc>
                <w:tcPr>
                  <w:tcW w:w="710" w:type="pct"/>
                  <w:tcBorders>
                    <w:tl2br w:val="nil"/>
                    <w:tr2bl w:val="nil"/>
                  </w:tcBorders>
                  <w:vAlign w:val="center"/>
                </w:tcPr>
                <w:p w14:paraId="5637AF4B">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62C35157">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6225001D">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12</w:t>
                  </w:r>
                </w:p>
              </w:tc>
              <w:tc>
                <w:tcPr>
                  <w:tcW w:w="509" w:type="pct"/>
                  <w:tcBorders>
                    <w:tl2br w:val="nil"/>
                    <w:tr2bl w:val="nil"/>
                  </w:tcBorders>
                  <w:vAlign w:val="center"/>
                </w:tcPr>
                <w:p w14:paraId="6B092112">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10.0</w:t>
                  </w:r>
                </w:p>
              </w:tc>
              <w:tc>
                <w:tcPr>
                  <w:tcW w:w="558" w:type="pct"/>
                  <w:vMerge w:val="restart"/>
                  <w:tcBorders>
                    <w:tl2br w:val="nil"/>
                    <w:tr2bl w:val="nil"/>
                  </w:tcBorders>
                  <w:vAlign w:val="center"/>
                </w:tcPr>
                <w:p w14:paraId="6196164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100</w:t>
                  </w:r>
                </w:p>
              </w:tc>
            </w:tr>
            <w:tr w14:paraId="339FBF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0EFEF3F3">
                  <w:pPr>
                    <w:autoSpaceDE w:val="0"/>
                    <w:autoSpaceDN w:val="0"/>
                    <w:adjustRightInd w:val="0"/>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颗粒物</w:t>
                  </w:r>
                </w:p>
              </w:tc>
              <w:tc>
                <w:tcPr>
                  <w:tcW w:w="554" w:type="pct"/>
                  <w:tcBorders>
                    <w:tl2br w:val="nil"/>
                    <w:tr2bl w:val="nil"/>
                  </w:tcBorders>
                  <w:vAlign w:val="center"/>
                </w:tcPr>
                <w:p w14:paraId="6239FF7A">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698" w:type="pct"/>
                  <w:tcBorders>
                    <w:tl2br w:val="nil"/>
                    <w:tr2bl w:val="nil"/>
                  </w:tcBorders>
                  <w:vAlign w:val="center"/>
                </w:tcPr>
                <w:p w14:paraId="20953643">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710" w:type="pct"/>
                  <w:tcBorders>
                    <w:tl2br w:val="nil"/>
                    <w:tr2bl w:val="nil"/>
                  </w:tcBorders>
                  <w:vAlign w:val="center"/>
                </w:tcPr>
                <w:p w14:paraId="7BD79C43">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0666884E">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6621404B">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6C0CF14A">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55DE7269">
                  <w:pPr>
                    <w:jc w:val="center"/>
                    <w:rPr>
                      <w:rFonts w:hint="default" w:ascii="Times New Roman" w:hAnsi="Times New Roman" w:cs="Times New Roman"/>
                      <w:szCs w:val="21"/>
                      <w:lang w:val="en-US" w:eastAsia="zh-CN"/>
                    </w:rPr>
                  </w:pPr>
                </w:p>
              </w:tc>
            </w:tr>
            <w:tr w14:paraId="720167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04BA07A1">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氮氧化物</w:t>
                  </w:r>
                </w:p>
              </w:tc>
              <w:tc>
                <w:tcPr>
                  <w:tcW w:w="554" w:type="pct"/>
                  <w:tcBorders>
                    <w:tl2br w:val="nil"/>
                    <w:tr2bl w:val="nil"/>
                  </w:tcBorders>
                  <w:vAlign w:val="center"/>
                </w:tcPr>
                <w:p w14:paraId="5E154508">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698" w:type="pct"/>
                  <w:tcBorders>
                    <w:tl2br w:val="nil"/>
                    <w:tr2bl w:val="nil"/>
                  </w:tcBorders>
                  <w:vAlign w:val="center"/>
                </w:tcPr>
                <w:p w14:paraId="10E0523A">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2</w:t>
                  </w:r>
                </w:p>
              </w:tc>
              <w:tc>
                <w:tcPr>
                  <w:tcW w:w="710" w:type="pct"/>
                  <w:tcBorders>
                    <w:tl2br w:val="nil"/>
                    <w:tr2bl w:val="nil"/>
                  </w:tcBorders>
                  <w:vAlign w:val="center"/>
                </w:tcPr>
                <w:p w14:paraId="2DF27D3E">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553455A8">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7A46A031">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0E61FBBF">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6E9C0B3B">
                  <w:pPr>
                    <w:jc w:val="center"/>
                    <w:rPr>
                      <w:rFonts w:hint="default" w:ascii="Times New Roman" w:hAnsi="Times New Roman" w:cs="Times New Roman"/>
                      <w:szCs w:val="21"/>
                      <w:lang w:val="en-US" w:eastAsia="zh-CN"/>
                    </w:rPr>
                  </w:pPr>
                </w:p>
              </w:tc>
            </w:tr>
            <w:tr w14:paraId="682B63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31DE311D">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二氧化硫</w:t>
                  </w:r>
                </w:p>
              </w:tc>
              <w:tc>
                <w:tcPr>
                  <w:tcW w:w="554" w:type="pct"/>
                  <w:tcBorders>
                    <w:tl2br w:val="nil"/>
                    <w:tr2bl w:val="nil"/>
                  </w:tcBorders>
                  <w:vAlign w:val="center"/>
                </w:tcPr>
                <w:p w14:paraId="7FF66FFF">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698" w:type="pct"/>
                  <w:tcBorders>
                    <w:tl2br w:val="nil"/>
                    <w:tr2bl w:val="nil"/>
                  </w:tcBorders>
                  <w:vAlign w:val="center"/>
                </w:tcPr>
                <w:p w14:paraId="4CFB9F13">
                  <w:pPr>
                    <w:jc w:val="center"/>
                    <w:rPr>
                      <w:rFonts w:hint="default"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2</w:t>
                  </w:r>
                </w:p>
              </w:tc>
              <w:tc>
                <w:tcPr>
                  <w:tcW w:w="710" w:type="pct"/>
                  <w:tcBorders>
                    <w:tl2br w:val="nil"/>
                    <w:tr2bl w:val="nil"/>
                  </w:tcBorders>
                  <w:vAlign w:val="center"/>
                </w:tcPr>
                <w:p w14:paraId="71B80187">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72552F40">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6109CC00">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33D3D1D0">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18721115">
                  <w:pPr>
                    <w:jc w:val="center"/>
                    <w:rPr>
                      <w:rFonts w:hint="default" w:ascii="Times New Roman" w:hAnsi="Times New Roman" w:cs="Times New Roman"/>
                      <w:szCs w:val="21"/>
                      <w:lang w:val="en-US" w:eastAsia="zh-CN"/>
                    </w:rPr>
                  </w:pPr>
                </w:p>
              </w:tc>
            </w:tr>
            <w:tr w14:paraId="08B12C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pct"/>
                  <w:tcBorders>
                    <w:tl2br w:val="nil"/>
                    <w:tr2bl w:val="nil"/>
                  </w:tcBorders>
                  <w:vAlign w:val="center"/>
                </w:tcPr>
                <w:p w14:paraId="49E04410">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一氧化碳</w:t>
                  </w:r>
                </w:p>
              </w:tc>
              <w:tc>
                <w:tcPr>
                  <w:tcW w:w="554" w:type="pct"/>
                  <w:tcBorders>
                    <w:tl2br w:val="nil"/>
                    <w:tr2bl w:val="nil"/>
                  </w:tcBorders>
                  <w:vAlign w:val="center"/>
                </w:tcPr>
                <w:p w14:paraId="00B8354B">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96</w:t>
                  </w:r>
                </w:p>
              </w:tc>
              <w:tc>
                <w:tcPr>
                  <w:tcW w:w="698" w:type="pct"/>
                  <w:tcBorders>
                    <w:tl2br w:val="nil"/>
                    <w:tr2bl w:val="nil"/>
                  </w:tcBorders>
                  <w:vAlign w:val="center"/>
                </w:tcPr>
                <w:p w14:paraId="32D2FE99">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710" w:type="pct"/>
                  <w:tcBorders>
                    <w:tl2br w:val="nil"/>
                    <w:tr2bl w:val="nil"/>
                  </w:tcBorders>
                  <w:vAlign w:val="center"/>
                </w:tcPr>
                <w:p w14:paraId="7AC3FF6C">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688" w:type="pct"/>
                  <w:tcBorders>
                    <w:tl2br w:val="nil"/>
                    <w:tr2bl w:val="nil"/>
                  </w:tcBorders>
                  <w:vAlign w:val="center"/>
                </w:tcPr>
                <w:p w14:paraId="5EB6BF59">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27D9B874">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09" w:type="pct"/>
                  <w:tcBorders>
                    <w:tl2br w:val="nil"/>
                    <w:tr2bl w:val="nil"/>
                  </w:tcBorders>
                  <w:vAlign w:val="center"/>
                </w:tcPr>
                <w:p w14:paraId="72B3BCB8">
                  <w:pPr>
                    <w:jc w:val="center"/>
                    <w:rPr>
                      <w:rFonts w:hint="eastAsia" w:ascii="Times New Roman" w:hAnsi="Times New Roman" w:eastAsia="楷体" w:cs="Times New Roman"/>
                      <w:szCs w:val="21"/>
                      <w:lang w:val="en-US" w:eastAsia="zh-CN"/>
                    </w:rPr>
                  </w:pPr>
                  <w:r>
                    <w:rPr>
                      <w:rFonts w:hint="eastAsia" w:ascii="Times New Roman" w:hAnsi="Times New Roman" w:eastAsia="楷体" w:cs="Times New Roman"/>
                      <w:szCs w:val="21"/>
                      <w:lang w:val="en-US" w:eastAsia="zh-CN"/>
                    </w:rPr>
                    <w:t>-</w:t>
                  </w:r>
                </w:p>
              </w:tc>
              <w:tc>
                <w:tcPr>
                  <w:tcW w:w="558" w:type="pct"/>
                  <w:vMerge w:val="continue"/>
                  <w:tcBorders>
                    <w:tl2br w:val="nil"/>
                    <w:tr2bl w:val="nil"/>
                  </w:tcBorders>
                  <w:vAlign w:val="center"/>
                </w:tcPr>
                <w:p w14:paraId="33E967EA">
                  <w:pPr>
                    <w:jc w:val="center"/>
                    <w:rPr>
                      <w:rFonts w:hint="default" w:ascii="Times New Roman" w:hAnsi="Times New Roman" w:cs="Times New Roman"/>
                      <w:szCs w:val="21"/>
                      <w:lang w:val="en-US" w:eastAsia="zh-CN"/>
                    </w:rPr>
                  </w:pPr>
                </w:p>
              </w:tc>
            </w:tr>
          </w:tbl>
          <w:p w14:paraId="0D0262CC">
            <w:pPr>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6噪声测量前后校准结果</w:t>
            </w:r>
          </w:p>
          <w:tbl>
            <w:tblPr>
              <w:tblStyle w:val="18"/>
              <w:tblW w:w="5000" w:type="pct"/>
              <w:tblInd w:w="0" w:type="dxa"/>
              <w:tblLayout w:type="autofit"/>
              <w:tblCellMar>
                <w:top w:w="0" w:type="dxa"/>
                <w:left w:w="0" w:type="dxa"/>
                <w:bottom w:w="0" w:type="dxa"/>
                <w:right w:w="0" w:type="dxa"/>
              </w:tblCellMar>
            </w:tblPr>
            <w:tblGrid>
              <w:gridCol w:w="1304"/>
              <w:gridCol w:w="1609"/>
              <w:gridCol w:w="1609"/>
              <w:gridCol w:w="857"/>
              <w:gridCol w:w="888"/>
              <w:gridCol w:w="744"/>
              <w:gridCol w:w="933"/>
              <w:gridCol w:w="890"/>
              <w:gridCol w:w="785"/>
              <w:gridCol w:w="678"/>
            </w:tblGrid>
            <w:tr w14:paraId="64E2444C">
              <w:tblPrEx>
                <w:tblCellMar>
                  <w:top w:w="0" w:type="dxa"/>
                  <w:left w:w="0" w:type="dxa"/>
                  <w:bottom w:w="0" w:type="dxa"/>
                  <w:right w:w="0" w:type="dxa"/>
                </w:tblCellMar>
              </w:tblPrEx>
              <w:trPr>
                <w:trHeight w:val="424" w:hRule="exact"/>
              </w:trPr>
              <w:tc>
                <w:tcPr>
                  <w:tcW w:w="633" w:type="pct"/>
                  <w:vMerge w:val="restart"/>
                  <w:tcBorders>
                    <w:top w:val="single" w:color="auto" w:sz="12" w:space="0"/>
                    <w:bottom w:val="single" w:color="000000" w:sz="4" w:space="0"/>
                    <w:right w:val="single" w:color="000000" w:sz="4" w:space="0"/>
                  </w:tcBorders>
                  <w:vAlign w:val="center"/>
                </w:tcPr>
                <w:p w14:paraId="27BA0F09">
                  <w:pPr>
                    <w:jc w:val="center"/>
                    <w:rPr>
                      <w:rFonts w:hint="default" w:ascii="Times New Roman" w:hAnsi="Times New Roman" w:cs="Times New Roman"/>
                      <w:b/>
                      <w:bCs/>
                      <w:szCs w:val="21"/>
                    </w:rPr>
                  </w:pPr>
                  <w:r>
                    <w:rPr>
                      <w:rFonts w:hint="default" w:ascii="Times New Roman" w:hAnsi="Times New Roman" w:cs="Times New Roman"/>
                      <w:b/>
                      <w:bCs/>
                      <w:szCs w:val="21"/>
                    </w:rPr>
                    <w:t>监测日期</w:t>
                  </w:r>
                </w:p>
              </w:tc>
              <w:tc>
                <w:tcPr>
                  <w:tcW w:w="781" w:type="pct"/>
                  <w:vMerge w:val="restart"/>
                  <w:tcBorders>
                    <w:top w:val="single" w:color="auto" w:sz="12" w:space="0"/>
                    <w:left w:val="single" w:color="000000" w:sz="4" w:space="0"/>
                    <w:bottom w:val="single" w:color="000000" w:sz="4" w:space="0"/>
                    <w:right w:val="single" w:color="000000" w:sz="4" w:space="0"/>
                  </w:tcBorders>
                  <w:vAlign w:val="center"/>
                </w:tcPr>
                <w:p w14:paraId="041E7E90">
                  <w:pPr>
                    <w:pStyle w:val="6"/>
                    <w:kinsoku w:val="0"/>
                    <w:overflowPunct w:val="0"/>
                    <w:jc w:val="center"/>
                    <w:rPr>
                      <w:rFonts w:hint="default" w:ascii="Times New Roman" w:hAnsi="Times New Roman" w:cs="Times New Roman"/>
                      <w:b/>
                      <w:bCs/>
                      <w:szCs w:val="21"/>
                    </w:rPr>
                  </w:pPr>
                  <w:r>
                    <w:rPr>
                      <w:rFonts w:hint="default" w:ascii="Times New Roman" w:hAnsi="Times New Roman" w:cs="Times New Roman"/>
                      <w:b/>
                      <w:bCs/>
                      <w:szCs w:val="21"/>
                    </w:rPr>
                    <w:t>声级计型号及编号</w:t>
                  </w:r>
                </w:p>
              </w:tc>
              <w:tc>
                <w:tcPr>
                  <w:tcW w:w="781" w:type="pct"/>
                  <w:vMerge w:val="restart"/>
                  <w:tcBorders>
                    <w:top w:val="single" w:color="auto" w:sz="12" w:space="0"/>
                    <w:left w:val="single" w:color="000000" w:sz="4" w:space="0"/>
                    <w:bottom w:val="single" w:color="000000" w:sz="4" w:space="0"/>
                    <w:right w:val="single" w:color="000000" w:sz="4" w:space="0"/>
                  </w:tcBorders>
                  <w:vAlign w:val="center"/>
                </w:tcPr>
                <w:p w14:paraId="284DE48D">
                  <w:pPr>
                    <w:pStyle w:val="6"/>
                    <w:kinsoku w:val="0"/>
                    <w:overflowPunct w:val="0"/>
                    <w:jc w:val="center"/>
                    <w:rPr>
                      <w:rFonts w:hint="default" w:ascii="Times New Roman" w:hAnsi="Times New Roman" w:cs="Times New Roman"/>
                      <w:b/>
                      <w:bCs/>
                      <w:szCs w:val="21"/>
                    </w:rPr>
                  </w:pPr>
                  <w:r>
                    <w:rPr>
                      <w:rFonts w:hint="default" w:ascii="Times New Roman" w:hAnsi="Times New Roman" w:cs="Times New Roman"/>
                      <w:b/>
                      <w:bCs/>
                      <w:szCs w:val="21"/>
                    </w:rPr>
                    <w:t>声校准器型号及编号</w:t>
                  </w:r>
                </w:p>
              </w:tc>
              <w:tc>
                <w:tcPr>
                  <w:tcW w:w="2474" w:type="pct"/>
                  <w:gridSpan w:val="6"/>
                  <w:tcBorders>
                    <w:top w:val="single" w:color="auto" w:sz="12" w:space="0"/>
                    <w:left w:val="single" w:color="000000" w:sz="4" w:space="0"/>
                    <w:bottom w:val="single" w:color="000000" w:sz="4" w:space="0"/>
                  </w:tcBorders>
                  <w:vAlign w:val="center"/>
                </w:tcPr>
                <w:p w14:paraId="34C1D4C8">
                  <w:pPr>
                    <w:jc w:val="center"/>
                    <w:rPr>
                      <w:rFonts w:hint="default" w:ascii="Times New Roman" w:hAnsi="Times New Roman" w:cs="Times New Roman"/>
                      <w:b/>
                      <w:bCs/>
                      <w:szCs w:val="21"/>
                    </w:rPr>
                  </w:pPr>
                  <w:r>
                    <w:rPr>
                      <w:rFonts w:hint="default" w:ascii="Times New Roman" w:hAnsi="Times New Roman" w:cs="Times New Roman"/>
                      <w:b/>
                      <w:bCs/>
                      <w:szCs w:val="21"/>
                    </w:rPr>
                    <w:t>校准结果（单位dB（A））</w:t>
                  </w:r>
                </w:p>
              </w:tc>
              <w:tc>
                <w:tcPr>
                  <w:tcW w:w="329" w:type="pct"/>
                  <w:vMerge w:val="restart"/>
                  <w:tcBorders>
                    <w:top w:val="single" w:color="auto" w:sz="12" w:space="0"/>
                    <w:left w:val="single" w:color="000000" w:sz="4" w:space="0"/>
                    <w:bottom w:val="single" w:color="000000" w:sz="4" w:space="0"/>
                  </w:tcBorders>
                  <w:vAlign w:val="center"/>
                </w:tcPr>
                <w:p w14:paraId="4D1D093A">
                  <w:pPr>
                    <w:pStyle w:val="6"/>
                    <w:kinsoku w:val="0"/>
                    <w:overflowPunct w:val="0"/>
                    <w:jc w:val="center"/>
                    <w:rPr>
                      <w:rFonts w:hint="default" w:ascii="Times New Roman" w:hAnsi="Times New Roman" w:cs="Times New Roman"/>
                      <w:b/>
                      <w:bCs/>
                      <w:szCs w:val="21"/>
                    </w:rPr>
                  </w:pPr>
                  <w:r>
                    <w:rPr>
                      <w:rFonts w:hint="default" w:ascii="Times New Roman" w:hAnsi="Times New Roman" w:cs="Times New Roman"/>
                      <w:b/>
                      <w:bCs/>
                      <w:szCs w:val="21"/>
                    </w:rPr>
                    <w:t>是否</w:t>
                  </w:r>
                </w:p>
                <w:p w14:paraId="28F35CFA">
                  <w:pPr>
                    <w:pStyle w:val="6"/>
                    <w:kinsoku w:val="0"/>
                    <w:overflowPunct w:val="0"/>
                    <w:jc w:val="center"/>
                    <w:rPr>
                      <w:rFonts w:hint="default" w:ascii="Times New Roman" w:hAnsi="Times New Roman" w:cs="Times New Roman"/>
                      <w:szCs w:val="21"/>
                    </w:rPr>
                  </w:pPr>
                  <w:r>
                    <w:rPr>
                      <w:rFonts w:hint="default" w:ascii="Times New Roman" w:hAnsi="Times New Roman" w:cs="Times New Roman"/>
                      <w:b/>
                      <w:bCs/>
                      <w:szCs w:val="21"/>
                    </w:rPr>
                    <w:t>合格</w:t>
                  </w:r>
                </w:p>
              </w:tc>
            </w:tr>
            <w:tr w14:paraId="7DA71519">
              <w:tblPrEx>
                <w:tblCellMar>
                  <w:top w:w="0" w:type="dxa"/>
                  <w:left w:w="0" w:type="dxa"/>
                  <w:bottom w:w="0" w:type="dxa"/>
                  <w:right w:w="0" w:type="dxa"/>
                </w:tblCellMar>
              </w:tblPrEx>
              <w:trPr>
                <w:trHeight w:val="1028" w:hRule="exact"/>
              </w:trPr>
              <w:tc>
                <w:tcPr>
                  <w:tcW w:w="633" w:type="pct"/>
                  <w:vMerge w:val="continue"/>
                  <w:tcBorders>
                    <w:top w:val="nil"/>
                    <w:bottom w:val="single" w:color="000000" w:sz="4" w:space="0"/>
                    <w:right w:val="single" w:color="000000" w:sz="4" w:space="0"/>
                  </w:tcBorders>
                  <w:vAlign w:val="center"/>
                </w:tcPr>
                <w:p w14:paraId="6ADB9DB8">
                  <w:pPr>
                    <w:jc w:val="center"/>
                    <w:rPr>
                      <w:rFonts w:hint="default" w:ascii="Times New Roman" w:hAnsi="Times New Roman" w:cs="Times New Roman"/>
                      <w:b/>
                      <w:bCs/>
                      <w:szCs w:val="21"/>
                    </w:rPr>
                  </w:pPr>
                </w:p>
              </w:tc>
              <w:tc>
                <w:tcPr>
                  <w:tcW w:w="781" w:type="pct"/>
                  <w:vMerge w:val="continue"/>
                  <w:tcBorders>
                    <w:top w:val="nil"/>
                    <w:left w:val="single" w:color="000000" w:sz="4" w:space="0"/>
                    <w:bottom w:val="single" w:color="000000" w:sz="4" w:space="0"/>
                    <w:right w:val="single" w:color="000000" w:sz="4" w:space="0"/>
                  </w:tcBorders>
                  <w:vAlign w:val="center"/>
                </w:tcPr>
                <w:p w14:paraId="13257BCF">
                  <w:pPr>
                    <w:jc w:val="center"/>
                    <w:rPr>
                      <w:rFonts w:hint="default" w:ascii="Times New Roman" w:hAnsi="Times New Roman" w:cs="Times New Roman"/>
                      <w:b/>
                      <w:bCs/>
                      <w:szCs w:val="21"/>
                    </w:rPr>
                  </w:pPr>
                </w:p>
              </w:tc>
              <w:tc>
                <w:tcPr>
                  <w:tcW w:w="781" w:type="pct"/>
                  <w:vMerge w:val="continue"/>
                  <w:tcBorders>
                    <w:top w:val="nil"/>
                    <w:left w:val="single" w:color="000000" w:sz="4" w:space="0"/>
                    <w:bottom w:val="single" w:color="000000" w:sz="4" w:space="0"/>
                    <w:right w:val="single" w:color="000000" w:sz="4" w:space="0"/>
                  </w:tcBorders>
                  <w:vAlign w:val="center"/>
                </w:tcPr>
                <w:p w14:paraId="1CA5FF82">
                  <w:pPr>
                    <w:jc w:val="center"/>
                    <w:rPr>
                      <w:rFonts w:hint="default" w:ascii="Times New Roman" w:hAnsi="Times New Roman" w:cs="Times New Roman"/>
                      <w:b/>
                      <w:bCs/>
                      <w:szCs w:val="21"/>
                    </w:rPr>
                  </w:pPr>
                </w:p>
              </w:tc>
              <w:tc>
                <w:tcPr>
                  <w:tcW w:w="416" w:type="pct"/>
                  <w:tcBorders>
                    <w:top w:val="single" w:color="000000" w:sz="4" w:space="0"/>
                    <w:left w:val="single" w:color="000000" w:sz="4" w:space="0"/>
                    <w:bottom w:val="single" w:color="000000" w:sz="4" w:space="0"/>
                    <w:right w:val="single" w:color="000000" w:sz="4" w:space="0"/>
                  </w:tcBorders>
                  <w:vAlign w:val="center"/>
                </w:tcPr>
                <w:p w14:paraId="6B9279E3">
                  <w:pPr>
                    <w:jc w:val="center"/>
                    <w:rPr>
                      <w:rFonts w:hint="default" w:ascii="Times New Roman" w:hAnsi="Times New Roman" w:cs="Times New Roman"/>
                      <w:b/>
                      <w:bCs/>
                      <w:szCs w:val="21"/>
                    </w:rPr>
                  </w:pPr>
                  <w:r>
                    <w:rPr>
                      <w:rFonts w:hint="default" w:ascii="Times New Roman" w:hAnsi="Times New Roman" w:cs="Times New Roman"/>
                      <w:b/>
                      <w:bCs/>
                      <w:szCs w:val="21"/>
                    </w:rPr>
                    <w:t>标准声源值</w:t>
                  </w:r>
                </w:p>
              </w:tc>
              <w:tc>
                <w:tcPr>
                  <w:tcW w:w="431" w:type="pct"/>
                  <w:tcBorders>
                    <w:top w:val="single" w:color="000000" w:sz="4" w:space="0"/>
                    <w:left w:val="single" w:color="000000" w:sz="4" w:space="0"/>
                    <w:bottom w:val="single" w:color="000000" w:sz="4" w:space="0"/>
                    <w:right w:val="single" w:color="000000" w:sz="4" w:space="0"/>
                  </w:tcBorders>
                  <w:vAlign w:val="center"/>
                </w:tcPr>
                <w:p w14:paraId="2E34B09F">
                  <w:pPr>
                    <w:jc w:val="center"/>
                    <w:rPr>
                      <w:rFonts w:hint="default" w:ascii="Times New Roman" w:hAnsi="Times New Roman" w:cs="Times New Roman"/>
                      <w:b/>
                      <w:bCs/>
                      <w:szCs w:val="21"/>
                    </w:rPr>
                  </w:pPr>
                  <w:r>
                    <w:rPr>
                      <w:rFonts w:hint="default" w:ascii="Times New Roman" w:hAnsi="Times New Roman" w:cs="Times New Roman"/>
                      <w:b/>
                      <w:bCs/>
                      <w:szCs w:val="21"/>
                    </w:rPr>
                    <w:t>监测前</w:t>
                  </w:r>
                </w:p>
              </w:tc>
              <w:tc>
                <w:tcPr>
                  <w:tcW w:w="361" w:type="pct"/>
                  <w:tcBorders>
                    <w:top w:val="single" w:color="000000" w:sz="4" w:space="0"/>
                    <w:left w:val="single" w:color="000000" w:sz="4" w:space="0"/>
                    <w:bottom w:val="single" w:color="000000" w:sz="4" w:space="0"/>
                    <w:right w:val="single" w:color="000000" w:sz="4" w:space="0"/>
                  </w:tcBorders>
                  <w:vAlign w:val="center"/>
                </w:tcPr>
                <w:p w14:paraId="04727701">
                  <w:pPr>
                    <w:jc w:val="center"/>
                    <w:rPr>
                      <w:rFonts w:hint="default" w:ascii="Times New Roman" w:hAnsi="Times New Roman" w:cs="Times New Roman"/>
                      <w:b/>
                      <w:bCs/>
                      <w:szCs w:val="21"/>
                    </w:rPr>
                  </w:pPr>
                  <w:r>
                    <w:rPr>
                      <w:rFonts w:hint="default" w:ascii="Times New Roman" w:hAnsi="Times New Roman" w:cs="Times New Roman"/>
                      <w:b/>
                      <w:bCs/>
                      <w:szCs w:val="21"/>
                    </w:rPr>
                    <w:t>示值偏差</w:t>
                  </w:r>
                </w:p>
              </w:tc>
              <w:tc>
                <w:tcPr>
                  <w:tcW w:w="453" w:type="pct"/>
                  <w:tcBorders>
                    <w:top w:val="single" w:color="000000" w:sz="4" w:space="0"/>
                    <w:left w:val="single" w:color="000000" w:sz="4" w:space="0"/>
                    <w:bottom w:val="single" w:color="000000" w:sz="4" w:space="0"/>
                    <w:right w:val="single" w:color="000000" w:sz="4" w:space="0"/>
                  </w:tcBorders>
                  <w:vAlign w:val="center"/>
                </w:tcPr>
                <w:p w14:paraId="463DFBBC">
                  <w:pPr>
                    <w:jc w:val="center"/>
                    <w:rPr>
                      <w:rFonts w:hint="default" w:ascii="Times New Roman" w:hAnsi="Times New Roman" w:cs="Times New Roman"/>
                      <w:b/>
                      <w:bCs/>
                      <w:szCs w:val="21"/>
                    </w:rPr>
                  </w:pPr>
                  <w:r>
                    <w:rPr>
                      <w:rFonts w:hint="default" w:ascii="Times New Roman" w:hAnsi="Times New Roman" w:cs="Times New Roman"/>
                      <w:b/>
                      <w:bCs/>
                      <w:szCs w:val="21"/>
                    </w:rPr>
                    <w:t>标准声源值</w:t>
                  </w:r>
                </w:p>
              </w:tc>
              <w:tc>
                <w:tcPr>
                  <w:tcW w:w="432" w:type="pct"/>
                  <w:tcBorders>
                    <w:top w:val="single" w:color="000000" w:sz="4" w:space="0"/>
                    <w:left w:val="single" w:color="000000" w:sz="4" w:space="0"/>
                    <w:bottom w:val="single" w:color="000000" w:sz="4" w:space="0"/>
                    <w:right w:val="single" w:color="000000" w:sz="4" w:space="0"/>
                  </w:tcBorders>
                  <w:vAlign w:val="center"/>
                </w:tcPr>
                <w:p w14:paraId="19A77067">
                  <w:pPr>
                    <w:jc w:val="center"/>
                    <w:rPr>
                      <w:rFonts w:hint="default" w:ascii="Times New Roman" w:hAnsi="Times New Roman" w:cs="Times New Roman"/>
                      <w:b/>
                      <w:bCs/>
                      <w:szCs w:val="21"/>
                    </w:rPr>
                  </w:pPr>
                  <w:r>
                    <w:rPr>
                      <w:rFonts w:hint="default" w:ascii="Times New Roman" w:hAnsi="Times New Roman" w:cs="Times New Roman"/>
                      <w:b/>
                      <w:bCs/>
                      <w:szCs w:val="21"/>
                    </w:rPr>
                    <w:t>监测后</w:t>
                  </w:r>
                </w:p>
              </w:tc>
              <w:tc>
                <w:tcPr>
                  <w:tcW w:w="379" w:type="pct"/>
                  <w:tcBorders>
                    <w:top w:val="single" w:color="000000" w:sz="4" w:space="0"/>
                    <w:left w:val="single" w:color="000000" w:sz="4" w:space="0"/>
                    <w:bottom w:val="single" w:color="000000" w:sz="4" w:space="0"/>
                    <w:right w:val="single" w:color="000000" w:sz="4" w:space="0"/>
                  </w:tcBorders>
                  <w:vAlign w:val="center"/>
                </w:tcPr>
                <w:p w14:paraId="1203256D">
                  <w:pPr>
                    <w:jc w:val="center"/>
                    <w:rPr>
                      <w:rFonts w:hint="default" w:ascii="Times New Roman" w:hAnsi="Times New Roman" w:cs="Times New Roman"/>
                      <w:b/>
                      <w:bCs/>
                      <w:szCs w:val="21"/>
                    </w:rPr>
                  </w:pPr>
                  <w:r>
                    <w:rPr>
                      <w:rFonts w:hint="default" w:ascii="Times New Roman" w:hAnsi="Times New Roman" w:cs="Times New Roman"/>
                      <w:b/>
                      <w:bCs/>
                      <w:szCs w:val="21"/>
                    </w:rPr>
                    <w:t>示值偏差</w:t>
                  </w:r>
                </w:p>
              </w:tc>
              <w:tc>
                <w:tcPr>
                  <w:tcW w:w="329" w:type="pct"/>
                  <w:vMerge w:val="continue"/>
                  <w:tcBorders>
                    <w:top w:val="nil"/>
                    <w:left w:val="single" w:color="000000" w:sz="4" w:space="0"/>
                    <w:bottom w:val="single" w:color="000000" w:sz="4" w:space="0"/>
                  </w:tcBorders>
                  <w:vAlign w:val="center"/>
                </w:tcPr>
                <w:p w14:paraId="100488E9">
                  <w:pPr>
                    <w:jc w:val="center"/>
                    <w:rPr>
                      <w:rFonts w:hint="default" w:ascii="Times New Roman" w:hAnsi="Times New Roman" w:cs="Times New Roman"/>
                      <w:szCs w:val="21"/>
                    </w:rPr>
                  </w:pPr>
                </w:p>
              </w:tc>
            </w:tr>
            <w:tr w14:paraId="3F1C87C5">
              <w:tblPrEx>
                <w:tblCellMar>
                  <w:top w:w="0" w:type="dxa"/>
                  <w:left w:w="0" w:type="dxa"/>
                  <w:bottom w:w="0" w:type="dxa"/>
                  <w:right w:w="0" w:type="dxa"/>
                </w:tblCellMar>
              </w:tblPrEx>
              <w:trPr>
                <w:trHeight w:val="749" w:hRule="exact"/>
              </w:trPr>
              <w:tc>
                <w:tcPr>
                  <w:tcW w:w="633" w:type="pct"/>
                  <w:tcBorders>
                    <w:top w:val="single" w:color="000000" w:sz="4" w:space="0"/>
                    <w:bottom w:val="single" w:color="000000" w:sz="4" w:space="0"/>
                    <w:right w:val="single" w:color="000000" w:sz="4" w:space="0"/>
                  </w:tcBorders>
                  <w:vAlign w:val="center"/>
                </w:tcPr>
                <w:p w14:paraId="22609F15">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20</w:t>
                  </w:r>
                  <w:r>
                    <w:rPr>
                      <w:rFonts w:hint="eastAsia" w:ascii="Times New Roman" w:hAnsi="Times New Roman" w:cs="Times New Roman"/>
                      <w:szCs w:val="21"/>
                      <w:lang w:val="en-US" w:eastAsia="zh-CN"/>
                    </w:rPr>
                    <w:t>24.12.10</w:t>
                  </w:r>
                </w:p>
              </w:tc>
              <w:tc>
                <w:tcPr>
                  <w:tcW w:w="781" w:type="pct"/>
                  <w:tcBorders>
                    <w:top w:val="single" w:color="000000" w:sz="4" w:space="0"/>
                    <w:left w:val="single" w:color="000000" w:sz="4" w:space="0"/>
                    <w:bottom w:val="single" w:color="000000" w:sz="4" w:space="0"/>
                    <w:right w:val="single" w:color="000000" w:sz="4" w:space="0"/>
                  </w:tcBorders>
                  <w:vAlign w:val="center"/>
                </w:tcPr>
                <w:p w14:paraId="2222F8CA">
                  <w:pPr>
                    <w:jc w:val="center"/>
                    <w:rPr>
                      <w:rFonts w:hint="default" w:ascii="Times New Roman" w:hAnsi="Times New Roman" w:cs="Times New Roman"/>
                      <w:szCs w:val="21"/>
                    </w:rPr>
                  </w:pPr>
                  <w:r>
                    <w:rPr>
                      <w:rFonts w:hint="default" w:ascii="Times New Roman" w:hAnsi="Times New Roman" w:cs="Times New Roman"/>
                      <w:szCs w:val="21"/>
                    </w:rPr>
                    <w:t>AWA5688-3</w:t>
                  </w:r>
                </w:p>
                <w:p w14:paraId="025106A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NJADT-X-B14</w:t>
                  </w:r>
                </w:p>
              </w:tc>
              <w:tc>
                <w:tcPr>
                  <w:tcW w:w="781" w:type="pct"/>
                  <w:tcBorders>
                    <w:top w:val="single" w:color="000000" w:sz="4" w:space="0"/>
                    <w:left w:val="single" w:color="000000" w:sz="4" w:space="0"/>
                    <w:bottom w:val="single" w:color="000000" w:sz="4" w:space="0"/>
                    <w:right w:val="single" w:color="000000" w:sz="4" w:space="0"/>
                  </w:tcBorders>
                  <w:vAlign w:val="center"/>
                </w:tcPr>
                <w:p w14:paraId="65449950">
                  <w:pPr>
                    <w:jc w:val="center"/>
                    <w:rPr>
                      <w:rFonts w:hint="default" w:ascii="Times New Roman" w:hAnsi="Times New Roman" w:cs="Times New Roman"/>
                      <w:szCs w:val="21"/>
                    </w:rPr>
                  </w:pPr>
                  <w:r>
                    <w:rPr>
                      <w:rFonts w:hint="default" w:ascii="Times New Roman" w:hAnsi="Times New Roman" w:cs="Times New Roman"/>
                      <w:szCs w:val="21"/>
                    </w:rPr>
                    <w:t>AWA6022A</w:t>
                  </w:r>
                </w:p>
                <w:p w14:paraId="54C7997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NJADT-X-C16</w:t>
                  </w:r>
                </w:p>
              </w:tc>
              <w:tc>
                <w:tcPr>
                  <w:tcW w:w="416" w:type="pct"/>
                  <w:tcBorders>
                    <w:top w:val="single" w:color="000000" w:sz="4" w:space="0"/>
                    <w:left w:val="single" w:color="000000" w:sz="4" w:space="0"/>
                    <w:bottom w:val="single" w:color="000000" w:sz="4" w:space="0"/>
                    <w:right w:val="single" w:color="000000" w:sz="4" w:space="0"/>
                  </w:tcBorders>
                  <w:vAlign w:val="center"/>
                </w:tcPr>
                <w:p w14:paraId="1F9D4BF0">
                  <w:pPr>
                    <w:jc w:val="center"/>
                    <w:rPr>
                      <w:rFonts w:hint="default" w:ascii="Times New Roman" w:hAnsi="Times New Roman" w:cs="Times New Roman"/>
                      <w:szCs w:val="21"/>
                    </w:rPr>
                  </w:pPr>
                  <w:r>
                    <w:rPr>
                      <w:rFonts w:hint="default" w:ascii="Times New Roman" w:hAnsi="Times New Roman" w:cs="Times New Roman"/>
                      <w:szCs w:val="21"/>
                    </w:rPr>
                    <w:t>94.0</w:t>
                  </w:r>
                </w:p>
              </w:tc>
              <w:tc>
                <w:tcPr>
                  <w:tcW w:w="431" w:type="pct"/>
                  <w:tcBorders>
                    <w:top w:val="single" w:color="000000" w:sz="4" w:space="0"/>
                    <w:left w:val="single" w:color="000000" w:sz="4" w:space="0"/>
                    <w:bottom w:val="single" w:color="000000" w:sz="4" w:space="0"/>
                    <w:right w:val="single" w:color="000000" w:sz="4" w:space="0"/>
                  </w:tcBorders>
                  <w:vAlign w:val="center"/>
                </w:tcPr>
                <w:p w14:paraId="3399411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93.9</w:t>
                  </w:r>
                </w:p>
              </w:tc>
              <w:tc>
                <w:tcPr>
                  <w:tcW w:w="361" w:type="pct"/>
                  <w:tcBorders>
                    <w:top w:val="single" w:color="000000" w:sz="4" w:space="0"/>
                    <w:left w:val="single" w:color="000000" w:sz="4" w:space="0"/>
                    <w:bottom w:val="single" w:color="000000" w:sz="4" w:space="0"/>
                    <w:right w:val="single" w:color="000000" w:sz="4" w:space="0"/>
                  </w:tcBorders>
                  <w:vAlign w:val="center"/>
                </w:tcPr>
                <w:p w14:paraId="2AB5D47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w:t>
                  </w:r>
                </w:p>
              </w:tc>
              <w:tc>
                <w:tcPr>
                  <w:tcW w:w="453" w:type="pct"/>
                  <w:tcBorders>
                    <w:top w:val="single" w:color="000000" w:sz="4" w:space="0"/>
                    <w:left w:val="single" w:color="000000" w:sz="4" w:space="0"/>
                    <w:bottom w:val="single" w:color="000000" w:sz="4" w:space="0"/>
                    <w:right w:val="single" w:color="000000" w:sz="4" w:space="0"/>
                  </w:tcBorders>
                  <w:vAlign w:val="center"/>
                </w:tcPr>
                <w:p w14:paraId="4BFAA3C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94.0</w:t>
                  </w:r>
                </w:p>
              </w:tc>
              <w:tc>
                <w:tcPr>
                  <w:tcW w:w="432" w:type="pct"/>
                  <w:tcBorders>
                    <w:top w:val="single" w:color="000000" w:sz="4" w:space="0"/>
                    <w:left w:val="single" w:color="000000" w:sz="4" w:space="0"/>
                    <w:bottom w:val="single" w:color="000000" w:sz="4" w:space="0"/>
                    <w:right w:val="single" w:color="000000" w:sz="4" w:space="0"/>
                  </w:tcBorders>
                  <w:vAlign w:val="center"/>
                </w:tcPr>
                <w:p w14:paraId="1ADD48D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93.9</w:t>
                  </w:r>
                </w:p>
              </w:tc>
              <w:tc>
                <w:tcPr>
                  <w:tcW w:w="379" w:type="pct"/>
                  <w:tcBorders>
                    <w:top w:val="single" w:color="000000" w:sz="4" w:space="0"/>
                    <w:left w:val="single" w:color="000000" w:sz="4" w:space="0"/>
                    <w:bottom w:val="single" w:color="000000" w:sz="4" w:space="0"/>
                    <w:right w:val="single" w:color="000000" w:sz="4" w:space="0"/>
                  </w:tcBorders>
                  <w:vAlign w:val="center"/>
                </w:tcPr>
                <w:p w14:paraId="358A5BF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w:t>
                  </w:r>
                </w:p>
              </w:tc>
              <w:tc>
                <w:tcPr>
                  <w:tcW w:w="329" w:type="pct"/>
                  <w:tcBorders>
                    <w:top w:val="single" w:color="000000" w:sz="4" w:space="0"/>
                    <w:left w:val="single" w:color="000000" w:sz="4" w:space="0"/>
                    <w:bottom w:val="single" w:color="000000" w:sz="4" w:space="0"/>
                  </w:tcBorders>
                  <w:vAlign w:val="center"/>
                </w:tcPr>
                <w:p w14:paraId="6C5DBE9A">
                  <w:pPr>
                    <w:jc w:val="center"/>
                    <w:rPr>
                      <w:rFonts w:hint="default" w:ascii="Times New Roman" w:hAnsi="Times New Roman" w:cs="Times New Roman"/>
                      <w:szCs w:val="21"/>
                    </w:rPr>
                  </w:pPr>
                  <w:r>
                    <w:rPr>
                      <w:rFonts w:hint="default" w:ascii="Times New Roman" w:hAnsi="Times New Roman" w:cs="Times New Roman"/>
                      <w:szCs w:val="21"/>
                    </w:rPr>
                    <w:t>合格</w:t>
                  </w:r>
                </w:p>
              </w:tc>
            </w:tr>
            <w:tr w14:paraId="1437B8CB">
              <w:tblPrEx>
                <w:tblCellMar>
                  <w:top w:w="0" w:type="dxa"/>
                  <w:left w:w="0" w:type="dxa"/>
                  <w:bottom w:w="0" w:type="dxa"/>
                  <w:right w:w="0" w:type="dxa"/>
                </w:tblCellMar>
              </w:tblPrEx>
              <w:trPr>
                <w:trHeight w:val="1205" w:hRule="exact"/>
              </w:trPr>
              <w:tc>
                <w:tcPr>
                  <w:tcW w:w="633" w:type="pct"/>
                  <w:tcBorders>
                    <w:top w:val="single" w:color="000000" w:sz="4" w:space="0"/>
                    <w:bottom w:val="single" w:color="auto" w:sz="12" w:space="0"/>
                    <w:right w:val="single" w:color="000000" w:sz="4" w:space="0"/>
                  </w:tcBorders>
                  <w:vAlign w:val="center"/>
                </w:tcPr>
                <w:p w14:paraId="705395FB">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20</w:t>
                  </w:r>
                  <w:r>
                    <w:rPr>
                      <w:rFonts w:hint="eastAsia" w:ascii="Times New Roman" w:hAnsi="Times New Roman" w:cs="Times New Roman"/>
                      <w:szCs w:val="21"/>
                      <w:lang w:val="en-US" w:eastAsia="zh-CN"/>
                    </w:rPr>
                    <w:t>24.12.13</w:t>
                  </w:r>
                </w:p>
              </w:tc>
              <w:tc>
                <w:tcPr>
                  <w:tcW w:w="781" w:type="pct"/>
                  <w:tcBorders>
                    <w:top w:val="single" w:color="000000" w:sz="4" w:space="0"/>
                    <w:left w:val="single" w:color="000000" w:sz="4" w:space="0"/>
                    <w:bottom w:val="single" w:color="auto" w:sz="12" w:space="0"/>
                    <w:right w:val="single" w:color="000000" w:sz="4" w:space="0"/>
                  </w:tcBorders>
                  <w:shd w:val="clear" w:color="auto" w:fill="auto"/>
                  <w:vAlign w:val="center"/>
                </w:tcPr>
                <w:p w14:paraId="2E8FD963">
                  <w:pPr>
                    <w:jc w:val="center"/>
                    <w:rPr>
                      <w:rFonts w:hint="default" w:ascii="Times New Roman" w:hAnsi="Times New Roman" w:cs="Times New Roman"/>
                      <w:szCs w:val="21"/>
                    </w:rPr>
                  </w:pPr>
                  <w:r>
                    <w:rPr>
                      <w:rFonts w:hint="default" w:ascii="Times New Roman" w:hAnsi="Times New Roman" w:cs="Times New Roman"/>
                      <w:szCs w:val="21"/>
                    </w:rPr>
                    <w:t>AWA5688-3</w:t>
                  </w:r>
                </w:p>
                <w:p w14:paraId="6D73FA0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NJADT-X-B14</w:t>
                  </w:r>
                </w:p>
              </w:tc>
              <w:tc>
                <w:tcPr>
                  <w:tcW w:w="781" w:type="pct"/>
                  <w:tcBorders>
                    <w:top w:val="single" w:color="000000" w:sz="4" w:space="0"/>
                    <w:left w:val="single" w:color="000000" w:sz="4" w:space="0"/>
                    <w:bottom w:val="single" w:color="auto" w:sz="12" w:space="0"/>
                    <w:right w:val="single" w:color="000000" w:sz="4" w:space="0"/>
                  </w:tcBorders>
                  <w:shd w:val="clear" w:color="auto" w:fill="auto"/>
                  <w:vAlign w:val="center"/>
                </w:tcPr>
                <w:p w14:paraId="4A53FCBB">
                  <w:pPr>
                    <w:jc w:val="center"/>
                    <w:rPr>
                      <w:rFonts w:hint="default" w:ascii="Times New Roman" w:hAnsi="Times New Roman" w:cs="Times New Roman"/>
                      <w:szCs w:val="21"/>
                    </w:rPr>
                  </w:pPr>
                  <w:r>
                    <w:rPr>
                      <w:rFonts w:hint="default" w:ascii="Times New Roman" w:hAnsi="Times New Roman" w:cs="Times New Roman"/>
                      <w:szCs w:val="21"/>
                    </w:rPr>
                    <w:t>AWA6022A</w:t>
                  </w:r>
                </w:p>
                <w:p w14:paraId="50465E4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NJADT-X-C16</w:t>
                  </w:r>
                </w:p>
              </w:tc>
              <w:tc>
                <w:tcPr>
                  <w:tcW w:w="416" w:type="pct"/>
                  <w:tcBorders>
                    <w:top w:val="single" w:color="000000" w:sz="4" w:space="0"/>
                    <w:left w:val="single" w:color="000000" w:sz="4" w:space="0"/>
                    <w:bottom w:val="single" w:color="auto" w:sz="12" w:space="0"/>
                    <w:right w:val="single" w:color="000000" w:sz="4" w:space="0"/>
                  </w:tcBorders>
                  <w:vAlign w:val="center"/>
                </w:tcPr>
                <w:p w14:paraId="4E8B5C96">
                  <w:pPr>
                    <w:jc w:val="center"/>
                    <w:rPr>
                      <w:rFonts w:hint="default" w:ascii="Times New Roman" w:hAnsi="Times New Roman" w:cs="Times New Roman"/>
                      <w:szCs w:val="21"/>
                    </w:rPr>
                  </w:pPr>
                  <w:r>
                    <w:rPr>
                      <w:rFonts w:hint="default" w:ascii="Times New Roman" w:hAnsi="Times New Roman" w:cs="Times New Roman"/>
                      <w:szCs w:val="21"/>
                    </w:rPr>
                    <w:t>94.0</w:t>
                  </w:r>
                </w:p>
              </w:tc>
              <w:tc>
                <w:tcPr>
                  <w:tcW w:w="431" w:type="pct"/>
                  <w:tcBorders>
                    <w:top w:val="single" w:color="000000" w:sz="4" w:space="0"/>
                    <w:left w:val="single" w:color="000000" w:sz="4" w:space="0"/>
                    <w:bottom w:val="single" w:color="auto" w:sz="12" w:space="0"/>
                    <w:right w:val="single" w:color="000000" w:sz="4" w:space="0"/>
                  </w:tcBorders>
                  <w:vAlign w:val="center"/>
                </w:tcPr>
                <w:p w14:paraId="35EF45F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93.8</w:t>
                  </w:r>
                </w:p>
              </w:tc>
              <w:tc>
                <w:tcPr>
                  <w:tcW w:w="361" w:type="pct"/>
                  <w:tcBorders>
                    <w:top w:val="single" w:color="000000" w:sz="4" w:space="0"/>
                    <w:left w:val="single" w:color="000000" w:sz="4" w:space="0"/>
                    <w:bottom w:val="single" w:color="auto" w:sz="12" w:space="0"/>
                    <w:right w:val="single" w:color="000000" w:sz="4" w:space="0"/>
                  </w:tcBorders>
                  <w:vAlign w:val="center"/>
                </w:tcPr>
                <w:p w14:paraId="03C51C38">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0</w:t>
                  </w:r>
                  <w:r>
                    <w:rPr>
                      <w:rFonts w:hint="eastAsia" w:ascii="Times New Roman" w:hAnsi="Times New Roman" w:cs="Times New Roman"/>
                      <w:szCs w:val="21"/>
                      <w:lang w:val="en-US" w:eastAsia="zh-CN"/>
                    </w:rPr>
                    <w:t>.2</w:t>
                  </w:r>
                </w:p>
              </w:tc>
              <w:tc>
                <w:tcPr>
                  <w:tcW w:w="453" w:type="pct"/>
                  <w:tcBorders>
                    <w:top w:val="single" w:color="000000" w:sz="4" w:space="0"/>
                    <w:left w:val="single" w:color="000000" w:sz="4" w:space="0"/>
                    <w:bottom w:val="single" w:color="auto" w:sz="12" w:space="0"/>
                    <w:right w:val="single" w:color="000000" w:sz="4" w:space="0"/>
                  </w:tcBorders>
                  <w:vAlign w:val="center"/>
                </w:tcPr>
                <w:p w14:paraId="1A3064D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94.0</w:t>
                  </w:r>
                </w:p>
              </w:tc>
              <w:tc>
                <w:tcPr>
                  <w:tcW w:w="432" w:type="pct"/>
                  <w:tcBorders>
                    <w:top w:val="single" w:color="000000" w:sz="4" w:space="0"/>
                    <w:left w:val="single" w:color="000000" w:sz="4" w:space="0"/>
                    <w:bottom w:val="single" w:color="auto" w:sz="12" w:space="0"/>
                    <w:right w:val="single" w:color="000000" w:sz="4" w:space="0"/>
                  </w:tcBorders>
                  <w:vAlign w:val="center"/>
                </w:tcPr>
                <w:p w14:paraId="04AD1F6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93.9</w:t>
                  </w:r>
                </w:p>
              </w:tc>
              <w:tc>
                <w:tcPr>
                  <w:tcW w:w="379" w:type="pct"/>
                  <w:tcBorders>
                    <w:top w:val="single" w:color="000000" w:sz="4" w:space="0"/>
                    <w:left w:val="single" w:color="000000" w:sz="4" w:space="0"/>
                    <w:bottom w:val="single" w:color="auto" w:sz="12" w:space="0"/>
                    <w:right w:val="single" w:color="000000" w:sz="4" w:space="0"/>
                  </w:tcBorders>
                  <w:vAlign w:val="center"/>
                </w:tcPr>
                <w:p w14:paraId="5602048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w:t>
                  </w:r>
                </w:p>
              </w:tc>
              <w:tc>
                <w:tcPr>
                  <w:tcW w:w="329" w:type="pct"/>
                  <w:tcBorders>
                    <w:top w:val="single" w:color="000000" w:sz="4" w:space="0"/>
                    <w:left w:val="single" w:color="000000" w:sz="4" w:space="0"/>
                    <w:bottom w:val="single" w:color="auto" w:sz="12" w:space="0"/>
                  </w:tcBorders>
                  <w:vAlign w:val="center"/>
                </w:tcPr>
                <w:p w14:paraId="46FCA375">
                  <w:pPr>
                    <w:jc w:val="center"/>
                    <w:rPr>
                      <w:rFonts w:hint="default" w:ascii="Times New Roman" w:hAnsi="Times New Roman" w:cs="Times New Roman"/>
                      <w:szCs w:val="21"/>
                    </w:rPr>
                  </w:pPr>
                  <w:r>
                    <w:rPr>
                      <w:rFonts w:hint="default" w:ascii="Times New Roman" w:hAnsi="Times New Roman" w:cs="Times New Roman"/>
                      <w:szCs w:val="21"/>
                    </w:rPr>
                    <w:t>合格</w:t>
                  </w:r>
                </w:p>
              </w:tc>
            </w:tr>
          </w:tbl>
          <w:p w14:paraId="43E1843A">
            <w:pPr>
              <w:pStyle w:val="6"/>
              <w:rPr>
                <w:rFonts w:hint="eastAsia" w:ascii="Times New Roman" w:hAnsi="Times New Roman" w:cs="Times New Roman" w:eastAsiaTheme="minorEastAsia"/>
                <w:color w:val="auto"/>
                <w:szCs w:val="21"/>
                <w:lang w:val="en-US" w:eastAsia="zh-CN"/>
              </w:rPr>
            </w:pPr>
          </w:p>
          <w:p w14:paraId="7FA675E2">
            <w:pPr>
              <w:pStyle w:val="7"/>
              <w:widowControl w:val="0"/>
              <w:numPr>
                <w:ilvl w:val="0"/>
                <w:numId w:val="0"/>
              </w:numPr>
              <w:jc w:val="both"/>
              <w:rPr>
                <w:rFonts w:hint="eastAsia" w:ascii="Times New Roman" w:hAnsi="Times New Roman" w:cs="Times New Roman" w:eastAsiaTheme="minorEastAsia"/>
                <w:color w:val="auto"/>
                <w:szCs w:val="21"/>
                <w:lang w:val="en-US" w:eastAsia="zh-CN"/>
              </w:rPr>
            </w:pPr>
          </w:p>
          <w:p w14:paraId="16C20703">
            <w:pPr>
              <w:pStyle w:val="7"/>
              <w:widowControl w:val="0"/>
              <w:numPr>
                <w:ilvl w:val="0"/>
                <w:numId w:val="0"/>
              </w:numPr>
              <w:jc w:val="both"/>
              <w:rPr>
                <w:rFonts w:hint="eastAsia" w:ascii="Times New Roman" w:hAnsi="Times New Roman" w:cs="Times New Roman" w:eastAsiaTheme="minorEastAsia"/>
                <w:color w:val="auto"/>
                <w:szCs w:val="21"/>
                <w:lang w:val="en-US" w:eastAsia="zh-CN"/>
              </w:rPr>
            </w:pPr>
          </w:p>
          <w:p w14:paraId="48E90ED6">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146D0885">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3C9A6ABD">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117F01F4">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12C2B8E4">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B09C119">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189A68C">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1296D22E">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A21DFC0">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C613B9C">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2AAC1568">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5291372F">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484C045F">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25BBDC33">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2241CD4A">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1162DB13">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0859D8D">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6CDA79F8">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55B36632">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3CE27FD4">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4BB34643">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6672CF11">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F1CAD61">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A35A207">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E75A98C">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3F3323E1">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4354D7A">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4970E7DA">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34B115F1">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F63AB8C">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21AC0CE7">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1F10E0D6">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47B2C129">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6C4D092F">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CE52698">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4451528">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5A71B8E2">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CDABE48">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4A258E90">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7497AB8A">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3F79C890">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564C68AE">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533F568C">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0BE2D5BC">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5DDE5155">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p w14:paraId="4046AA4F">
            <w:pPr>
              <w:pStyle w:val="7"/>
              <w:widowControl w:val="0"/>
              <w:numPr>
                <w:ilvl w:val="0"/>
                <w:numId w:val="0"/>
              </w:numPr>
              <w:jc w:val="both"/>
              <w:rPr>
                <w:rFonts w:hint="eastAsia" w:ascii="Times New Roman" w:hAnsi="Times New Roman" w:cs="Times New Roman" w:eastAsiaTheme="minorEastAsia"/>
                <w:color w:val="000000"/>
                <w:szCs w:val="21"/>
                <w:lang w:val="en-US" w:eastAsia="zh-CN"/>
              </w:rPr>
            </w:pPr>
          </w:p>
        </w:tc>
      </w:tr>
    </w:tbl>
    <w:p w14:paraId="3402EC3C">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14:paraId="496D8B89">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表六</w:t>
      </w:r>
    </w:p>
    <w:tbl>
      <w:tblPr>
        <w:tblStyle w:val="18"/>
        <w:tblpPr w:leftFromText="180" w:rightFromText="180" w:tblpXSpec="center" w:tblpY="555"/>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0"/>
      </w:tblGrid>
      <w:tr w14:paraId="7119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5000" w:type="pct"/>
          </w:tcPr>
          <w:p w14:paraId="6CFA4860">
            <w:pPr>
              <w:spacing w:line="360" w:lineRule="auto"/>
              <w:rPr>
                <w:rFonts w:ascii="Times New Roman" w:hAnsi="Times New Roman" w:cs="Times New Roman"/>
                <w:sz w:val="24"/>
                <w:szCs w:val="21"/>
              </w:rPr>
            </w:pPr>
            <w:r>
              <w:rPr>
                <w:rFonts w:ascii="Times New Roman" w:hAnsi="Times New Roman" w:cs="Times New Roman"/>
                <w:sz w:val="24"/>
                <w:szCs w:val="21"/>
              </w:rPr>
              <w:t>验收监测内容：</w:t>
            </w:r>
          </w:p>
          <w:p w14:paraId="3B23F156">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根据现场勘查情况，本次验收监测内容具体见表6-1，验收监测布点图见附图5。</w:t>
            </w:r>
          </w:p>
          <w:p w14:paraId="43A9A87D">
            <w:pPr>
              <w:tabs>
                <w:tab w:val="center" w:pos="4153"/>
                <w:tab w:val="right" w:pos="8306"/>
              </w:tabs>
              <w:snapToGrid w:val="0"/>
              <w:spacing w:line="360" w:lineRule="auto"/>
              <w:jc w:val="center"/>
              <w:rPr>
                <w:rFonts w:ascii="Times New Roman" w:hAnsi="Times New Roman" w:cs="Times New Roman"/>
                <w:b/>
                <w:bCs/>
                <w:kern w:val="0"/>
                <w:szCs w:val="21"/>
              </w:rPr>
            </w:pPr>
            <w:r>
              <w:rPr>
                <w:rFonts w:ascii="Times New Roman" w:hAnsi="Times New Roman" w:cs="Times New Roman"/>
                <w:b/>
                <w:bCs/>
                <w:kern w:val="0"/>
                <w:szCs w:val="21"/>
              </w:rPr>
              <w:t>表6-1  验收监测情况一览表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89"/>
              <w:gridCol w:w="1719"/>
              <w:gridCol w:w="1975"/>
              <w:gridCol w:w="1245"/>
              <w:gridCol w:w="1009"/>
              <w:gridCol w:w="1304"/>
            </w:tblGrid>
            <w:tr w14:paraId="211CB1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tcBorders>
                    <w:bottom w:val="single" w:color="auto" w:sz="4" w:space="0"/>
                  </w:tcBorders>
                  <w:shd w:val="clear" w:color="auto" w:fill="auto"/>
                  <w:vAlign w:val="center"/>
                </w:tcPr>
                <w:p w14:paraId="6A21053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产污类别</w:t>
                  </w:r>
                </w:p>
              </w:tc>
              <w:tc>
                <w:tcPr>
                  <w:tcW w:w="608" w:type="pct"/>
                  <w:tcBorders>
                    <w:bottom w:val="single" w:color="auto" w:sz="4" w:space="0"/>
                  </w:tcBorders>
                  <w:shd w:val="clear" w:color="auto" w:fill="auto"/>
                  <w:vAlign w:val="center"/>
                </w:tcPr>
                <w:p w14:paraId="7284897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污染源</w:t>
                  </w:r>
                </w:p>
              </w:tc>
              <w:tc>
                <w:tcPr>
                  <w:tcW w:w="959" w:type="pct"/>
                  <w:tcBorders>
                    <w:bottom w:val="single" w:color="auto" w:sz="4" w:space="0"/>
                  </w:tcBorders>
                  <w:shd w:val="clear" w:color="auto" w:fill="auto"/>
                  <w:vAlign w:val="center"/>
                </w:tcPr>
                <w:p w14:paraId="78E1B446">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污染因子</w:t>
                  </w:r>
                </w:p>
              </w:tc>
              <w:tc>
                <w:tcPr>
                  <w:tcW w:w="1102" w:type="pct"/>
                  <w:tcBorders>
                    <w:bottom w:val="single" w:color="auto" w:sz="4" w:space="0"/>
                  </w:tcBorders>
                  <w:shd w:val="clear" w:color="auto" w:fill="auto"/>
                  <w:vAlign w:val="center"/>
                </w:tcPr>
                <w:p w14:paraId="77FD352F">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治理措施</w:t>
                  </w:r>
                </w:p>
              </w:tc>
              <w:tc>
                <w:tcPr>
                  <w:tcW w:w="695" w:type="pct"/>
                  <w:tcBorders>
                    <w:bottom w:val="single" w:color="auto" w:sz="4" w:space="0"/>
                  </w:tcBorders>
                  <w:shd w:val="clear" w:color="auto" w:fill="auto"/>
                  <w:vAlign w:val="center"/>
                </w:tcPr>
                <w:p w14:paraId="16A280F4">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排放情况</w:t>
                  </w:r>
                </w:p>
              </w:tc>
              <w:tc>
                <w:tcPr>
                  <w:tcW w:w="563" w:type="pct"/>
                  <w:tcBorders>
                    <w:bottom w:val="single" w:color="auto" w:sz="4" w:space="0"/>
                  </w:tcBorders>
                  <w:shd w:val="clear" w:color="auto" w:fill="auto"/>
                  <w:vAlign w:val="center"/>
                </w:tcPr>
                <w:p w14:paraId="3EBDD445">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监测点</w:t>
                  </w:r>
                </w:p>
                <w:p w14:paraId="7B0E75EF">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编号</w:t>
                  </w:r>
                </w:p>
              </w:tc>
              <w:tc>
                <w:tcPr>
                  <w:tcW w:w="728" w:type="pct"/>
                  <w:tcBorders>
                    <w:bottom w:val="single" w:color="auto" w:sz="4" w:space="0"/>
                  </w:tcBorders>
                  <w:shd w:val="clear" w:color="auto" w:fill="auto"/>
                  <w:vAlign w:val="center"/>
                </w:tcPr>
                <w:p w14:paraId="27D18E0E">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验收监测/检查情况</w:t>
                  </w:r>
                </w:p>
              </w:tc>
            </w:tr>
            <w:tr w14:paraId="425CE2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tcBorders>
                    <w:top w:val="single" w:color="auto" w:sz="4" w:space="0"/>
                  </w:tcBorders>
                  <w:shd w:val="clear" w:color="auto" w:fill="auto"/>
                  <w:vAlign w:val="center"/>
                </w:tcPr>
                <w:p w14:paraId="7D30839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608" w:type="pct"/>
                  <w:tcBorders>
                    <w:top w:val="single" w:color="auto" w:sz="4" w:space="0"/>
                    <w:bottom w:val="single" w:color="auto" w:sz="4" w:space="0"/>
                  </w:tcBorders>
                  <w:shd w:val="clear" w:color="auto" w:fill="auto"/>
                  <w:vAlign w:val="center"/>
                </w:tcPr>
                <w:p w14:paraId="6413D4F3">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污水总排口</w:t>
                  </w:r>
                </w:p>
              </w:tc>
              <w:tc>
                <w:tcPr>
                  <w:tcW w:w="959" w:type="pct"/>
                  <w:tcBorders>
                    <w:top w:val="single" w:color="auto" w:sz="4" w:space="0"/>
                    <w:bottom w:val="single" w:color="auto" w:sz="4" w:space="0"/>
                  </w:tcBorders>
                  <w:shd w:val="clear" w:color="auto" w:fill="auto"/>
                  <w:vAlign w:val="center"/>
                </w:tcPr>
                <w:p w14:paraId="0E41C10B">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pH、COD、SS、NH</w:t>
                  </w:r>
                  <w:r>
                    <w:rPr>
                      <w:rFonts w:ascii="Times New Roman" w:hAnsi="Times New Roman" w:cs="Times New Roman"/>
                      <w:kern w:val="0"/>
                      <w:szCs w:val="21"/>
                      <w:vertAlign w:val="subscript"/>
                    </w:rPr>
                    <w:t>3</w:t>
                  </w:r>
                  <w:r>
                    <w:rPr>
                      <w:rFonts w:ascii="Times New Roman" w:hAnsi="Times New Roman" w:cs="Times New Roman"/>
                      <w:kern w:val="0"/>
                      <w:szCs w:val="21"/>
                    </w:rPr>
                    <w:t>-N、TP、TN</w:t>
                  </w:r>
                </w:p>
              </w:tc>
              <w:tc>
                <w:tcPr>
                  <w:tcW w:w="1102" w:type="pct"/>
                  <w:tcBorders>
                    <w:top w:val="single" w:color="auto" w:sz="4" w:space="0"/>
                    <w:bottom w:val="single" w:color="auto" w:sz="4" w:space="0"/>
                  </w:tcBorders>
                  <w:shd w:val="clear" w:color="auto" w:fill="auto"/>
                  <w:vAlign w:val="center"/>
                </w:tcPr>
                <w:p w14:paraId="0200408D">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t>
                  </w:r>
                </w:p>
              </w:tc>
              <w:tc>
                <w:tcPr>
                  <w:tcW w:w="695" w:type="pct"/>
                  <w:tcBorders>
                    <w:top w:val="single" w:color="auto" w:sz="4" w:space="0"/>
                    <w:bottom w:val="single" w:color="auto" w:sz="4" w:space="0"/>
                  </w:tcBorders>
                  <w:shd w:val="clear" w:color="auto" w:fill="auto"/>
                  <w:vAlign w:val="center"/>
                </w:tcPr>
                <w:p w14:paraId="1E28CE21">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间歇排放</w:t>
                  </w:r>
                </w:p>
              </w:tc>
              <w:tc>
                <w:tcPr>
                  <w:tcW w:w="563" w:type="pct"/>
                  <w:tcBorders>
                    <w:top w:val="single" w:color="auto" w:sz="4" w:space="0"/>
                    <w:bottom w:val="single" w:color="auto" w:sz="4" w:space="0"/>
                  </w:tcBorders>
                  <w:shd w:val="clear" w:color="auto" w:fill="auto"/>
                  <w:vAlign w:val="center"/>
                </w:tcPr>
                <w:p w14:paraId="558E9B1A">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★W1</w:t>
                  </w:r>
                </w:p>
              </w:tc>
              <w:tc>
                <w:tcPr>
                  <w:tcW w:w="728" w:type="pct"/>
                  <w:tcBorders>
                    <w:top w:val="single" w:color="auto" w:sz="4" w:space="0"/>
                    <w:bottom w:val="single" w:color="auto" w:sz="4" w:space="0"/>
                  </w:tcBorders>
                  <w:shd w:val="clear" w:color="auto" w:fill="auto"/>
                  <w:vAlign w:val="center"/>
                </w:tcPr>
                <w:p w14:paraId="2ED02EB8">
                  <w:pPr>
                    <w:ind w:left="-113" w:right="-113"/>
                    <w:jc w:val="center"/>
                    <w:rPr>
                      <w:rFonts w:ascii="Times New Roman" w:hAnsi="Times New Roman" w:cs="Times New Roman"/>
                      <w:color w:val="000000"/>
                      <w:kern w:val="0"/>
                      <w:szCs w:val="21"/>
                    </w:rPr>
                  </w:pPr>
                  <w:r>
                    <w:rPr>
                      <w:rFonts w:ascii="Times New Roman" w:hAnsi="Times New Roman" w:cs="Times New Roman"/>
                      <w:color w:val="000000"/>
                      <w:kern w:val="0"/>
                      <w:szCs w:val="21"/>
                    </w:rPr>
                    <w:t>4次/天，</w:t>
                  </w:r>
                </w:p>
                <w:p w14:paraId="7D149BBD">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color w:val="000000"/>
                      <w:kern w:val="0"/>
                      <w:szCs w:val="21"/>
                    </w:rPr>
                    <w:t>连续监测2天</w:t>
                  </w:r>
                </w:p>
              </w:tc>
            </w:tr>
            <w:tr w14:paraId="2776F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vMerge w:val="restart"/>
                  <w:tcBorders>
                    <w:top w:val="single" w:color="auto" w:sz="4" w:space="0"/>
                  </w:tcBorders>
                  <w:shd w:val="clear" w:color="auto" w:fill="auto"/>
                  <w:vAlign w:val="center"/>
                </w:tcPr>
                <w:p w14:paraId="153FCDBB">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废气</w:t>
                  </w:r>
                </w:p>
              </w:tc>
              <w:tc>
                <w:tcPr>
                  <w:tcW w:w="608" w:type="pct"/>
                  <w:tcBorders>
                    <w:top w:val="single" w:color="auto" w:sz="4" w:space="0"/>
                    <w:bottom w:val="single" w:color="auto" w:sz="4" w:space="0"/>
                  </w:tcBorders>
                  <w:shd w:val="clear" w:color="auto" w:fill="auto"/>
                  <w:vAlign w:val="center"/>
                </w:tcPr>
                <w:p w14:paraId="022256FF">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有组织废气</w:t>
                  </w:r>
                </w:p>
              </w:tc>
              <w:tc>
                <w:tcPr>
                  <w:tcW w:w="959" w:type="pct"/>
                  <w:tcBorders>
                    <w:top w:val="single" w:color="auto" w:sz="4" w:space="0"/>
                    <w:bottom w:val="single" w:color="auto" w:sz="4" w:space="0"/>
                  </w:tcBorders>
                  <w:shd w:val="clear" w:color="auto" w:fill="auto"/>
                  <w:vAlign w:val="center"/>
                </w:tcPr>
                <w:p w14:paraId="5FC6C33F">
                  <w:pPr>
                    <w:tabs>
                      <w:tab w:val="center" w:pos="4153"/>
                      <w:tab w:val="right" w:pos="8306"/>
                    </w:tabs>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颗粒物、NOx、SO</w:t>
                  </w:r>
                  <w:r>
                    <w:rPr>
                      <w:rFonts w:hint="eastAsia" w:ascii="Times New Roman" w:hAnsi="Times New Roman" w:cs="Times New Roman"/>
                      <w:kern w:val="0"/>
                      <w:szCs w:val="21"/>
                      <w:vertAlign w:val="subscript"/>
                      <w:lang w:val="en-US" w:eastAsia="zh-CN"/>
                    </w:rPr>
                    <w:t>2</w:t>
                  </w:r>
                  <w:r>
                    <w:rPr>
                      <w:rFonts w:hint="eastAsia" w:ascii="Times New Roman" w:hAnsi="Times New Roman" w:cs="Times New Roman"/>
                      <w:kern w:val="0"/>
                      <w:szCs w:val="21"/>
                      <w:lang w:val="en-US" w:eastAsia="zh-CN"/>
                    </w:rPr>
                    <w:t>、CO和非甲烷总烃</w:t>
                  </w:r>
                </w:p>
              </w:tc>
              <w:tc>
                <w:tcPr>
                  <w:tcW w:w="1102" w:type="pct"/>
                  <w:tcBorders>
                    <w:top w:val="single" w:color="auto" w:sz="4" w:space="0"/>
                    <w:bottom w:val="single" w:color="auto" w:sz="4" w:space="0"/>
                  </w:tcBorders>
                  <w:shd w:val="clear" w:color="auto" w:fill="auto"/>
                  <w:vAlign w:val="center"/>
                </w:tcPr>
                <w:p w14:paraId="2467C14C">
                  <w:pPr>
                    <w:tabs>
                      <w:tab w:val="center" w:pos="4153"/>
                      <w:tab w:val="right" w:pos="8306"/>
                    </w:tabs>
                    <w:snapToGrid w:val="0"/>
                    <w:jc w:val="center"/>
                    <w:rPr>
                      <w:rFonts w:hint="eastAsia" w:ascii="Times New Roman" w:hAnsi="Times New Roman" w:cs="Times New Roman"/>
                      <w:spacing w:val="-10"/>
                      <w:kern w:val="0"/>
                      <w:szCs w:val="21"/>
                      <w:lang w:val="en-US" w:eastAsia="zh-CN"/>
                    </w:rPr>
                  </w:pPr>
                  <w:r>
                    <w:rPr>
                      <w:rFonts w:hint="eastAsia" w:ascii="Times New Roman" w:hAnsi="Times New Roman" w:cs="Times New Roman"/>
                      <w:kern w:val="0"/>
                      <w:szCs w:val="21"/>
                      <w:lang w:val="en-US" w:eastAsia="zh-CN"/>
                    </w:rPr>
                    <w:t>尾气综合处理系统（DOC+DPF+SCR）</w:t>
                  </w:r>
                </w:p>
              </w:tc>
              <w:tc>
                <w:tcPr>
                  <w:tcW w:w="695" w:type="pct"/>
                  <w:tcBorders>
                    <w:top w:val="single" w:color="auto" w:sz="4" w:space="0"/>
                    <w:bottom w:val="single" w:color="auto" w:sz="4" w:space="0"/>
                  </w:tcBorders>
                  <w:shd w:val="clear" w:color="auto" w:fill="auto"/>
                  <w:vAlign w:val="center"/>
                </w:tcPr>
                <w:p w14:paraId="0679F462">
                  <w:pPr>
                    <w:tabs>
                      <w:tab w:val="center" w:pos="4153"/>
                      <w:tab w:val="right" w:pos="8306"/>
                    </w:tabs>
                    <w:snapToGrid w:val="0"/>
                    <w:rPr>
                      <w:rFonts w:hint="default" w:ascii="Times New Roman" w:hAnsi="Times New Roman" w:cs="Times New Roman" w:eastAsiaTheme="minorEastAsia"/>
                      <w:spacing w:val="-10"/>
                      <w:kern w:val="0"/>
                      <w:szCs w:val="21"/>
                      <w:lang w:val="en-US" w:eastAsia="zh-CN"/>
                    </w:rPr>
                  </w:pPr>
                  <w:r>
                    <w:rPr>
                      <w:rFonts w:hint="eastAsia" w:ascii="Times New Roman" w:hAnsi="Times New Roman" w:cs="Times New Roman"/>
                      <w:spacing w:val="-10"/>
                      <w:kern w:val="0"/>
                      <w:szCs w:val="21"/>
                      <w:lang w:val="en-US" w:eastAsia="zh-CN"/>
                    </w:rPr>
                    <w:t>有组织排放</w:t>
                  </w:r>
                </w:p>
              </w:tc>
              <w:tc>
                <w:tcPr>
                  <w:tcW w:w="563" w:type="pct"/>
                  <w:tcBorders>
                    <w:top w:val="single" w:color="auto" w:sz="4" w:space="0"/>
                    <w:bottom w:val="single" w:color="auto" w:sz="4" w:space="0"/>
                  </w:tcBorders>
                  <w:shd w:val="clear" w:color="auto" w:fill="auto"/>
                  <w:vAlign w:val="center"/>
                </w:tcPr>
                <w:p w14:paraId="7CC80762">
                  <w:pPr>
                    <w:tabs>
                      <w:tab w:val="center" w:pos="4153"/>
                      <w:tab w:val="right" w:pos="8306"/>
                    </w:tabs>
                    <w:snapToGrid w:val="0"/>
                    <w:jc w:val="center"/>
                    <w:rPr>
                      <w:rFonts w:ascii="Times New Roman" w:hAnsi="Times New Roman" w:cs="Times New Roman"/>
                      <w:spacing w:val="-10"/>
                      <w:kern w:val="0"/>
                      <w:szCs w:val="21"/>
                    </w:rPr>
                  </w:pPr>
                  <w:r>
                    <w:rPr>
                      <w:rFonts w:cs="Times New Roman" w:asciiTheme="majorEastAsia" w:hAnsiTheme="majorEastAsia" w:eastAsiaTheme="majorEastAsia"/>
                      <w:bCs/>
                      <w:color w:val="auto"/>
                      <w:kern w:val="0"/>
                      <w:sz w:val="20"/>
                      <w:szCs w:val="21"/>
                    </w:rPr>
                    <w:t>◎</w:t>
                  </w:r>
                  <w:r>
                    <w:rPr>
                      <w:rFonts w:ascii="Times New Roman" w:hAnsi="Times New Roman" w:eastAsia="宋体" w:cs="Times New Roman"/>
                      <w:bCs/>
                      <w:color w:val="auto"/>
                      <w:kern w:val="0"/>
                      <w:sz w:val="20"/>
                      <w:szCs w:val="21"/>
                    </w:rPr>
                    <w:t>Q1</w:t>
                  </w:r>
                </w:p>
              </w:tc>
              <w:tc>
                <w:tcPr>
                  <w:tcW w:w="728" w:type="pct"/>
                  <w:tcBorders>
                    <w:top w:val="single" w:color="auto" w:sz="4" w:space="0"/>
                    <w:bottom w:val="single" w:color="auto" w:sz="4" w:space="0"/>
                  </w:tcBorders>
                  <w:shd w:val="clear" w:color="auto" w:fill="auto"/>
                  <w:vAlign w:val="center"/>
                </w:tcPr>
                <w:p w14:paraId="24F7865B">
                  <w:pPr>
                    <w:tabs>
                      <w:tab w:val="center" w:pos="4153"/>
                      <w:tab w:val="right" w:pos="8306"/>
                    </w:tabs>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spacing w:val="-11"/>
                      <w:kern w:val="0"/>
                      <w:sz w:val="21"/>
                      <w:szCs w:val="21"/>
                    </w:rPr>
                    <w:t>3次/天，连续监测2天</w:t>
                  </w:r>
                </w:p>
              </w:tc>
            </w:tr>
            <w:tr w14:paraId="68536D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vMerge w:val="continue"/>
                  <w:shd w:val="clear" w:color="auto" w:fill="auto"/>
                  <w:vAlign w:val="center"/>
                </w:tcPr>
                <w:p w14:paraId="42DE5EB5">
                  <w:pPr>
                    <w:tabs>
                      <w:tab w:val="center" w:pos="4153"/>
                      <w:tab w:val="right" w:pos="8306"/>
                    </w:tabs>
                    <w:snapToGrid w:val="0"/>
                    <w:jc w:val="center"/>
                    <w:rPr>
                      <w:rFonts w:hint="eastAsia" w:ascii="Times New Roman" w:hAnsi="Times New Roman" w:cs="Times New Roman" w:eastAsiaTheme="minorEastAsia"/>
                      <w:kern w:val="0"/>
                      <w:szCs w:val="21"/>
                      <w:lang w:eastAsia="zh-CN"/>
                    </w:rPr>
                  </w:pPr>
                </w:p>
              </w:tc>
              <w:tc>
                <w:tcPr>
                  <w:tcW w:w="608" w:type="pct"/>
                  <w:tcBorders>
                    <w:top w:val="single" w:color="auto" w:sz="4" w:space="0"/>
                    <w:bottom w:val="single" w:color="auto" w:sz="4" w:space="0"/>
                  </w:tcBorders>
                  <w:shd w:val="clear" w:color="auto" w:fill="auto"/>
                  <w:vAlign w:val="center"/>
                </w:tcPr>
                <w:p w14:paraId="2E7EC497">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无组织</w:t>
                  </w:r>
                </w:p>
                <w:p w14:paraId="6F6A7BEC">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废气</w:t>
                  </w:r>
                </w:p>
              </w:tc>
              <w:tc>
                <w:tcPr>
                  <w:tcW w:w="959" w:type="pct"/>
                  <w:tcBorders>
                    <w:top w:val="single" w:color="auto" w:sz="4" w:space="0"/>
                    <w:bottom w:val="single" w:color="auto" w:sz="4" w:space="0"/>
                  </w:tcBorders>
                  <w:shd w:val="clear" w:color="auto" w:fill="auto"/>
                  <w:vAlign w:val="center"/>
                </w:tcPr>
                <w:p w14:paraId="0E298CE8">
                  <w:pPr>
                    <w:tabs>
                      <w:tab w:val="center" w:pos="4153"/>
                      <w:tab w:val="right" w:pos="8306"/>
                    </w:tabs>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颗粒物、NOx、SO</w:t>
                  </w:r>
                  <w:r>
                    <w:rPr>
                      <w:rFonts w:hint="eastAsia" w:ascii="Times New Roman" w:hAnsi="Times New Roman" w:cs="Times New Roman"/>
                      <w:kern w:val="0"/>
                      <w:szCs w:val="21"/>
                      <w:vertAlign w:val="subscript"/>
                      <w:lang w:val="en-US" w:eastAsia="zh-CN"/>
                    </w:rPr>
                    <w:t>2</w:t>
                  </w:r>
                  <w:r>
                    <w:rPr>
                      <w:rFonts w:hint="eastAsia" w:ascii="Times New Roman" w:hAnsi="Times New Roman" w:cs="Times New Roman"/>
                      <w:kern w:val="0"/>
                      <w:szCs w:val="21"/>
                      <w:lang w:val="en-US" w:eastAsia="zh-CN"/>
                    </w:rPr>
                    <w:t>、CO和非甲烷总烃</w:t>
                  </w:r>
                </w:p>
              </w:tc>
              <w:tc>
                <w:tcPr>
                  <w:tcW w:w="1102" w:type="pct"/>
                  <w:tcBorders>
                    <w:top w:val="single" w:color="auto" w:sz="4" w:space="0"/>
                    <w:bottom w:val="single" w:color="auto" w:sz="4" w:space="0"/>
                  </w:tcBorders>
                  <w:shd w:val="clear" w:color="auto" w:fill="auto"/>
                  <w:vAlign w:val="center"/>
                </w:tcPr>
                <w:p w14:paraId="509FBC1D">
                  <w:pPr>
                    <w:tabs>
                      <w:tab w:val="center" w:pos="4153"/>
                      <w:tab w:val="right" w:pos="8306"/>
                    </w:tabs>
                    <w:snapToGrid w:val="0"/>
                    <w:jc w:val="center"/>
                    <w:rPr>
                      <w:rFonts w:hint="default" w:ascii="Times New Roman" w:hAnsi="Times New Roman" w:cs="Times New Roman"/>
                      <w:kern w:val="0"/>
                      <w:szCs w:val="21"/>
                      <w:lang w:val="en-US"/>
                    </w:rPr>
                  </w:pPr>
                  <w:r>
                    <w:rPr>
                      <w:rFonts w:hint="eastAsia" w:ascii="Times New Roman" w:hAnsi="Times New Roman" w:cs="Times New Roman"/>
                      <w:spacing w:val="-10"/>
                      <w:kern w:val="0"/>
                      <w:szCs w:val="21"/>
                      <w:lang w:val="en-US" w:eastAsia="zh-CN"/>
                    </w:rPr>
                    <w:t>/</w:t>
                  </w:r>
                </w:p>
              </w:tc>
              <w:tc>
                <w:tcPr>
                  <w:tcW w:w="695" w:type="pct"/>
                  <w:tcBorders>
                    <w:top w:val="single" w:color="auto" w:sz="4" w:space="0"/>
                    <w:bottom w:val="single" w:color="auto" w:sz="4" w:space="0"/>
                  </w:tcBorders>
                  <w:shd w:val="clear" w:color="auto" w:fill="auto"/>
                  <w:vAlign w:val="center"/>
                </w:tcPr>
                <w:p w14:paraId="6AF5CCBF">
                  <w:pPr>
                    <w:tabs>
                      <w:tab w:val="center" w:pos="4153"/>
                      <w:tab w:val="right" w:pos="8306"/>
                    </w:tabs>
                    <w:snapToGrid w:val="0"/>
                    <w:rPr>
                      <w:rFonts w:hint="default" w:ascii="Times New Roman" w:hAnsi="Times New Roman" w:cs="Times New Roman" w:eastAsiaTheme="minorEastAsia"/>
                      <w:kern w:val="0"/>
                      <w:szCs w:val="21"/>
                      <w:lang w:val="en-US" w:eastAsia="zh-CN"/>
                    </w:rPr>
                  </w:pPr>
                  <w:r>
                    <w:rPr>
                      <w:rFonts w:ascii="Times New Roman" w:hAnsi="Times New Roman" w:cs="Times New Roman"/>
                      <w:spacing w:val="-10"/>
                      <w:kern w:val="0"/>
                      <w:szCs w:val="21"/>
                    </w:rPr>
                    <w:t>无组织排放</w:t>
                  </w:r>
                </w:p>
              </w:tc>
              <w:tc>
                <w:tcPr>
                  <w:tcW w:w="563" w:type="pct"/>
                  <w:tcBorders>
                    <w:top w:val="single" w:color="auto" w:sz="4" w:space="0"/>
                    <w:bottom w:val="single" w:color="auto" w:sz="4" w:space="0"/>
                  </w:tcBorders>
                  <w:shd w:val="clear" w:color="auto" w:fill="auto"/>
                  <w:vAlign w:val="center"/>
                </w:tcPr>
                <w:p w14:paraId="24F67D38">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spacing w:val="-10"/>
                      <w:kern w:val="0"/>
                      <w:szCs w:val="21"/>
                    </w:rPr>
                    <w:t>Ο</w:t>
                  </w:r>
                  <w:r>
                    <w:rPr>
                      <w:rFonts w:hint="eastAsia" w:ascii="Times New Roman" w:hAnsi="Times New Roman" w:cs="Times New Roman"/>
                      <w:spacing w:val="-10"/>
                      <w:kern w:val="0"/>
                      <w:szCs w:val="21"/>
                      <w:lang w:val="en-US" w:eastAsia="zh-CN"/>
                    </w:rPr>
                    <w:t>G</w:t>
                  </w:r>
                  <w:r>
                    <w:rPr>
                      <w:rFonts w:ascii="Times New Roman" w:hAnsi="Times New Roman" w:cs="Times New Roman"/>
                      <w:spacing w:val="-10"/>
                      <w:kern w:val="0"/>
                      <w:szCs w:val="21"/>
                    </w:rPr>
                    <w:t>1、</w:t>
                  </w:r>
                  <w:r>
                    <w:rPr>
                      <w:rFonts w:hint="eastAsia" w:ascii="Times New Roman" w:hAnsi="Times New Roman" w:cs="Times New Roman"/>
                      <w:spacing w:val="-10"/>
                      <w:kern w:val="0"/>
                      <w:szCs w:val="21"/>
                      <w:lang w:val="en-US" w:eastAsia="zh-CN"/>
                    </w:rPr>
                    <w:t>G</w:t>
                  </w:r>
                  <w:r>
                    <w:rPr>
                      <w:rFonts w:ascii="Times New Roman" w:hAnsi="Times New Roman" w:cs="Times New Roman"/>
                      <w:spacing w:val="-10"/>
                      <w:kern w:val="0"/>
                      <w:szCs w:val="21"/>
                    </w:rPr>
                    <w:t>2、</w:t>
                  </w:r>
                  <w:r>
                    <w:rPr>
                      <w:rFonts w:hint="eastAsia" w:ascii="Times New Roman" w:hAnsi="Times New Roman" w:cs="Times New Roman"/>
                      <w:spacing w:val="-10"/>
                      <w:kern w:val="0"/>
                      <w:szCs w:val="21"/>
                      <w:lang w:val="en-US" w:eastAsia="zh-CN"/>
                    </w:rPr>
                    <w:t>G</w:t>
                  </w:r>
                  <w:r>
                    <w:rPr>
                      <w:rFonts w:ascii="Times New Roman" w:hAnsi="Times New Roman" w:cs="Times New Roman"/>
                      <w:spacing w:val="-10"/>
                      <w:kern w:val="0"/>
                      <w:szCs w:val="21"/>
                    </w:rPr>
                    <w:t>3、</w:t>
                  </w:r>
                  <w:r>
                    <w:rPr>
                      <w:rFonts w:hint="eastAsia" w:ascii="Times New Roman" w:hAnsi="Times New Roman" w:cs="Times New Roman"/>
                      <w:spacing w:val="-10"/>
                      <w:kern w:val="0"/>
                      <w:szCs w:val="21"/>
                      <w:lang w:val="en-US" w:eastAsia="zh-CN"/>
                    </w:rPr>
                    <w:t>G</w:t>
                  </w:r>
                  <w:bookmarkStart w:id="13" w:name="_GoBack"/>
                  <w:bookmarkEnd w:id="13"/>
                  <w:r>
                    <w:rPr>
                      <w:rFonts w:ascii="Times New Roman" w:hAnsi="Times New Roman" w:cs="Times New Roman"/>
                      <w:spacing w:val="-10"/>
                      <w:kern w:val="0"/>
                      <w:szCs w:val="21"/>
                    </w:rPr>
                    <w:t>4</w:t>
                  </w:r>
                </w:p>
              </w:tc>
              <w:tc>
                <w:tcPr>
                  <w:tcW w:w="728" w:type="pct"/>
                  <w:tcBorders>
                    <w:top w:val="single" w:color="auto" w:sz="4" w:space="0"/>
                    <w:bottom w:val="single" w:color="auto" w:sz="4" w:space="0"/>
                  </w:tcBorders>
                  <w:shd w:val="clear" w:color="auto" w:fill="auto"/>
                  <w:vAlign w:val="center"/>
                </w:tcPr>
                <w:p w14:paraId="35BA4925">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eastAsia="宋体" w:cs="Times New Roman"/>
                      <w:color w:val="auto"/>
                      <w:kern w:val="0"/>
                      <w:szCs w:val="21"/>
                      <w:highlight w:val="none"/>
                    </w:rPr>
                    <w:t>3次/天，连续监测2天，无组织废气上风向一个点，下风向三个点</w:t>
                  </w:r>
                  <w:r>
                    <w:rPr>
                      <w:rFonts w:hint="eastAsia" w:ascii="Times New Roman" w:hAnsi="Times New Roman" w:eastAsia="宋体" w:cs="Times New Roman"/>
                      <w:color w:val="auto"/>
                      <w:kern w:val="0"/>
                      <w:szCs w:val="21"/>
                      <w:highlight w:val="none"/>
                      <w:lang w:eastAsia="zh-CN"/>
                    </w:rPr>
                    <w:t>，</w:t>
                  </w:r>
                  <w:r>
                    <w:rPr>
                      <w:rFonts w:ascii="Times New Roman" w:hAnsi="Times New Roman" w:eastAsia="宋体" w:cs="Times New Roman"/>
                      <w:color w:val="auto"/>
                      <w:kern w:val="0"/>
                      <w:szCs w:val="21"/>
                      <w:highlight w:val="none"/>
                    </w:rPr>
                    <w:t>厂区</w:t>
                  </w:r>
                  <w:r>
                    <w:rPr>
                      <w:rFonts w:hint="eastAsia" w:ascii="Times New Roman" w:hAnsi="Times New Roman" w:eastAsia="宋体" w:cs="Times New Roman"/>
                      <w:color w:val="auto"/>
                      <w:kern w:val="0"/>
                      <w:szCs w:val="21"/>
                      <w:highlight w:val="none"/>
                      <w:lang w:eastAsia="zh-CN"/>
                    </w:rPr>
                    <w:t>两</w:t>
                  </w:r>
                  <w:r>
                    <w:rPr>
                      <w:rFonts w:ascii="Times New Roman" w:hAnsi="Times New Roman" w:eastAsia="宋体" w:cs="Times New Roman"/>
                      <w:color w:val="auto"/>
                      <w:kern w:val="0"/>
                      <w:szCs w:val="21"/>
                      <w:highlight w:val="none"/>
                    </w:rPr>
                    <w:t>个点</w:t>
                  </w:r>
                </w:p>
              </w:tc>
            </w:tr>
            <w:tr w14:paraId="4E783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shd w:val="clear" w:color="auto" w:fill="auto"/>
                  <w:vAlign w:val="center"/>
                </w:tcPr>
                <w:p w14:paraId="64CC0625">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1568" w:type="pct"/>
                  <w:gridSpan w:val="2"/>
                  <w:shd w:val="clear" w:color="auto" w:fill="auto"/>
                  <w:vAlign w:val="center"/>
                </w:tcPr>
                <w:p w14:paraId="74DF2F0D">
                  <w:pPr>
                    <w:jc w:val="center"/>
                    <w:rPr>
                      <w:rFonts w:ascii="Times New Roman" w:hAnsi="Times New Roman" w:cs="Times New Roman"/>
                      <w:kern w:val="0"/>
                      <w:szCs w:val="21"/>
                    </w:rPr>
                  </w:pPr>
                  <w:r>
                    <w:rPr>
                      <w:rFonts w:ascii="Times New Roman" w:hAnsi="Times New Roman" w:cs="Times New Roman"/>
                      <w:color w:val="000000"/>
                      <w:kern w:val="0"/>
                      <w:szCs w:val="21"/>
                    </w:rPr>
                    <w:t>设备运行时产生的噪声</w:t>
                  </w:r>
                </w:p>
              </w:tc>
              <w:tc>
                <w:tcPr>
                  <w:tcW w:w="1102" w:type="pct"/>
                  <w:shd w:val="clear" w:color="auto" w:fill="auto"/>
                  <w:vAlign w:val="center"/>
                </w:tcPr>
                <w:p w14:paraId="47FBA964">
                  <w:pPr>
                    <w:jc w:val="center"/>
                    <w:rPr>
                      <w:rFonts w:ascii="Times New Roman" w:hAnsi="Times New Roman" w:cs="Times New Roman"/>
                      <w:kern w:val="0"/>
                      <w:szCs w:val="21"/>
                    </w:rPr>
                  </w:pPr>
                  <w:r>
                    <w:rPr>
                      <w:rFonts w:ascii="Times New Roman" w:hAnsi="Times New Roman" w:cs="Times New Roman"/>
                      <w:kern w:val="0"/>
                      <w:szCs w:val="21"/>
                    </w:rPr>
                    <w:t>合理布局</w:t>
                  </w:r>
                  <w:r>
                    <w:rPr>
                      <w:rFonts w:ascii="Times New Roman" w:hAnsi="Times New Roman" w:cs="Times New Roman"/>
                      <w:kern w:val="0"/>
                      <w:szCs w:val="21"/>
                      <w:lang w:eastAsia="en-US"/>
                    </w:rPr>
                    <w:t>+</w:t>
                  </w:r>
                  <w:r>
                    <w:rPr>
                      <w:rFonts w:ascii="Times New Roman" w:hAnsi="Times New Roman" w:cs="Times New Roman"/>
                      <w:kern w:val="0"/>
                      <w:szCs w:val="21"/>
                    </w:rPr>
                    <w:t>厂房</w:t>
                  </w:r>
                  <w:r>
                    <w:rPr>
                      <w:rFonts w:ascii="Times New Roman" w:hAnsi="Times New Roman" w:cs="Times New Roman"/>
                      <w:kern w:val="0"/>
                      <w:szCs w:val="21"/>
                      <w:lang w:eastAsia="en-US"/>
                    </w:rPr>
                    <w:t>隔声</w:t>
                  </w:r>
                </w:p>
              </w:tc>
              <w:tc>
                <w:tcPr>
                  <w:tcW w:w="695" w:type="pct"/>
                  <w:shd w:val="clear" w:color="auto" w:fill="auto"/>
                  <w:vAlign w:val="center"/>
                </w:tcPr>
                <w:p w14:paraId="5D37B059">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连续产生</w:t>
                  </w:r>
                </w:p>
              </w:tc>
              <w:tc>
                <w:tcPr>
                  <w:tcW w:w="563" w:type="pct"/>
                  <w:shd w:val="clear" w:color="auto" w:fill="auto"/>
                  <w:vAlign w:val="center"/>
                </w:tcPr>
                <w:p w14:paraId="53283DB3">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▲N1-N</w:t>
                  </w:r>
                  <w:r>
                    <w:rPr>
                      <w:rFonts w:hint="eastAsia" w:ascii="Times New Roman" w:hAnsi="Times New Roman" w:cs="Times New Roman"/>
                      <w:kern w:val="0"/>
                      <w:szCs w:val="21"/>
                      <w:lang w:val="en-US" w:eastAsia="zh-CN"/>
                    </w:rPr>
                    <w:t>4</w:t>
                  </w:r>
                </w:p>
              </w:tc>
              <w:tc>
                <w:tcPr>
                  <w:tcW w:w="728" w:type="pct"/>
                  <w:shd w:val="clear" w:color="auto" w:fill="auto"/>
                  <w:vAlign w:val="center"/>
                </w:tcPr>
                <w:p w14:paraId="29AC9248">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本项目厂界四周各设1监测点</w:t>
                  </w:r>
                  <w:r>
                    <w:rPr>
                      <w:rFonts w:hint="eastAsia" w:ascii="Times New Roman" w:hAnsi="Times New Roman" w:cs="Times New Roman"/>
                      <w:kern w:val="0"/>
                      <w:szCs w:val="21"/>
                      <w:lang w:eastAsia="zh-CN"/>
                    </w:rPr>
                    <w:t>；昼间</w:t>
                  </w:r>
                  <w:r>
                    <w:rPr>
                      <w:rFonts w:ascii="Times New Roman" w:hAnsi="Times New Roman" w:cs="Times New Roman"/>
                      <w:kern w:val="0"/>
                      <w:szCs w:val="21"/>
                    </w:rPr>
                    <w:t>监测1次，连续监测2天</w:t>
                  </w:r>
                </w:p>
              </w:tc>
            </w:tr>
            <w:tr w14:paraId="03593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shd w:val="clear" w:color="auto" w:fill="auto"/>
                  <w:vAlign w:val="center"/>
                </w:tcPr>
                <w:p w14:paraId="0DCEF066">
                  <w:pPr>
                    <w:jc w:val="center"/>
                    <w:rPr>
                      <w:rFonts w:ascii="Times New Roman" w:hAnsi="Times New Roman" w:cs="Times New Roman"/>
                      <w:kern w:val="0"/>
                      <w:szCs w:val="21"/>
                    </w:rPr>
                  </w:pPr>
                  <w:r>
                    <w:rPr>
                      <w:rFonts w:ascii="Times New Roman" w:hAnsi="Times New Roman" w:cs="Times New Roman"/>
                      <w:kern w:val="0"/>
                      <w:szCs w:val="21"/>
                    </w:rPr>
                    <w:t>固废</w:t>
                  </w:r>
                </w:p>
              </w:tc>
              <w:tc>
                <w:tcPr>
                  <w:tcW w:w="1568" w:type="pct"/>
                  <w:gridSpan w:val="2"/>
                  <w:shd w:val="clear" w:color="auto" w:fill="auto"/>
                  <w:vAlign w:val="center"/>
                </w:tcPr>
                <w:p w14:paraId="1768D12B">
                  <w:pPr>
                    <w:jc w:val="center"/>
                    <w:rPr>
                      <w:rFonts w:ascii="Times New Roman" w:hAnsi="Times New Roman" w:cs="Times New Roman"/>
                      <w:kern w:val="0"/>
                      <w:szCs w:val="21"/>
                    </w:rPr>
                  </w:pPr>
                  <w:r>
                    <w:rPr>
                      <w:rFonts w:ascii="Times New Roman" w:hAnsi="Times New Roman" w:cs="Times New Roman"/>
                      <w:kern w:val="0"/>
                      <w:szCs w:val="21"/>
                    </w:rPr>
                    <w:t>生活垃圾、一般固废及危险</w:t>
                  </w:r>
                </w:p>
                <w:p w14:paraId="456FD830">
                  <w:pPr>
                    <w:jc w:val="center"/>
                    <w:rPr>
                      <w:rFonts w:ascii="Times New Roman" w:hAnsi="Times New Roman" w:cs="Times New Roman"/>
                      <w:kern w:val="0"/>
                      <w:szCs w:val="21"/>
                    </w:rPr>
                  </w:pPr>
                  <w:r>
                    <w:rPr>
                      <w:rFonts w:ascii="Times New Roman" w:hAnsi="Times New Roman" w:cs="Times New Roman"/>
                      <w:kern w:val="0"/>
                      <w:szCs w:val="21"/>
                    </w:rPr>
                    <w:t>废物</w:t>
                  </w:r>
                </w:p>
              </w:tc>
              <w:tc>
                <w:tcPr>
                  <w:tcW w:w="3089" w:type="pct"/>
                  <w:gridSpan w:val="4"/>
                  <w:shd w:val="clear" w:color="auto" w:fill="auto"/>
                  <w:vAlign w:val="center"/>
                </w:tcPr>
                <w:p w14:paraId="7F043079">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本项目</w:t>
                  </w:r>
                  <w:r>
                    <w:rPr>
                      <w:rFonts w:hint="eastAsia" w:ascii="Times New Roman" w:hAnsi="Times New Roman" w:cs="Times New Roman"/>
                      <w:kern w:val="0"/>
                      <w:szCs w:val="21"/>
                    </w:rPr>
                    <w:t>产生的废喷油器经收集后返还测试厂家，废包装材料经收集后外售综合利用；</w:t>
                  </w:r>
                  <w:r>
                    <w:rPr>
                      <w:rFonts w:hint="eastAsia" w:ascii="Times New Roman" w:hAnsi="Times New Roman" w:cs="Times New Roman"/>
                      <w:kern w:val="0"/>
                      <w:szCs w:val="21"/>
                      <w:lang w:val="en-US" w:eastAsia="zh-CN"/>
                    </w:rPr>
                    <w:t>含催化剂的设备</w:t>
                  </w:r>
                  <w:r>
                    <w:rPr>
                      <w:rFonts w:hint="eastAsia" w:ascii="Times New Roman" w:hAnsi="Times New Roman" w:cs="Times New Roman"/>
                      <w:kern w:val="0"/>
                      <w:szCs w:val="21"/>
                    </w:rPr>
                    <w:t>由保养单位设备保养后及时托运并委托有资质单位处置，不在厂区暂存</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进行维修保养后提供合格的含催化剂的设备</w:t>
                  </w:r>
                  <w:r>
                    <w:rPr>
                      <w:rFonts w:hint="eastAsia" w:ascii="Times New Roman" w:hAnsi="Times New Roman" w:cs="Times New Roman"/>
                      <w:kern w:val="0"/>
                      <w:szCs w:val="21"/>
                    </w:rPr>
                    <w:t>；废包装桶由厂家回收；生活垃圾经收集后由环卫部门统一清运。</w:t>
                  </w:r>
                </w:p>
              </w:tc>
            </w:tr>
          </w:tbl>
          <w:p w14:paraId="066C0D8D">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269073D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50E068E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10E21DB9">
            <w:pPr>
              <w:pStyle w:val="6"/>
              <w:rPr>
                <w:rFonts w:ascii="Times New Roman" w:hAnsi="Times New Roman" w:cs="Times New Roman"/>
                <w:color w:val="000000"/>
                <w:kern w:val="0"/>
                <w:szCs w:val="21"/>
              </w:rPr>
            </w:pPr>
          </w:p>
          <w:p w14:paraId="1E0A50C6">
            <w:pPr>
              <w:pStyle w:val="7"/>
              <w:widowControl w:val="0"/>
              <w:numPr>
                <w:ilvl w:val="0"/>
                <w:numId w:val="0"/>
              </w:numPr>
              <w:jc w:val="both"/>
              <w:rPr>
                <w:rFonts w:ascii="Times New Roman" w:hAnsi="Times New Roman" w:cs="Times New Roman"/>
                <w:color w:val="000000"/>
                <w:kern w:val="0"/>
                <w:szCs w:val="21"/>
              </w:rPr>
            </w:pPr>
          </w:p>
          <w:p w14:paraId="4443FB25">
            <w:pPr>
              <w:pStyle w:val="7"/>
              <w:widowControl w:val="0"/>
              <w:numPr>
                <w:ilvl w:val="0"/>
                <w:numId w:val="0"/>
              </w:numPr>
              <w:jc w:val="both"/>
              <w:rPr>
                <w:rFonts w:ascii="Times New Roman" w:hAnsi="Times New Roman" w:cs="Times New Roman"/>
                <w:color w:val="000000"/>
                <w:kern w:val="0"/>
                <w:szCs w:val="21"/>
              </w:rPr>
            </w:pPr>
          </w:p>
          <w:p w14:paraId="1510F12D">
            <w:pPr>
              <w:pStyle w:val="7"/>
              <w:widowControl w:val="0"/>
              <w:numPr>
                <w:ilvl w:val="0"/>
                <w:numId w:val="0"/>
              </w:numPr>
              <w:jc w:val="both"/>
              <w:rPr>
                <w:rFonts w:ascii="Times New Roman" w:hAnsi="Times New Roman" w:cs="Times New Roman"/>
                <w:color w:val="000000"/>
                <w:kern w:val="0"/>
                <w:szCs w:val="21"/>
              </w:rPr>
            </w:pPr>
          </w:p>
          <w:p w14:paraId="404D5556">
            <w:pPr>
              <w:pStyle w:val="7"/>
              <w:widowControl w:val="0"/>
              <w:numPr>
                <w:ilvl w:val="0"/>
                <w:numId w:val="0"/>
              </w:numPr>
              <w:jc w:val="both"/>
              <w:rPr>
                <w:rFonts w:ascii="Times New Roman" w:hAnsi="Times New Roman" w:cs="Times New Roman"/>
                <w:color w:val="000000"/>
                <w:kern w:val="0"/>
                <w:szCs w:val="21"/>
              </w:rPr>
            </w:pPr>
          </w:p>
        </w:tc>
      </w:tr>
    </w:tbl>
    <w:p w14:paraId="434D90E7">
      <w:pPr>
        <w:widowControl/>
        <w:adjustRightInd w:val="0"/>
        <w:snapToGrid w:val="0"/>
        <w:spacing w:line="360" w:lineRule="auto"/>
        <w:jc w:val="left"/>
        <w:rPr>
          <w:rFonts w:ascii="Times New Roman" w:hAnsi="Times New Roman" w:cs="Times New Roman"/>
          <w:b/>
          <w:color w:val="000000"/>
          <w:kern w:val="0"/>
          <w:szCs w:val="21"/>
        </w:rPr>
        <w:sectPr>
          <w:pgSz w:w="11906" w:h="16838"/>
          <w:pgMar w:top="1440" w:right="1800" w:bottom="1440" w:left="1800" w:header="708" w:footer="708" w:gutter="0"/>
          <w:cols w:space="720" w:num="1"/>
          <w:docGrid w:linePitch="360" w:charSpace="0"/>
        </w:sectPr>
      </w:pPr>
    </w:p>
    <w:p w14:paraId="08513F0E">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表七</w:t>
      </w:r>
    </w:p>
    <w:tbl>
      <w:tblPr>
        <w:tblStyle w:val="18"/>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0"/>
      </w:tblGrid>
      <w:tr w14:paraId="532B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3" w:hRule="atLeast"/>
          <w:jc w:val="center"/>
        </w:trPr>
        <w:tc>
          <w:tcPr>
            <w:tcW w:w="5000" w:type="pct"/>
          </w:tcPr>
          <w:p w14:paraId="321B125A">
            <w:pPr>
              <w:spacing w:line="360" w:lineRule="auto"/>
              <w:rPr>
                <w:rFonts w:ascii="Times New Roman" w:hAnsi="Times New Roman" w:cs="Times New Roman"/>
                <w:sz w:val="24"/>
                <w:szCs w:val="21"/>
              </w:rPr>
            </w:pPr>
            <w:r>
              <w:rPr>
                <w:rFonts w:ascii="Times New Roman" w:hAnsi="Times New Roman" w:cs="Times New Roman"/>
                <w:sz w:val="24"/>
                <w:szCs w:val="21"/>
              </w:rPr>
              <w:t>验收监测期间生产工况记录：</w:t>
            </w:r>
          </w:p>
          <w:p w14:paraId="3E45803E">
            <w:pPr>
              <w:spacing w:line="360" w:lineRule="auto"/>
              <w:ind w:firstLine="480" w:firstLineChars="200"/>
              <w:rPr>
                <w:rFonts w:hint="eastAsia" w:ascii="Times New Roman" w:hAnsi="Times New Roman" w:cs="Times New Roman" w:eastAsiaTheme="minorEastAsia"/>
                <w:sz w:val="24"/>
                <w:szCs w:val="21"/>
                <w:lang w:eastAsia="zh-CN"/>
              </w:rPr>
            </w:pPr>
            <w:r>
              <w:rPr>
                <w:rFonts w:ascii="Times New Roman" w:hAnsi="Times New Roman" w:cs="Times New Roman"/>
                <w:sz w:val="24"/>
                <w:szCs w:val="21"/>
              </w:rPr>
              <w:t>验收监测期间，公司各工艺装置运行正常，各产品产量达到设计生产能力的75%，符合验收监测工况要求。监测期间生产负荷详见表7-1。</w:t>
            </w:r>
          </w:p>
          <w:p w14:paraId="3D8A8F6F">
            <w:pPr>
              <w:tabs>
                <w:tab w:val="center" w:pos="4153"/>
                <w:tab w:val="right" w:pos="8306"/>
              </w:tabs>
              <w:snapToGrid w:val="0"/>
              <w:spacing w:line="360" w:lineRule="auto"/>
              <w:jc w:val="center"/>
              <w:rPr>
                <w:rFonts w:ascii="Times New Roman" w:hAnsi="Times New Roman" w:cs="Times New Roman"/>
                <w:b/>
                <w:bCs/>
                <w:kern w:val="0"/>
                <w:szCs w:val="21"/>
              </w:rPr>
            </w:pPr>
            <w:bookmarkStart w:id="9" w:name="_Hlk518497595"/>
            <w:r>
              <w:rPr>
                <w:rFonts w:ascii="Times New Roman" w:hAnsi="Times New Roman" w:cs="Times New Roman"/>
                <w:b/>
                <w:bCs/>
                <w:kern w:val="0"/>
                <w:szCs w:val="21"/>
              </w:rPr>
              <w:t>表7-1  产品生产负荷一览表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819"/>
              <w:gridCol w:w="1195"/>
              <w:gridCol w:w="1727"/>
              <w:gridCol w:w="1240"/>
              <w:gridCol w:w="1743"/>
              <w:gridCol w:w="1230"/>
            </w:tblGrid>
            <w:tr w14:paraId="0394440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1015" w:type="pct"/>
                  <w:shd w:val="clear" w:color="auto" w:fill="auto"/>
                  <w:vAlign w:val="center"/>
                </w:tcPr>
                <w:p w14:paraId="1B89C5C9">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产品</w:t>
                  </w:r>
                </w:p>
              </w:tc>
              <w:tc>
                <w:tcPr>
                  <w:tcW w:w="667" w:type="pct"/>
                  <w:shd w:val="clear" w:color="auto" w:fill="auto"/>
                  <w:vAlign w:val="center"/>
                </w:tcPr>
                <w:p w14:paraId="7B811140">
                  <w:pPr>
                    <w:autoSpaceDE w:val="0"/>
                    <w:autoSpaceDN w:val="0"/>
                    <w:adjustRightInd w:val="0"/>
                    <w:snapToGrid w:val="0"/>
                    <w:spacing w:line="360" w:lineRule="auto"/>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批复研发能力</w:t>
                  </w:r>
                </w:p>
              </w:tc>
              <w:tc>
                <w:tcPr>
                  <w:tcW w:w="964" w:type="pct"/>
                  <w:shd w:val="clear" w:color="auto" w:fill="auto"/>
                  <w:vAlign w:val="center"/>
                </w:tcPr>
                <w:p w14:paraId="2C686939">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12</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10</w:t>
                  </w:r>
                  <w:r>
                    <w:rPr>
                      <w:rFonts w:ascii="Times New Roman" w:hAnsi="Times New Roman" w:cs="Times New Roman"/>
                      <w:b/>
                      <w:color w:val="000000" w:themeColor="text1"/>
                      <w:szCs w:val="21"/>
                      <w14:textFill>
                        <w14:solidFill>
                          <w14:schemeClr w14:val="tx1"/>
                        </w14:solidFill>
                      </w14:textFill>
                    </w:rPr>
                    <w:t>日</w:t>
                  </w:r>
                </w:p>
                <w:p w14:paraId="5547BDE5">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研发</w:t>
                  </w:r>
                  <w:r>
                    <w:rPr>
                      <w:rFonts w:ascii="Times New Roman" w:hAnsi="Times New Roman" w:cs="Times New Roman"/>
                      <w:b/>
                      <w:color w:val="000000" w:themeColor="text1"/>
                      <w:szCs w:val="21"/>
                      <w14:textFill>
                        <w14:solidFill>
                          <w14:schemeClr w14:val="tx1"/>
                        </w14:solidFill>
                      </w14:textFill>
                    </w:rPr>
                    <w:t>能力</w:t>
                  </w:r>
                </w:p>
              </w:tc>
              <w:tc>
                <w:tcPr>
                  <w:tcW w:w="692" w:type="pct"/>
                  <w:vAlign w:val="center"/>
                </w:tcPr>
                <w:p w14:paraId="4D3D3BAE">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研发能力</w:t>
                  </w:r>
                </w:p>
              </w:tc>
              <w:tc>
                <w:tcPr>
                  <w:tcW w:w="973" w:type="pct"/>
                  <w:shd w:val="clear" w:color="auto" w:fill="auto"/>
                  <w:vAlign w:val="center"/>
                </w:tcPr>
                <w:p w14:paraId="37B5FE59">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w:t>
                  </w:r>
                  <w:r>
                    <w:rPr>
                      <w:rFonts w:hint="eastAsia" w:ascii="Times New Roman" w:hAnsi="Times New Roman" w:cs="Times New Roman"/>
                      <w:b/>
                      <w:color w:val="000000" w:themeColor="text1"/>
                      <w:szCs w:val="21"/>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12</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13</w:t>
                  </w:r>
                  <w:r>
                    <w:rPr>
                      <w:rFonts w:ascii="Times New Roman" w:hAnsi="Times New Roman" w:cs="Times New Roman"/>
                      <w:b/>
                      <w:color w:val="000000" w:themeColor="text1"/>
                      <w:szCs w:val="21"/>
                      <w14:textFill>
                        <w14:solidFill>
                          <w14:schemeClr w14:val="tx1"/>
                        </w14:solidFill>
                      </w14:textFill>
                    </w:rPr>
                    <w:t>日</w:t>
                  </w:r>
                </w:p>
                <w:p w14:paraId="31D60DF0">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研发</w:t>
                  </w:r>
                  <w:r>
                    <w:rPr>
                      <w:rFonts w:ascii="Times New Roman" w:hAnsi="Times New Roman" w:cs="Times New Roman"/>
                      <w:b/>
                      <w:color w:val="000000" w:themeColor="text1"/>
                      <w:szCs w:val="21"/>
                      <w14:textFill>
                        <w14:solidFill>
                          <w14:schemeClr w14:val="tx1"/>
                        </w14:solidFill>
                      </w14:textFill>
                    </w:rPr>
                    <w:t>能力</w:t>
                  </w:r>
                </w:p>
              </w:tc>
              <w:tc>
                <w:tcPr>
                  <w:tcW w:w="686" w:type="pct"/>
                  <w:vAlign w:val="center"/>
                </w:tcPr>
                <w:p w14:paraId="7E4EFBD8">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r>
            <w:tr w14:paraId="5A0DAE85">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1015" w:type="pct"/>
                  <w:vAlign w:val="center"/>
                </w:tcPr>
                <w:p w14:paraId="1531CEBE">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新能源农机动力系统</w:t>
                  </w:r>
                </w:p>
              </w:tc>
              <w:tc>
                <w:tcPr>
                  <w:tcW w:w="667" w:type="pct"/>
                  <w:vAlign w:val="center"/>
                </w:tcPr>
                <w:p w14:paraId="06BFA8EC">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5h/d</w:t>
                  </w:r>
                </w:p>
              </w:tc>
              <w:tc>
                <w:tcPr>
                  <w:tcW w:w="964" w:type="pct"/>
                  <w:shd w:val="clear" w:color="auto" w:fill="auto"/>
                  <w:vAlign w:val="center"/>
                </w:tcPr>
                <w:p w14:paraId="4FD0F991">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szCs w:val="21"/>
                      <w:lang w:val="en-US" w:eastAsia="zh-CN"/>
                    </w:rPr>
                    <w:t>3.5h/d</w:t>
                  </w:r>
                </w:p>
              </w:tc>
              <w:tc>
                <w:tcPr>
                  <w:tcW w:w="692" w:type="pct"/>
                  <w:vAlign w:val="center"/>
                </w:tcPr>
                <w:p w14:paraId="661F4F85">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szCs w:val="21"/>
                      <w:lang w:val="en-US" w:eastAsia="zh-CN"/>
                    </w:rPr>
                    <w:t>5h/d</w:t>
                  </w:r>
                </w:p>
              </w:tc>
              <w:tc>
                <w:tcPr>
                  <w:tcW w:w="973" w:type="pct"/>
                  <w:shd w:val="clear" w:color="auto" w:fill="auto"/>
                  <w:vAlign w:val="center"/>
                </w:tcPr>
                <w:p w14:paraId="692DE2BD">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szCs w:val="21"/>
                      <w:lang w:val="en-US" w:eastAsia="zh-CN"/>
                    </w:rPr>
                    <w:t>3.5h/d</w:t>
                  </w:r>
                </w:p>
              </w:tc>
              <w:tc>
                <w:tcPr>
                  <w:tcW w:w="686" w:type="pct"/>
                  <w:vAlign w:val="center"/>
                </w:tcPr>
                <w:p w14:paraId="01C69FFD">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bookmarkEnd w:id="9"/>
          </w:tbl>
          <w:p w14:paraId="2C25795E">
            <w:pPr>
              <w:spacing w:line="360" w:lineRule="auto"/>
              <w:ind w:firstLine="420" w:firstLineChars="200"/>
              <w:rPr>
                <w:rFonts w:ascii="Times New Roman" w:hAnsi="Times New Roman" w:cs="Times New Roman"/>
                <w:szCs w:val="21"/>
              </w:rPr>
            </w:pPr>
          </w:p>
          <w:p w14:paraId="08F073C1">
            <w:pPr>
              <w:spacing w:line="360" w:lineRule="auto"/>
              <w:ind w:firstLine="420" w:firstLineChars="200"/>
              <w:rPr>
                <w:rFonts w:ascii="Times New Roman" w:hAnsi="Times New Roman" w:cs="Times New Roman"/>
                <w:szCs w:val="21"/>
              </w:rPr>
            </w:pPr>
          </w:p>
          <w:p w14:paraId="765D00D4">
            <w:pPr>
              <w:spacing w:line="360" w:lineRule="auto"/>
              <w:ind w:firstLine="420" w:firstLineChars="200"/>
              <w:rPr>
                <w:rFonts w:ascii="Times New Roman" w:hAnsi="Times New Roman" w:cs="Times New Roman"/>
                <w:szCs w:val="21"/>
              </w:rPr>
            </w:pPr>
          </w:p>
          <w:p w14:paraId="3984B8A0">
            <w:pPr>
              <w:spacing w:line="360" w:lineRule="auto"/>
              <w:ind w:firstLine="420" w:firstLineChars="200"/>
              <w:rPr>
                <w:rFonts w:ascii="Times New Roman" w:hAnsi="Times New Roman" w:cs="Times New Roman"/>
                <w:szCs w:val="21"/>
              </w:rPr>
            </w:pPr>
          </w:p>
          <w:p w14:paraId="29612EDD">
            <w:pPr>
              <w:spacing w:line="360" w:lineRule="auto"/>
              <w:ind w:firstLine="420" w:firstLineChars="200"/>
              <w:rPr>
                <w:rFonts w:ascii="Times New Roman" w:hAnsi="Times New Roman" w:cs="Times New Roman"/>
                <w:szCs w:val="21"/>
              </w:rPr>
            </w:pPr>
          </w:p>
          <w:p w14:paraId="42ADFDB4">
            <w:pPr>
              <w:spacing w:line="360" w:lineRule="auto"/>
              <w:ind w:firstLine="420" w:firstLineChars="200"/>
              <w:rPr>
                <w:rFonts w:ascii="Times New Roman" w:hAnsi="Times New Roman" w:cs="Times New Roman"/>
                <w:szCs w:val="21"/>
              </w:rPr>
            </w:pPr>
          </w:p>
          <w:p w14:paraId="0BDAFB4E">
            <w:pPr>
              <w:spacing w:line="360" w:lineRule="auto"/>
              <w:ind w:firstLine="420" w:firstLineChars="200"/>
              <w:rPr>
                <w:rFonts w:ascii="Times New Roman" w:hAnsi="Times New Roman" w:cs="Times New Roman"/>
                <w:szCs w:val="21"/>
              </w:rPr>
            </w:pPr>
          </w:p>
          <w:p w14:paraId="413E06C2">
            <w:pPr>
              <w:spacing w:line="360" w:lineRule="auto"/>
              <w:ind w:firstLine="420" w:firstLineChars="200"/>
              <w:rPr>
                <w:rFonts w:ascii="Times New Roman" w:hAnsi="Times New Roman" w:cs="Times New Roman"/>
                <w:szCs w:val="21"/>
              </w:rPr>
            </w:pPr>
          </w:p>
          <w:p w14:paraId="06A7EB8E">
            <w:pPr>
              <w:spacing w:line="360" w:lineRule="auto"/>
              <w:ind w:firstLine="420" w:firstLineChars="200"/>
              <w:rPr>
                <w:rFonts w:ascii="Times New Roman" w:hAnsi="Times New Roman" w:cs="Times New Roman"/>
                <w:szCs w:val="21"/>
              </w:rPr>
            </w:pPr>
          </w:p>
          <w:p w14:paraId="4EE8B8A1">
            <w:pPr>
              <w:spacing w:line="360" w:lineRule="auto"/>
              <w:ind w:firstLine="420" w:firstLineChars="200"/>
              <w:rPr>
                <w:rFonts w:ascii="Times New Roman" w:hAnsi="Times New Roman" w:cs="Times New Roman"/>
                <w:szCs w:val="21"/>
              </w:rPr>
            </w:pPr>
          </w:p>
          <w:p w14:paraId="3D781FB8">
            <w:pPr>
              <w:spacing w:line="360" w:lineRule="auto"/>
              <w:ind w:firstLine="420" w:firstLineChars="200"/>
              <w:rPr>
                <w:rFonts w:ascii="Times New Roman" w:hAnsi="Times New Roman" w:cs="Times New Roman"/>
                <w:szCs w:val="21"/>
              </w:rPr>
            </w:pPr>
          </w:p>
          <w:p w14:paraId="4F07097D">
            <w:pPr>
              <w:spacing w:line="360" w:lineRule="auto"/>
              <w:ind w:firstLine="420" w:firstLineChars="200"/>
              <w:rPr>
                <w:rFonts w:ascii="Times New Roman" w:hAnsi="Times New Roman" w:cs="Times New Roman"/>
                <w:szCs w:val="21"/>
              </w:rPr>
            </w:pPr>
          </w:p>
          <w:p w14:paraId="5547D0AA">
            <w:pPr>
              <w:spacing w:line="360" w:lineRule="auto"/>
              <w:ind w:firstLine="420" w:firstLineChars="200"/>
              <w:rPr>
                <w:rFonts w:ascii="Times New Roman" w:hAnsi="Times New Roman" w:cs="Times New Roman"/>
                <w:szCs w:val="21"/>
              </w:rPr>
            </w:pPr>
          </w:p>
          <w:p w14:paraId="10348E39">
            <w:pPr>
              <w:spacing w:line="360" w:lineRule="auto"/>
              <w:rPr>
                <w:rFonts w:ascii="Times New Roman" w:hAnsi="Times New Roman" w:cs="Times New Roman"/>
                <w:szCs w:val="21"/>
              </w:rPr>
            </w:pPr>
          </w:p>
          <w:p w14:paraId="53831AFF">
            <w:pPr>
              <w:spacing w:line="360" w:lineRule="auto"/>
              <w:rPr>
                <w:rFonts w:ascii="Times New Roman" w:hAnsi="Times New Roman" w:cs="Times New Roman"/>
                <w:szCs w:val="21"/>
              </w:rPr>
            </w:pPr>
          </w:p>
          <w:p w14:paraId="2E625422">
            <w:pPr>
              <w:spacing w:line="360" w:lineRule="auto"/>
              <w:rPr>
                <w:rFonts w:ascii="Times New Roman" w:hAnsi="Times New Roman" w:cs="Times New Roman"/>
                <w:szCs w:val="21"/>
              </w:rPr>
            </w:pPr>
          </w:p>
          <w:p w14:paraId="6009C7DD">
            <w:pPr>
              <w:spacing w:line="360" w:lineRule="auto"/>
              <w:rPr>
                <w:rFonts w:ascii="Times New Roman" w:hAnsi="Times New Roman" w:cs="Times New Roman"/>
                <w:szCs w:val="21"/>
              </w:rPr>
            </w:pPr>
          </w:p>
          <w:p w14:paraId="1670935D">
            <w:pPr>
              <w:pStyle w:val="7"/>
              <w:widowControl w:val="0"/>
              <w:numPr>
                <w:ilvl w:val="0"/>
                <w:numId w:val="0"/>
              </w:numPr>
              <w:jc w:val="both"/>
              <w:rPr>
                <w:rFonts w:ascii="Times New Roman" w:hAnsi="Times New Roman" w:cs="Times New Roman"/>
                <w:szCs w:val="21"/>
              </w:rPr>
            </w:pPr>
          </w:p>
          <w:p w14:paraId="38E306E2">
            <w:pPr>
              <w:pStyle w:val="7"/>
              <w:widowControl w:val="0"/>
              <w:numPr>
                <w:ilvl w:val="0"/>
                <w:numId w:val="0"/>
              </w:numPr>
              <w:jc w:val="both"/>
              <w:rPr>
                <w:rFonts w:ascii="Times New Roman" w:hAnsi="Times New Roman" w:cs="Times New Roman"/>
                <w:szCs w:val="21"/>
              </w:rPr>
            </w:pPr>
          </w:p>
          <w:p w14:paraId="1FD5892D">
            <w:pPr>
              <w:pStyle w:val="7"/>
              <w:widowControl w:val="0"/>
              <w:numPr>
                <w:ilvl w:val="0"/>
                <w:numId w:val="0"/>
              </w:numPr>
              <w:jc w:val="both"/>
              <w:rPr>
                <w:rFonts w:ascii="Times New Roman" w:hAnsi="Times New Roman" w:cs="Times New Roman"/>
                <w:szCs w:val="21"/>
              </w:rPr>
            </w:pPr>
          </w:p>
          <w:p w14:paraId="4A905E54">
            <w:pPr>
              <w:pStyle w:val="7"/>
              <w:widowControl w:val="0"/>
              <w:numPr>
                <w:ilvl w:val="0"/>
                <w:numId w:val="0"/>
              </w:numPr>
              <w:jc w:val="both"/>
              <w:rPr>
                <w:rFonts w:ascii="Times New Roman" w:hAnsi="Times New Roman" w:cs="Times New Roman"/>
                <w:szCs w:val="21"/>
              </w:rPr>
            </w:pPr>
          </w:p>
          <w:p w14:paraId="58C1E99B">
            <w:pPr>
              <w:pStyle w:val="7"/>
              <w:widowControl w:val="0"/>
              <w:numPr>
                <w:ilvl w:val="0"/>
                <w:numId w:val="0"/>
              </w:numPr>
              <w:jc w:val="both"/>
              <w:rPr>
                <w:rFonts w:ascii="Times New Roman" w:hAnsi="Times New Roman" w:cs="Times New Roman"/>
                <w:szCs w:val="21"/>
              </w:rPr>
            </w:pPr>
          </w:p>
        </w:tc>
      </w:tr>
      <w:tr w14:paraId="49B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vAlign w:val="top"/>
          </w:tcPr>
          <w:p w14:paraId="4D649FAC">
            <w:pPr>
              <w:spacing w:line="360" w:lineRule="auto"/>
              <w:rPr>
                <w:rFonts w:ascii="Times New Roman" w:hAnsi="Times New Roman" w:cs="Times New Roman"/>
                <w:sz w:val="24"/>
                <w:szCs w:val="21"/>
              </w:rPr>
            </w:pPr>
            <w:r>
              <w:rPr>
                <w:rFonts w:ascii="Times New Roman" w:hAnsi="Times New Roman" w:cs="Times New Roman"/>
                <w:sz w:val="24"/>
                <w:szCs w:val="21"/>
              </w:rPr>
              <w:t>验收监测结果：</w:t>
            </w:r>
          </w:p>
          <w:p w14:paraId="1C60E07A">
            <w:pPr>
              <w:spacing w:line="360" w:lineRule="auto"/>
              <w:ind w:firstLine="480" w:firstLineChars="200"/>
              <w:rPr>
                <w:rFonts w:ascii="Times New Roman" w:hAnsi="Times New Roman" w:cs="Times New Roman"/>
                <w:b/>
                <w:sz w:val="24"/>
                <w:szCs w:val="21"/>
              </w:rPr>
            </w:pPr>
            <w:r>
              <w:rPr>
                <w:rFonts w:ascii="Times New Roman" w:hAnsi="Times New Roman" w:cs="Times New Roman"/>
                <w:sz w:val="24"/>
                <w:szCs w:val="21"/>
              </w:rPr>
              <w:t xml:space="preserve"> </w:t>
            </w:r>
            <w:bookmarkStart w:id="10" w:name="_Toc514053034"/>
            <w:r>
              <w:rPr>
                <w:rFonts w:ascii="Times New Roman" w:hAnsi="Times New Roman" w:cs="Times New Roman"/>
                <w:b/>
                <w:sz w:val="24"/>
                <w:szCs w:val="21"/>
              </w:rPr>
              <w:t>7.1、废水监测结果</w:t>
            </w:r>
            <w:bookmarkEnd w:id="10"/>
          </w:p>
          <w:p w14:paraId="15E0E702">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表7-2  污水监测结果表</w:t>
            </w:r>
          </w:p>
          <w:tbl>
            <w:tblPr>
              <w:tblStyle w:val="18"/>
              <w:tblW w:w="48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080"/>
              <w:gridCol w:w="1235"/>
              <w:gridCol w:w="960"/>
              <w:gridCol w:w="1018"/>
              <w:gridCol w:w="1167"/>
              <w:gridCol w:w="1018"/>
              <w:gridCol w:w="1060"/>
            </w:tblGrid>
            <w:tr w14:paraId="4A619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vAlign w:val="center"/>
                </w:tcPr>
                <w:p w14:paraId="7954C536">
                  <w:pPr>
                    <w:jc w:val="center"/>
                    <w:rPr>
                      <w:rFonts w:ascii="Times New Roman" w:hAnsi="Times New Roman" w:cs="Times New Roman"/>
                      <w:szCs w:val="21"/>
                    </w:rPr>
                  </w:pPr>
                  <w:r>
                    <w:rPr>
                      <w:rFonts w:ascii="Times New Roman" w:hAnsi="Times New Roman" w:cs="Times New Roman"/>
                      <w:szCs w:val="21"/>
                    </w:rPr>
                    <w:t>监测点位及编号</w:t>
                  </w:r>
                </w:p>
              </w:tc>
              <w:tc>
                <w:tcPr>
                  <w:tcW w:w="615" w:type="pct"/>
                  <w:vMerge w:val="restart"/>
                  <w:vAlign w:val="center"/>
                </w:tcPr>
                <w:p w14:paraId="0C1EB4E3">
                  <w:pPr>
                    <w:jc w:val="center"/>
                    <w:rPr>
                      <w:rFonts w:ascii="Times New Roman" w:hAnsi="Times New Roman" w:cs="Times New Roman"/>
                      <w:szCs w:val="21"/>
                    </w:rPr>
                  </w:pPr>
                  <w:r>
                    <w:rPr>
                      <w:rFonts w:ascii="Times New Roman" w:hAnsi="Times New Roman" w:cs="Times New Roman"/>
                      <w:szCs w:val="21"/>
                    </w:rPr>
                    <w:t>监测</w:t>
                  </w:r>
                </w:p>
                <w:p w14:paraId="24C79A26">
                  <w:pPr>
                    <w:jc w:val="center"/>
                    <w:rPr>
                      <w:rFonts w:ascii="Times New Roman" w:hAnsi="Times New Roman" w:cs="Times New Roman"/>
                      <w:szCs w:val="21"/>
                    </w:rPr>
                  </w:pPr>
                  <w:r>
                    <w:rPr>
                      <w:rFonts w:ascii="Times New Roman" w:hAnsi="Times New Roman" w:cs="Times New Roman"/>
                      <w:szCs w:val="21"/>
                    </w:rPr>
                    <w:t>日期</w:t>
                  </w:r>
                </w:p>
              </w:tc>
              <w:tc>
                <w:tcPr>
                  <w:tcW w:w="3680" w:type="pct"/>
                  <w:gridSpan w:val="6"/>
                  <w:vAlign w:val="center"/>
                </w:tcPr>
                <w:p w14:paraId="1FB5026E">
                  <w:pPr>
                    <w:jc w:val="center"/>
                    <w:rPr>
                      <w:rFonts w:ascii="Times New Roman" w:hAnsi="Times New Roman" w:cs="Times New Roman"/>
                      <w:szCs w:val="21"/>
                    </w:rPr>
                  </w:pPr>
                  <w:r>
                    <w:rPr>
                      <w:rFonts w:ascii="Times New Roman" w:hAnsi="Times New Roman" w:cs="Times New Roman"/>
                      <w:szCs w:val="21"/>
                    </w:rPr>
                    <w:t>监测结果（mg/L）</w:t>
                  </w:r>
                </w:p>
              </w:tc>
            </w:tr>
            <w:tr w14:paraId="5FAAC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tcBorders>
                    <w:bottom w:val="single" w:color="auto" w:sz="4" w:space="0"/>
                  </w:tcBorders>
                  <w:vAlign w:val="center"/>
                </w:tcPr>
                <w:p w14:paraId="46BBEF50">
                  <w:pPr>
                    <w:jc w:val="center"/>
                    <w:rPr>
                      <w:rFonts w:ascii="Times New Roman" w:hAnsi="Times New Roman" w:cs="Times New Roman"/>
                      <w:szCs w:val="21"/>
                    </w:rPr>
                  </w:pPr>
                </w:p>
              </w:tc>
              <w:tc>
                <w:tcPr>
                  <w:tcW w:w="615" w:type="pct"/>
                  <w:vMerge w:val="continue"/>
                  <w:tcBorders>
                    <w:bottom w:val="single" w:color="auto" w:sz="4" w:space="0"/>
                  </w:tcBorders>
                  <w:vAlign w:val="center"/>
                </w:tcPr>
                <w:p w14:paraId="147613A2">
                  <w:pPr>
                    <w:jc w:val="center"/>
                    <w:rPr>
                      <w:rFonts w:ascii="Times New Roman" w:hAnsi="Times New Roman" w:cs="Times New Roman"/>
                      <w:szCs w:val="21"/>
                    </w:rPr>
                  </w:pPr>
                </w:p>
              </w:tc>
              <w:tc>
                <w:tcPr>
                  <w:tcW w:w="704" w:type="pct"/>
                  <w:tcBorders>
                    <w:bottom w:val="single" w:color="auto" w:sz="4" w:space="0"/>
                  </w:tcBorders>
                  <w:vAlign w:val="center"/>
                </w:tcPr>
                <w:p w14:paraId="5FE5A56A">
                  <w:pPr>
                    <w:jc w:val="center"/>
                    <w:rPr>
                      <w:rFonts w:ascii="Times New Roman" w:hAnsi="Times New Roman" w:cs="Times New Roman"/>
                      <w:szCs w:val="21"/>
                    </w:rPr>
                  </w:pPr>
                  <w:r>
                    <w:rPr>
                      <w:rFonts w:ascii="Times New Roman" w:hAnsi="Times New Roman" w:cs="Times New Roman"/>
                      <w:szCs w:val="21"/>
                    </w:rPr>
                    <w:t>pH</w:t>
                  </w:r>
                </w:p>
              </w:tc>
              <w:tc>
                <w:tcPr>
                  <w:tcW w:w="547" w:type="pct"/>
                  <w:tcBorders>
                    <w:bottom w:val="single" w:color="auto" w:sz="4" w:space="0"/>
                  </w:tcBorders>
                  <w:vAlign w:val="center"/>
                </w:tcPr>
                <w:p w14:paraId="5FF0360A">
                  <w:pPr>
                    <w:jc w:val="center"/>
                    <w:rPr>
                      <w:rFonts w:ascii="Times New Roman" w:hAnsi="Times New Roman" w:cs="Times New Roman"/>
                      <w:szCs w:val="21"/>
                    </w:rPr>
                  </w:pPr>
                  <w:r>
                    <w:rPr>
                      <w:rFonts w:hint="eastAsia" w:ascii="Times New Roman" w:hAnsi="Times New Roman" w:cs="Times New Roman"/>
                      <w:szCs w:val="21"/>
                    </w:rPr>
                    <w:t>COD</w:t>
                  </w:r>
                </w:p>
              </w:tc>
              <w:tc>
                <w:tcPr>
                  <w:tcW w:w="580" w:type="pct"/>
                  <w:tcBorders>
                    <w:bottom w:val="single" w:color="auto" w:sz="4" w:space="0"/>
                  </w:tcBorders>
                  <w:vAlign w:val="center"/>
                </w:tcPr>
                <w:p w14:paraId="2D4C5CD5">
                  <w:pPr>
                    <w:jc w:val="center"/>
                    <w:rPr>
                      <w:rFonts w:ascii="Times New Roman" w:hAnsi="Times New Roman" w:cs="Times New Roman"/>
                      <w:szCs w:val="21"/>
                    </w:rPr>
                  </w:pPr>
                  <w:r>
                    <w:rPr>
                      <w:rFonts w:hint="eastAsia" w:ascii="Times New Roman" w:hAnsi="Times New Roman" w:cs="Times New Roman"/>
                      <w:szCs w:val="21"/>
                    </w:rPr>
                    <w:t>SS</w:t>
                  </w:r>
                </w:p>
              </w:tc>
              <w:tc>
                <w:tcPr>
                  <w:tcW w:w="665" w:type="pct"/>
                  <w:tcBorders>
                    <w:bottom w:val="single" w:color="auto" w:sz="4" w:space="0"/>
                  </w:tcBorders>
                  <w:vAlign w:val="center"/>
                </w:tcPr>
                <w:p w14:paraId="342E78CC">
                  <w:pPr>
                    <w:jc w:val="center"/>
                    <w:rPr>
                      <w:rFonts w:ascii="Times New Roman" w:hAnsi="Times New Roman" w:cs="Times New Roman"/>
                      <w:szCs w:val="21"/>
                    </w:rPr>
                  </w:pPr>
                  <w:r>
                    <w:rPr>
                      <w:rFonts w:ascii="Times New Roman" w:hAnsi="Times New Roman" w:cs="Times New Roman"/>
                      <w:szCs w:val="21"/>
                    </w:rPr>
                    <w:t>氨氮</w:t>
                  </w:r>
                </w:p>
              </w:tc>
              <w:tc>
                <w:tcPr>
                  <w:tcW w:w="580" w:type="pct"/>
                  <w:tcBorders>
                    <w:bottom w:val="single" w:color="auto" w:sz="4" w:space="0"/>
                  </w:tcBorders>
                  <w:vAlign w:val="center"/>
                </w:tcPr>
                <w:p w14:paraId="1364188F">
                  <w:pPr>
                    <w:jc w:val="center"/>
                    <w:rPr>
                      <w:rFonts w:ascii="Times New Roman" w:hAnsi="Times New Roman" w:cs="Times New Roman"/>
                      <w:szCs w:val="21"/>
                    </w:rPr>
                  </w:pPr>
                  <w:r>
                    <w:rPr>
                      <w:rFonts w:ascii="Times New Roman" w:hAnsi="Times New Roman" w:cs="Times New Roman"/>
                      <w:szCs w:val="21"/>
                    </w:rPr>
                    <w:t>TP</w:t>
                  </w:r>
                </w:p>
              </w:tc>
              <w:tc>
                <w:tcPr>
                  <w:tcW w:w="603" w:type="pct"/>
                  <w:tcBorders>
                    <w:bottom w:val="single" w:color="auto" w:sz="4" w:space="0"/>
                  </w:tcBorders>
                  <w:vAlign w:val="center"/>
                </w:tcPr>
                <w:p w14:paraId="152CCF53">
                  <w:pPr>
                    <w:jc w:val="center"/>
                    <w:rPr>
                      <w:rFonts w:ascii="Times New Roman" w:hAnsi="Times New Roman" w:cs="Times New Roman"/>
                      <w:szCs w:val="21"/>
                    </w:rPr>
                  </w:pPr>
                  <w:r>
                    <w:rPr>
                      <w:rFonts w:hint="eastAsia" w:ascii="Times New Roman" w:hAnsi="Times New Roman" w:cs="Times New Roman"/>
                      <w:szCs w:val="21"/>
                    </w:rPr>
                    <w:t>TN</w:t>
                  </w:r>
                  <w:r>
                    <w:rPr>
                      <w:rFonts w:ascii="Times New Roman" w:hAnsi="Times New Roman" w:cs="Times New Roman"/>
                      <w:szCs w:val="21"/>
                    </w:rPr>
                    <w:t xml:space="preserve"> </w:t>
                  </w:r>
                </w:p>
              </w:tc>
            </w:tr>
            <w:tr w14:paraId="449B0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tcBorders>
                    <w:top w:val="single" w:color="auto" w:sz="4" w:space="0"/>
                  </w:tcBorders>
                  <w:vAlign w:val="center"/>
                </w:tcPr>
                <w:p w14:paraId="2EACE408">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tcBorders>
                    <w:top w:val="single" w:color="auto" w:sz="4" w:space="0"/>
                  </w:tcBorders>
                  <w:vAlign w:val="center"/>
                </w:tcPr>
                <w:p w14:paraId="2858090A">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12.10</w:t>
                  </w:r>
                </w:p>
              </w:tc>
              <w:tc>
                <w:tcPr>
                  <w:tcW w:w="704" w:type="pct"/>
                  <w:tcBorders>
                    <w:top w:val="single" w:color="auto" w:sz="4" w:space="0"/>
                  </w:tcBorders>
                  <w:vAlign w:val="center"/>
                </w:tcPr>
                <w:p w14:paraId="158D298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w:t>
                  </w:r>
                </w:p>
              </w:tc>
              <w:tc>
                <w:tcPr>
                  <w:tcW w:w="547" w:type="pct"/>
                  <w:tcBorders>
                    <w:top w:val="single" w:color="auto" w:sz="4" w:space="0"/>
                  </w:tcBorders>
                  <w:vAlign w:val="center"/>
                </w:tcPr>
                <w:p w14:paraId="6E0C53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182</w:t>
                  </w:r>
                </w:p>
              </w:tc>
              <w:tc>
                <w:tcPr>
                  <w:tcW w:w="580" w:type="pct"/>
                  <w:tcBorders>
                    <w:top w:val="single" w:color="auto" w:sz="4" w:space="0"/>
                  </w:tcBorders>
                  <w:vAlign w:val="center"/>
                </w:tcPr>
                <w:p w14:paraId="4361036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97</w:t>
                  </w:r>
                </w:p>
              </w:tc>
              <w:tc>
                <w:tcPr>
                  <w:tcW w:w="665" w:type="pct"/>
                  <w:tcBorders>
                    <w:top w:val="single" w:color="auto" w:sz="4" w:space="0"/>
                  </w:tcBorders>
                  <w:vAlign w:val="center"/>
                </w:tcPr>
                <w:p w14:paraId="0D56267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11.1</w:t>
                  </w:r>
                </w:p>
              </w:tc>
              <w:tc>
                <w:tcPr>
                  <w:tcW w:w="580" w:type="pct"/>
                  <w:tcBorders>
                    <w:top w:val="single" w:color="auto" w:sz="4" w:space="0"/>
                  </w:tcBorders>
                  <w:vAlign w:val="center"/>
                </w:tcPr>
                <w:p w14:paraId="49A1139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0.16</w:t>
                  </w:r>
                </w:p>
              </w:tc>
              <w:tc>
                <w:tcPr>
                  <w:tcW w:w="603" w:type="pct"/>
                  <w:tcBorders>
                    <w:top w:val="single" w:color="auto" w:sz="4" w:space="0"/>
                  </w:tcBorders>
                  <w:vAlign w:val="center"/>
                </w:tcPr>
                <w:p w14:paraId="778D52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13.0</w:t>
                  </w:r>
                </w:p>
              </w:tc>
            </w:tr>
            <w:tr w14:paraId="2A659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2A724E64">
                  <w:pPr>
                    <w:jc w:val="center"/>
                    <w:rPr>
                      <w:rFonts w:ascii="Times New Roman" w:hAnsi="Times New Roman" w:cs="Times New Roman"/>
                      <w:szCs w:val="21"/>
                    </w:rPr>
                  </w:pPr>
                </w:p>
              </w:tc>
              <w:tc>
                <w:tcPr>
                  <w:tcW w:w="615" w:type="pct"/>
                  <w:vMerge w:val="continue"/>
                  <w:vAlign w:val="center"/>
                </w:tcPr>
                <w:p w14:paraId="5C635833">
                  <w:pPr>
                    <w:jc w:val="center"/>
                    <w:rPr>
                      <w:rFonts w:ascii="Times New Roman" w:hAnsi="Times New Roman" w:cs="Times New Roman"/>
                      <w:szCs w:val="21"/>
                    </w:rPr>
                  </w:pPr>
                </w:p>
              </w:tc>
              <w:tc>
                <w:tcPr>
                  <w:tcW w:w="704" w:type="pct"/>
                  <w:vAlign w:val="center"/>
                </w:tcPr>
                <w:p w14:paraId="0A88F08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c>
                <w:tcPr>
                  <w:tcW w:w="547" w:type="pct"/>
                  <w:vAlign w:val="center"/>
                </w:tcPr>
                <w:p w14:paraId="5BAEAD9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191</w:t>
                  </w:r>
                </w:p>
              </w:tc>
              <w:tc>
                <w:tcPr>
                  <w:tcW w:w="580" w:type="pct"/>
                  <w:vAlign w:val="center"/>
                </w:tcPr>
                <w:p w14:paraId="13371C6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91</w:t>
                  </w:r>
                </w:p>
              </w:tc>
              <w:tc>
                <w:tcPr>
                  <w:tcW w:w="665" w:type="pct"/>
                  <w:vAlign w:val="center"/>
                </w:tcPr>
                <w:p w14:paraId="4EDD0FB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11.5</w:t>
                  </w:r>
                </w:p>
              </w:tc>
              <w:tc>
                <w:tcPr>
                  <w:tcW w:w="580" w:type="pct"/>
                  <w:vAlign w:val="center"/>
                </w:tcPr>
                <w:p w14:paraId="2BB9693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0.18</w:t>
                  </w:r>
                </w:p>
              </w:tc>
              <w:tc>
                <w:tcPr>
                  <w:tcW w:w="603" w:type="pct"/>
                  <w:vAlign w:val="center"/>
                </w:tcPr>
                <w:p w14:paraId="5A9EE5C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12.5</w:t>
                  </w:r>
                </w:p>
              </w:tc>
            </w:tr>
            <w:tr w14:paraId="37E1D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22FDB3E2">
                  <w:pPr>
                    <w:jc w:val="center"/>
                    <w:rPr>
                      <w:rFonts w:ascii="Times New Roman" w:hAnsi="Times New Roman" w:cs="Times New Roman"/>
                      <w:szCs w:val="21"/>
                    </w:rPr>
                  </w:pPr>
                </w:p>
              </w:tc>
              <w:tc>
                <w:tcPr>
                  <w:tcW w:w="615" w:type="pct"/>
                  <w:vMerge w:val="continue"/>
                  <w:vAlign w:val="center"/>
                </w:tcPr>
                <w:p w14:paraId="1751FAF8">
                  <w:pPr>
                    <w:jc w:val="center"/>
                    <w:rPr>
                      <w:rFonts w:ascii="Times New Roman" w:hAnsi="Times New Roman" w:cs="Times New Roman"/>
                      <w:szCs w:val="21"/>
                    </w:rPr>
                  </w:pPr>
                </w:p>
              </w:tc>
              <w:tc>
                <w:tcPr>
                  <w:tcW w:w="704" w:type="pct"/>
                  <w:vAlign w:val="center"/>
                </w:tcPr>
                <w:p w14:paraId="5A10436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w:t>
                  </w:r>
                </w:p>
              </w:tc>
              <w:tc>
                <w:tcPr>
                  <w:tcW w:w="547" w:type="pct"/>
                  <w:vAlign w:val="center"/>
                </w:tcPr>
                <w:p w14:paraId="23C4A26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162</w:t>
                  </w:r>
                </w:p>
              </w:tc>
              <w:tc>
                <w:tcPr>
                  <w:tcW w:w="580" w:type="pct"/>
                  <w:vAlign w:val="center"/>
                </w:tcPr>
                <w:p w14:paraId="03071E7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104</w:t>
                  </w:r>
                </w:p>
              </w:tc>
              <w:tc>
                <w:tcPr>
                  <w:tcW w:w="665" w:type="pct"/>
                  <w:vAlign w:val="center"/>
                </w:tcPr>
                <w:p w14:paraId="65A817D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11.0</w:t>
                  </w:r>
                </w:p>
              </w:tc>
              <w:tc>
                <w:tcPr>
                  <w:tcW w:w="580" w:type="pct"/>
                  <w:vAlign w:val="center"/>
                </w:tcPr>
                <w:p w14:paraId="1503148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0.16</w:t>
                  </w:r>
                </w:p>
              </w:tc>
              <w:tc>
                <w:tcPr>
                  <w:tcW w:w="603" w:type="pct"/>
                  <w:vAlign w:val="center"/>
                </w:tcPr>
                <w:p w14:paraId="6E8609C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16.6</w:t>
                  </w:r>
                </w:p>
              </w:tc>
            </w:tr>
            <w:tr w14:paraId="1E03FC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72E26C7E">
                  <w:pPr>
                    <w:jc w:val="center"/>
                    <w:rPr>
                      <w:rFonts w:ascii="Times New Roman" w:hAnsi="Times New Roman" w:cs="Times New Roman"/>
                      <w:szCs w:val="21"/>
                    </w:rPr>
                  </w:pPr>
                </w:p>
              </w:tc>
              <w:tc>
                <w:tcPr>
                  <w:tcW w:w="615" w:type="pct"/>
                  <w:vMerge w:val="continue"/>
                  <w:vAlign w:val="center"/>
                </w:tcPr>
                <w:p w14:paraId="4C5339FA">
                  <w:pPr>
                    <w:jc w:val="center"/>
                    <w:rPr>
                      <w:rFonts w:ascii="Times New Roman" w:hAnsi="Times New Roman" w:cs="Times New Roman"/>
                      <w:szCs w:val="21"/>
                    </w:rPr>
                  </w:pPr>
                </w:p>
              </w:tc>
              <w:tc>
                <w:tcPr>
                  <w:tcW w:w="704" w:type="pct"/>
                  <w:vAlign w:val="center"/>
                </w:tcPr>
                <w:p w14:paraId="7C8B566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c>
                <w:tcPr>
                  <w:tcW w:w="547" w:type="pct"/>
                  <w:vAlign w:val="center"/>
                </w:tcPr>
                <w:p w14:paraId="473B29A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199</w:t>
                  </w:r>
                </w:p>
              </w:tc>
              <w:tc>
                <w:tcPr>
                  <w:tcW w:w="580" w:type="pct"/>
                  <w:vAlign w:val="center"/>
                </w:tcPr>
                <w:p w14:paraId="7F70637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99</w:t>
                  </w:r>
                </w:p>
              </w:tc>
              <w:tc>
                <w:tcPr>
                  <w:tcW w:w="665" w:type="pct"/>
                  <w:vAlign w:val="center"/>
                </w:tcPr>
                <w:p w14:paraId="1A32F17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10.8</w:t>
                  </w:r>
                </w:p>
              </w:tc>
              <w:tc>
                <w:tcPr>
                  <w:tcW w:w="580" w:type="pct"/>
                  <w:vAlign w:val="center"/>
                </w:tcPr>
                <w:p w14:paraId="0312979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0.20</w:t>
                  </w:r>
                </w:p>
              </w:tc>
              <w:tc>
                <w:tcPr>
                  <w:tcW w:w="603" w:type="pct"/>
                  <w:vAlign w:val="center"/>
                </w:tcPr>
                <w:p w14:paraId="30F54B4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16.0</w:t>
                  </w:r>
                </w:p>
              </w:tc>
            </w:tr>
            <w:tr w14:paraId="6664B9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A4F779A">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14:paraId="76204AB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6.7~6.8</w:t>
                  </w:r>
                </w:p>
              </w:tc>
              <w:tc>
                <w:tcPr>
                  <w:tcW w:w="547" w:type="pct"/>
                  <w:vAlign w:val="center"/>
                </w:tcPr>
                <w:p w14:paraId="7E3BE54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184</w:t>
                  </w:r>
                </w:p>
              </w:tc>
              <w:tc>
                <w:tcPr>
                  <w:tcW w:w="580" w:type="pct"/>
                  <w:vAlign w:val="center"/>
                </w:tcPr>
                <w:p w14:paraId="2865908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98</w:t>
                  </w:r>
                </w:p>
              </w:tc>
              <w:tc>
                <w:tcPr>
                  <w:tcW w:w="665" w:type="pct"/>
                  <w:vAlign w:val="center"/>
                </w:tcPr>
                <w:p w14:paraId="01A0C9F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11.1</w:t>
                  </w:r>
                </w:p>
              </w:tc>
              <w:tc>
                <w:tcPr>
                  <w:tcW w:w="580" w:type="pct"/>
                  <w:vAlign w:val="center"/>
                </w:tcPr>
                <w:p w14:paraId="66648B6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0.18</w:t>
                  </w:r>
                </w:p>
              </w:tc>
              <w:tc>
                <w:tcPr>
                  <w:tcW w:w="603" w:type="pct"/>
                  <w:vAlign w:val="center"/>
                </w:tcPr>
                <w:p w14:paraId="391C1D4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14.5</w:t>
                  </w:r>
                </w:p>
              </w:tc>
            </w:tr>
            <w:tr w14:paraId="052412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56EB6D4">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14:paraId="71DE9129">
                  <w:pPr>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6</w:t>
                  </w:r>
                  <w:r>
                    <w:rPr>
                      <w:rFonts w:hint="eastAsia" w:ascii="Times New Roman" w:hAnsi="Times New Roman" w:cs="Times New Roman"/>
                      <w:b/>
                      <w:szCs w:val="21"/>
                      <w:lang w:val="en-US" w:eastAsia="zh-CN"/>
                    </w:rPr>
                    <w:t>.5</w:t>
                  </w:r>
                  <w:r>
                    <w:rPr>
                      <w:rFonts w:ascii="Times New Roman" w:hAnsi="Times New Roman" w:cs="Times New Roman"/>
                      <w:b/>
                      <w:szCs w:val="21"/>
                    </w:rPr>
                    <w:t>~9</w:t>
                  </w:r>
                  <w:r>
                    <w:rPr>
                      <w:rFonts w:hint="eastAsia" w:ascii="Times New Roman" w:hAnsi="Times New Roman" w:cs="Times New Roman"/>
                      <w:b/>
                      <w:szCs w:val="21"/>
                      <w:lang w:val="en-US" w:eastAsia="zh-CN"/>
                    </w:rPr>
                    <w:t>.5</w:t>
                  </w:r>
                </w:p>
              </w:tc>
              <w:tc>
                <w:tcPr>
                  <w:tcW w:w="547" w:type="pct"/>
                  <w:vAlign w:val="center"/>
                </w:tcPr>
                <w:p w14:paraId="70B069C6">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14:paraId="6FE46A67">
                  <w:pPr>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400</w:t>
                  </w:r>
                </w:p>
              </w:tc>
              <w:tc>
                <w:tcPr>
                  <w:tcW w:w="665" w:type="pct"/>
                  <w:vAlign w:val="center"/>
                </w:tcPr>
                <w:p w14:paraId="124834A6">
                  <w:pPr>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45</w:t>
                  </w:r>
                </w:p>
              </w:tc>
              <w:tc>
                <w:tcPr>
                  <w:tcW w:w="580" w:type="pct"/>
                  <w:vAlign w:val="center"/>
                </w:tcPr>
                <w:p w14:paraId="5D122234">
                  <w:pPr>
                    <w:jc w:val="center"/>
                    <w:rPr>
                      <w:rFonts w:hint="eastAsia" w:ascii="Times New Roman" w:hAnsi="Times New Roman" w:cs="Times New Roman" w:eastAsiaTheme="minorEastAsia"/>
                      <w:b/>
                      <w:szCs w:val="21"/>
                      <w:lang w:eastAsia="zh-CN"/>
                    </w:rPr>
                  </w:pPr>
                  <w:r>
                    <w:rPr>
                      <w:rFonts w:hint="eastAsia" w:ascii="Times New Roman" w:hAnsi="Times New Roman" w:cs="Times New Roman"/>
                      <w:b/>
                      <w:szCs w:val="21"/>
                      <w:lang w:val="en-US" w:eastAsia="zh-CN"/>
                    </w:rPr>
                    <w:t>8</w:t>
                  </w:r>
                </w:p>
              </w:tc>
              <w:tc>
                <w:tcPr>
                  <w:tcW w:w="603" w:type="pct"/>
                  <w:vAlign w:val="center"/>
                </w:tcPr>
                <w:p w14:paraId="07339372">
                  <w:pPr>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70</w:t>
                  </w:r>
                </w:p>
              </w:tc>
            </w:tr>
            <w:tr w14:paraId="6E26B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319" w:type="pct"/>
                  <w:gridSpan w:val="2"/>
                  <w:vAlign w:val="center"/>
                </w:tcPr>
                <w:p w14:paraId="142D4BD6">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14:paraId="5C117B9E">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14:paraId="4A7346B1">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14:paraId="6401ABDA">
                  <w:pPr>
                    <w:jc w:val="center"/>
                    <w:rPr>
                      <w:rFonts w:ascii="Times New Roman" w:hAnsi="Times New Roman" w:cs="Times New Roman"/>
                      <w:szCs w:val="21"/>
                    </w:rPr>
                  </w:pPr>
                  <w:r>
                    <w:rPr>
                      <w:rFonts w:ascii="Times New Roman" w:hAnsi="Times New Roman" w:cs="Times New Roman"/>
                      <w:szCs w:val="21"/>
                    </w:rPr>
                    <w:t>达标</w:t>
                  </w:r>
                </w:p>
              </w:tc>
              <w:tc>
                <w:tcPr>
                  <w:tcW w:w="665" w:type="pct"/>
                  <w:vAlign w:val="center"/>
                </w:tcPr>
                <w:p w14:paraId="5D32A4B6">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14:paraId="7E9A8FD8">
                  <w:pPr>
                    <w:jc w:val="center"/>
                    <w:rPr>
                      <w:rFonts w:ascii="Times New Roman" w:hAnsi="Times New Roman" w:cs="Times New Roman"/>
                      <w:szCs w:val="21"/>
                    </w:rPr>
                  </w:pPr>
                  <w:r>
                    <w:rPr>
                      <w:rFonts w:ascii="Times New Roman" w:hAnsi="Times New Roman" w:cs="Times New Roman"/>
                      <w:szCs w:val="21"/>
                    </w:rPr>
                    <w:t>达标</w:t>
                  </w:r>
                </w:p>
              </w:tc>
              <w:tc>
                <w:tcPr>
                  <w:tcW w:w="603" w:type="pct"/>
                  <w:vAlign w:val="center"/>
                </w:tcPr>
                <w:p w14:paraId="2AE74680">
                  <w:pPr>
                    <w:jc w:val="center"/>
                    <w:rPr>
                      <w:rFonts w:ascii="Times New Roman" w:hAnsi="Times New Roman" w:cs="Times New Roman"/>
                      <w:szCs w:val="21"/>
                    </w:rPr>
                  </w:pPr>
                  <w:r>
                    <w:rPr>
                      <w:rFonts w:hint="eastAsia" w:ascii="Times New Roman" w:hAnsi="Times New Roman" w:cs="Times New Roman"/>
                      <w:szCs w:val="21"/>
                    </w:rPr>
                    <w:t>达标</w:t>
                  </w:r>
                </w:p>
              </w:tc>
            </w:tr>
            <w:tr w14:paraId="16558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03" w:type="pct"/>
                  <w:vMerge w:val="restart"/>
                  <w:vAlign w:val="center"/>
                </w:tcPr>
                <w:p w14:paraId="312284BB">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vAlign w:val="center"/>
                </w:tcPr>
                <w:p w14:paraId="40068FC2">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12.13</w:t>
                  </w:r>
                </w:p>
              </w:tc>
              <w:tc>
                <w:tcPr>
                  <w:tcW w:w="704" w:type="pct"/>
                  <w:vAlign w:val="center"/>
                </w:tcPr>
                <w:p w14:paraId="4216282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c>
                <w:tcPr>
                  <w:tcW w:w="547" w:type="pct"/>
                  <w:vAlign w:val="center"/>
                </w:tcPr>
                <w:p w14:paraId="1DD60F3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105</w:t>
                  </w:r>
                </w:p>
              </w:tc>
              <w:tc>
                <w:tcPr>
                  <w:tcW w:w="580" w:type="pct"/>
                  <w:vAlign w:val="center"/>
                </w:tcPr>
                <w:p w14:paraId="647DAB8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97</w:t>
                  </w:r>
                </w:p>
              </w:tc>
              <w:tc>
                <w:tcPr>
                  <w:tcW w:w="1155" w:type="dxa"/>
                  <w:vAlign w:val="center"/>
                </w:tcPr>
                <w:p w14:paraId="3E42B5A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11.8</w:t>
                  </w:r>
                </w:p>
              </w:tc>
              <w:tc>
                <w:tcPr>
                  <w:tcW w:w="580" w:type="pct"/>
                  <w:vAlign w:val="center"/>
                </w:tcPr>
                <w:p w14:paraId="2DEDA97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0.15</w:t>
                  </w:r>
                </w:p>
              </w:tc>
              <w:tc>
                <w:tcPr>
                  <w:tcW w:w="1049" w:type="dxa"/>
                  <w:vAlign w:val="center"/>
                </w:tcPr>
                <w:p w14:paraId="39EA3F9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15.8</w:t>
                  </w:r>
                </w:p>
              </w:tc>
            </w:tr>
            <w:tr w14:paraId="6E09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14344FFD">
                  <w:pPr>
                    <w:jc w:val="center"/>
                    <w:rPr>
                      <w:rFonts w:ascii="Times New Roman" w:hAnsi="Times New Roman" w:cs="Times New Roman"/>
                      <w:szCs w:val="21"/>
                    </w:rPr>
                  </w:pPr>
                </w:p>
              </w:tc>
              <w:tc>
                <w:tcPr>
                  <w:tcW w:w="615" w:type="pct"/>
                  <w:vMerge w:val="continue"/>
                  <w:vAlign w:val="center"/>
                </w:tcPr>
                <w:p w14:paraId="1E74CF18">
                  <w:pPr>
                    <w:jc w:val="center"/>
                    <w:rPr>
                      <w:rFonts w:ascii="Times New Roman" w:hAnsi="Times New Roman" w:cs="Times New Roman"/>
                      <w:szCs w:val="21"/>
                    </w:rPr>
                  </w:pPr>
                </w:p>
              </w:tc>
              <w:tc>
                <w:tcPr>
                  <w:tcW w:w="704" w:type="pct"/>
                  <w:vAlign w:val="center"/>
                </w:tcPr>
                <w:p w14:paraId="5787C10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w:t>
                  </w:r>
                </w:p>
              </w:tc>
              <w:tc>
                <w:tcPr>
                  <w:tcW w:w="547" w:type="pct"/>
                  <w:vAlign w:val="center"/>
                </w:tcPr>
                <w:p w14:paraId="1D18506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120</w:t>
                  </w:r>
                </w:p>
              </w:tc>
              <w:tc>
                <w:tcPr>
                  <w:tcW w:w="580" w:type="pct"/>
                  <w:vAlign w:val="center"/>
                </w:tcPr>
                <w:p w14:paraId="6C2287A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114</w:t>
                  </w:r>
                </w:p>
              </w:tc>
              <w:tc>
                <w:tcPr>
                  <w:tcW w:w="1155" w:type="dxa"/>
                  <w:vAlign w:val="center"/>
                </w:tcPr>
                <w:p w14:paraId="421FD0E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11.6</w:t>
                  </w:r>
                </w:p>
              </w:tc>
              <w:tc>
                <w:tcPr>
                  <w:tcW w:w="580" w:type="pct"/>
                  <w:vAlign w:val="center"/>
                </w:tcPr>
                <w:p w14:paraId="6A4ACDE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0.04</w:t>
                  </w:r>
                </w:p>
              </w:tc>
              <w:tc>
                <w:tcPr>
                  <w:tcW w:w="1049" w:type="dxa"/>
                  <w:vAlign w:val="center"/>
                </w:tcPr>
                <w:p w14:paraId="65879DB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16.6</w:t>
                  </w:r>
                </w:p>
              </w:tc>
            </w:tr>
            <w:tr w14:paraId="0A287D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5C7A4603">
                  <w:pPr>
                    <w:jc w:val="center"/>
                    <w:rPr>
                      <w:rFonts w:ascii="Times New Roman" w:hAnsi="Times New Roman" w:cs="Times New Roman"/>
                      <w:szCs w:val="21"/>
                    </w:rPr>
                  </w:pPr>
                </w:p>
              </w:tc>
              <w:tc>
                <w:tcPr>
                  <w:tcW w:w="615" w:type="pct"/>
                  <w:vMerge w:val="continue"/>
                  <w:vAlign w:val="center"/>
                </w:tcPr>
                <w:p w14:paraId="29F6A57C">
                  <w:pPr>
                    <w:jc w:val="center"/>
                    <w:rPr>
                      <w:rFonts w:ascii="Times New Roman" w:hAnsi="Times New Roman" w:cs="Times New Roman"/>
                      <w:szCs w:val="21"/>
                    </w:rPr>
                  </w:pPr>
                </w:p>
              </w:tc>
              <w:tc>
                <w:tcPr>
                  <w:tcW w:w="704" w:type="pct"/>
                  <w:vAlign w:val="center"/>
                </w:tcPr>
                <w:p w14:paraId="360C51A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6.8</w:t>
                  </w:r>
                </w:p>
              </w:tc>
              <w:tc>
                <w:tcPr>
                  <w:tcW w:w="547" w:type="pct"/>
                  <w:vAlign w:val="center"/>
                </w:tcPr>
                <w:p w14:paraId="73BFE61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138</w:t>
                  </w:r>
                </w:p>
              </w:tc>
              <w:tc>
                <w:tcPr>
                  <w:tcW w:w="580" w:type="pct"/>
                  <w:vAlign w:val="center"/>
                </w:tcPr>
                <w:p w14:paraId="4F90DC4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105</w:t>
                  </w:r>
                </w:p>
              </w:tc>
              <w:tc>
                <w:tcPr>
                  <w:tcW w:w="1155" w:type="dxa"/>
                  <w:vAlign w:val="center"/>
                </w:tcPr>
                <w:p w14:paraId="4D207A8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12.0</w:t>
                  </w:r>
                </w:p>
              </w:tc>
              <w:tc>
                <w:tcPr>
                  <w:tcW w:w="580" w:type="pct"/>
                  <w:vAlign w:val="center"/>
                </w:tcPr>
                <w:p w14:paraId="5C551A0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0.14</w:t>
                  </w:r>
                </w:p>
              </w:tc>
              <w:tc>
                <w:tcPr>
                  <w:tcW w:w="1049" w:type="dxa"/>
                  <w:vAlign w:val="center"/>
                </w:tcPr>
                <w:p w14:paraId="45EAD89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17.8</w:t>
                  </w:r>
                </w:p>
              </w:tc>
            </w:tr>
            <w:tr w14:paraId="0BE96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0B46360F">
                  <w:pPr>
                    <w:jc w:val="center"/>
                    <w:rPr>
                      <w:rFonts w:ascii="Times New Roman" w:hAnsi="Times New Roman" w:cs="Times New Roman"/>
                      <w:szCs w:val="21"/>
                    </w:rPr>
                  </w:pPr>
                </w:p>
              </w:tc>
              <w:tc>
                <w:tcPr>
                  <w:tcW w:w="615" w:type="pct"/>
                  <w:vMerge w:val="continue"/>
                  <w:vAlign w:val="center"/>
                </w:tcPr>
                <w:p w14:paraId="6E520E15">
                  <w:pPr>
                    <w:jc w:val="center"/>
                    <w:rPr>
                      <w:rFonts w:ascii="Times New Roman" w:hAnsi="Times New Roman" w:cs="Times New Roman"/>
                      <w:szCs w:val="21"/>
                    </w:rPr>
                  </w:pPr>
                </w:p>
              </w:tc>
              <w:tc>
                <w:tcPr>
                  <w:tcW w:w="704" w:type="pct"/>
                  <w:vAlign w:val="center"/>
                </w:tcPr>
                <w:p w14:paraId="681C592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w:t>
                  </w:r>
                </w:p>
              </w:tc>
              <w:tc>
                <w:tcPr>
                  <w:tcW w:w="547" w:type="pct"/>
                  <w:vAlign w:val="center"/>
                </w:tcPr>
                <w:p w14:paraId="5A8D1C5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149</w:t>
                  </w:r>
                </w:p>
              </w:tc>
              <w:tc>
                <w:tcPr>
                  <w:tcW w:w="580" w:type="pct"/>
                  <w:vAlign w:val="center"/>
                </w:tcPr>
                <w:p w14:paraId="14BA608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102</w:t>
                  </w:r>
                </w:p>
              </w:tc>
              <w:tc>
                <w:tcPr>
                  <w:tcW w:w="1155" w:type="dxa"/>
                  <w:vAlign w:val="center"/>
                </w:tcPr>
                <w:p w14:paraId="03BFC58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11.7</w:t>
                  </w:r>
                </w:p>
              </w:tc>
              <w:tc>
                <w:tcPr>
                  <w:tcW w:w="580" w:type="pct"/>
                  <w:vAlign w:val="center"/>
                </w:tcPr>
                <w:p w14:paraId="5D007F3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0.20</w:t>
                  </w:r>
                </w:p>
              </w:tc>
              <w:tc>
                <w:tcPr>
                  <w:tcW w:w="1049" w:type="dxa"/>
                  <w:vAlign w:val="center"/>
                </w:tcPr>
                <w:p w14:paraId="51AC8B2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17.6</w:t>
                  </w:r>
                </w:p>
              </w:tc>
            </w:tr>
            <w:tr w14:paraId="717FD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5B78DE7E">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14:paraId="3A88C5E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6.7~6.8</w:t>
                  </w:r>
                </w:p>
              </w:tc>
              <w:tc>
                <w:tcPr>
                  <w:tcW w:w="547" w:type="pct"/>
                  <w:vAlign w:val="center"/>
                </w:tcPr>
                <w:p w14:paraId="4B85CB3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128</w:t>
                  </w:r>
                </w:p>
              </w:tc>
              <w:tc>
                <w:tcPr>
                  <w:tcW w:w="580" w:type="pct"/>
                  <w:vAlign w:val="center"/>
                </w:tcPr>
                <w:p w14:paraId="0CAFF70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105</w:t>
                  </w:r>
                </w:p>
              </w:tc>
              <w:tc>
                <w:tcPr>
                  <w:tcW w:w="665" w:type="pct"/>
                  <w:vAlign w:val="center"/>
                </w:tcPr>
                <w:p w14:paraId="6452AED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11.8</w:t>
                  </w:r>
                </w:p>
              </w:tc>
              <w:tc>
                <w:tcPr>
                  <w:tcW w:w="580" w:type="pct"/>
                  <w:vAlign w:val="center"/>
                </w:tcPr>
                <w:p w14:paraId="0334D87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0.13</w:t>
                  </w:r>
                </w:p>
              </w:tc>
              <w:tc>
                <w:tcPr>
                  <w:tcW w:w="603" w:type="pct"/>
                  <w:vAlign w:val="center"/>
                </w:tcPr>
                <w:p w14:paraId="6F682D9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17.0</w:t>
                  </w:r>
                </w:p>
              </w:tc>
            </w:tr>
            <w:tr w14:paraId="0B3B9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BB678F4">
                  <w:pPr>
                    <w:jc w:val="center"/>
                    <w:rPr>
                      <w:rFonts w:ascii="Times New Roman" w:hAnsi="Times New Roman" w:cs="Times New Roman"/>
                      <w:b/>
                      <w:szCs w:val="21"/>
                    </w:rPr>
                  </w:pPr>
                  <w:r>
                    <w:rPr>
                      <w:rFonts w:ascii="Times New Roman" w:hAnsi="Times New Roman" w:cs="Times New Roman"/>
                      <w:b/>
                      <w:szCs w:val="21"/>
                    </w:rPr>
                    <w:t>排放限值（mg/L）</w:t>
                  </w:r>
                </w:p>
              </w:tc>
              <w:tc>
                <w:tcPr>
                  <w:tcW w:w="1235" w:type="dxa"/>
                  <w:vAlign w:val="center"/>
                </w:tcPr>
                <w:p w14:paraId="02285FD7">
                  <w:pPr>
                    <w:jc w:val="center"/>
                    <w:rPr>
                      <w:rFonts w:ascii="Times New Roman" w:hAnsi="Times New Roman" w:cs="Times New Roman"/>
                      <w:b/>
                      <w:szCs w:val="21"/>
                    </w:rPr>
                  </w:pPr>
                  <w:r>
                    <w:rPr>
                      <w:rFonts w:ascii="Times New Roman" w:hAnsi="Times New Roman" w:cs="Times New Roman"/>
                      <w:b/>
                      <w:szCs w:val="21"/>
                    </w:rPr>
                    <w:t>6</w:t>
                  </w:r>
                  <w:r>
                    <w:rPr>
                      <w:rFonts w:hint="eastAsia" w:ascii="Times New Roman" w:hAnsi="Times New Roman" w:cs="Times New Roman"/>
                      <w:b/>
                      <w:szCs w:val="21"/>
                      <w:lang w:val="en-US" w:eastAsia="zh-CN"/>
                    </w:rPr>
                    <w:t>.5</w:t>
                  </w:r>
                  <w:r>
                    <w:rPr>
                      <w:rFonts w:ascii="Times New Roman" w:hAnsi="Times New Roman" w:cs="Times New Roman"/>
                      <w:b/>
                      <w:szCs w:val="21"/>
                    </w:rPr>
                    <w:t>~9</w:t>
                  </w:r>
                  <w:r>
                    <w:rPr>
                      <w:rFonts w:hint="eastAsia" w:ascii="Times New Roman" w:hAnsi="Times New Roman" w:cs="Times New Roman"/>
                      <w:b/>
                      <w:szCs w:val="21"/>
                      <w:lang w:val="en-US" w:eastAsia="zh-CN"/>
                    </w:rPr>
                    <w:t>.5</w:t>
                  </w:r>
                </w:p>
              </w:tc>
              <w:tc>
                <w:tcPr>
                  <w:tcW w:w="960" w:type="dxa"/>
                  <w:vAlign w:val="center"/>
                </w:tcPr>
                <w:p w14:paraId="735E34FC">
                  <w:pPr>
                    <w:jc w:val="center"/>
                    <w:rPr>
                      <w:rFonts w:ascii="Times New Roman" w:hAnsi="Times New Roman" w:cs="Times New Roman"/>
                      <w:b/>
                      <w:szCs w:val="21"/>
                    </w:rPr>
                  </w:pPr>
                  <w:r>
                    <w:rPr>
                      <w:rFonts w:ascii="Times New Roman" w:hAnsi="Times New Roman" w:cs="Times New Roman"/>
                      <w:b/>
                      <w:szCs w:val="21"/>
                    </w:rPr>
                    <w:t>500</w:t>
                  </w:r>
                </w:p>
              </w:tc>
              <w:tc>
                <w:tcPr>
                  <w:tcW w:w="1018" w:type="dxa"/>
                  <w:vAlign w:val="center"/>
                </w:tcPr>
                <w:p w14:paraId="551C4FAC">
                  <w:pPr>
                    <w:jc w:val="center"/>
                    <w:rPr>
                      <w:rFonts w:ascii="Times New Roman" w:hAnsi="Times New Roman" w:cs="Times New Roman"/>
                      <w:b/>
                      <w:szCs w:val="21"/>
                    </w:rPr>
                  </w:pPr>
                  <w:r>
                    <w:rPr>
                      <w:rFonts w:hint="eastAsia" w:ascii="Times New Roman" w:hAnsi="Times New Roman" w:cs="Times New Roman"/>
                      <w:b/>
                      <w:szCs w:val="21"/>
                      <w:lang w:val="en-US" w:eastAsia="zh-CN"/>
                    </w:rPr>
                    <w:t>400</w:t>
                  </w:r>
                </w:p>
              </w:tc>
              <w:tc>
                <w:tcPr>
                  <w:tcW w:w="1167" w:type="dxa"/>
                  <w:vAlign w:val="center"/>
                </w:tcPr>
                <w:p w14:paraId="0601922F">
                  <w:pPr>
                    <w:jc w:val="center"/>
                    <w:rPr>
                      <w:rFonts w:ascii="Times New Roman" w:hAnsi="Times New Roman" w:cs="Times New Roman"/>
                      <w:b/>
                      <w:szCs w:val="21"/>
                    </w:rPr>
                  </w:pPr>
                  <w:r>
                    <w:rPr>
                      <w:rFonts w:hint="eastAsia" w:ascii="Times New Roman" w:hAnsi="Times New Roman" w:cs="Times New Roman"/>
                      <w:b/>
                      <w:szCs w:val="21"/>
                      <w:lang w:val="en-US" w:eastAsia="zh-CN"/>
                    </w:rPr>
                    <w:t>45</w:t>
                  </w:r>
                </w:p>
              </w:tc>
              <w:tc>
                <w:tcPr>
                  <w:tcW w:w="1018" w:type="dxa"/>
                  <w:vAlign w:val="center"/>
                </w:tcPr>
                <w:p w14:paraId="4BF37337">
                  <w:pPr>
                    <w:jc w:val="center"/>
                    <w:rPr>
                      <w:rFonts w:ascii="Times New Roman" w:hAnsi="Times New Roman" w:cs="Times New Roman"/>
                      <w:b/>
                      <w:szCs w:val="21"/>
                    </w:rPr>
                  </w:pPr>
                  <w:r>
                    <w:rPr>
                      <w:rFonts w:hint="eastAsia" w:ascii="Times New Roman" w:hAnsi="Times New Roman" w:cs="Times New Roman"/>
                      <w:b/>
                      <w:szCs w:val="21"/>
                      <w:lang w:val="en-US" w:eastAsia="zh-CN"/>
                    </w:rPr>
                    <w:t>8</w:t>
                  </w:r>
                </w:p>
              </w:tc>
              <w:tc>
                <w:tcPr>
                  <w:tcW w:w="1060" w:type="dxa"/>
                  <w:vAlign w:val="center"/>
                </w:tcPr>
                <w:p w14:paraId="75403B0B">
                  <w:pPr>
                    <w:jc w:val="center"/>
                    <w:rPr>
                      <w:rFonts w:ascii="Times New Roman" w:hAnsi="Times New Roman" w:cs="Times New Roman"/>
                      <w:b/>
                      <w:szCs w:val="21"/>
                    </w:rPr>
                  </w:pPr>
                  <w:r>
                    <w:rPr>
                      <w:rFonts w:hint="eastAsia" w:ascii="Times New Roman" w:hAnsi="Times New Roman" w:cs="Times New Roman"/>
                      <w:b/>
                      <w:szCs w:val="21"/>
                      <w:lang w:val="en-US" w:eastAsia="zh-CN"/>
                    </w:rPr>
                    <w:t>70</w:t>
                  </w:r>
                </w:p>
              </w:tc>
            </w:tr>
            <w:tr w14:paraId="2DE88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3C27A056">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14:paraId="6EBC549D">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14:paraId="004191A2">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14:paraId="5E54AFAD">
                  <w:pPr>
                    <w:jc w:val="center"/>
                    <w:rPr>
                      <w:rFonts w:ascii="Times New Roman" w:hAnsi="Times New Roman" w:cs="Times New Roman"/>
                      <w:szCs w:val="21"/>
                    </w:rPr>
                  </w:pPr>
                  <w:r>
                    <w:rPr>
                      <w:rFonts w:hint="eastAsia" w:ascii="Times New Roman" w:hAnsi="Times New Roman" w:cs="Times New Roman"/>
                      <w:szCs w:val="21"/>
                    </w:rPr>
                    <w:t>达标</w:t>
                  </w:r>
                </w:p>
              </w:tc>
              <w:tc>
                <w:tcPr>
                  <w:tcW w:w="665" w:type="pct"/>
                  <w:vAlign w:val="center"/>
                </w:tcPr>
                <w:p w14:paraId="6812AC2B">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14:paraId="5DF0AF81">
                  <w:pPr>
                    <w:jc w:val="center"/>
                    <w:rPr>
                      <w:rFonts w:ascii="Times New Roman" w:hAnsi="Times New Roman" w:cs="Times New Roman"/>
                      <w:szCs w:val="21"/>
                    </w:rPr>
                  </w:pPr>
                  <w:r>
                    <w:rPr>
                      <w:rFonts w:ascii="Times New Roman" w:hAnsi="Times New Roman" w:cs="Times New Roman"/>
                      <w:szCs w:val="21"/>
                    </w:rPr>
                    <w:t>达标</w:t>
                  </w:r>
                </w:p>
              </w:tc>
              <w:tc>
                <w:tcPr>
                  <w:tcW w:w="603" w:type="pct"/>
                  <w:vAlign w:val="center"/>
                </w:tcPr>
                <w:p w14:paraId="53D4DA85">
                  <w:pPr>
                    <w:jc w:val="center"/>
                    <w:rPr>
                      <w:rFonts w:ascii="Times New Roman" w:hAnsi="Times New Roman" w:cs="Times New Roman"/>
                      <w:szCs w:val="21"/>
                    </w:rPr>
                  </w:pPr>
                  <w:r>
                    <w:rPr>
                      <w:rFonts w:hint="eastAsia" w:ascii="Times New Roman" w:hAnsi="Times New Roman" w:cs="Times New Roman"/>
                      <w:szCs w:val="21"/>
                    </w:rPr>
                    <w:t>达标</w:t>
                  </w:r>
                </w:p>
              </w:tc>
            </w:tr>
            <w:tr w14:paraId="79D2C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5858AF70">
                  <w:pPr>
                    <w:jc w:val="center"/>
                    <w:rPr>
                      <w:rFonts w:ascii="Times New Roman" w:hAnsi="Times New Roman" w:cs="Times New Roman"/>
                      <w:szCs w:val="21"/>
                    </w:rPr>
                  </w:pPr>
                  <w:r>
                    <w:rPr>
                      <w:rFonts w:ascii="Times New Roman" w:hAnsi="Times New Roman" w:cs="Times New Roman"/>
                      <w:szCs w:val="21"/>
                    </w:rPr>
                    <w:t>评价结果</w:t>
                  </w:r>
                </w:p>
              </w:tc>
              <w:tc>
                <w:tcPr>
                  <w:tcW w:w="3680" w:type="pct"/>
                  <w:gridSpan w:val="6"/>
                  <w:vAlign w:val="center"/>
                </w:tcPr>
                <w:p w14:paraId="3A85D6C7">
                  <w:pPr>
                    <w:jc w:val="center"/>
                    <w:rPr>
                      <w:rFonts w:ascii="Times New Roman" w:hAnsi="Times New Roman" w:cs="Times New Roman"/>
                      <w:szCs w:val="21"/>
                    </w:rPr>
                  </w:pPr>
                  <w:r>
                    <w:rPr>
                      <w:rFonts w:ascii="Times New Roman" w:hAnsi="Times New Roman" w:cs="Times New Roman"/>
                      <w:szCs w:val="21"/>
                    </w:rPr>
                    <w:t>经监测</w:t>
                  </w:r>
                  <w:r>
                    <w:rPr>
                      <w:rFonts w:hint="eastAsia" w:ascii="Times New Roman" w:hAnsi="Times New Roman" w:cs="Times New Roman"/>
                      <w:szCs w:val="21"/>
                      <w:lang w:eastAsia="zh-CN"/>
                    </w:rPr>
                    <w:t>，德柴智能科技（常州）有限公司污水排放口出水中各项污染物浓度均符合《污水排入城镇下水道水质标准》（GB/T 31962-2015）中</w:t>
                  </w:r>
                  <w:r>
                    <w:rPr>
                      <w:rFonts w:hint="eastAsia" w:ascii="Times New Roman" w:hAnsi="Times New Roman" w:cs="Times New Roman"/>
                      <w:szCs w:val="21"/>
                      <w:lang w:val="en-US" w:eastAsia="zh-CN"/>
                    </w:rPr>
                    <w:t>表1</w:t>
                  </w:r>
                  <w:r>
                    <w:rPr>
                      <w:rFonts w:hint="eastAsia" w:ascii="Times New Roman" w:hAnsi="Times New Roman" w:cs="Times New Roman"/>
                      <w:szCs w:val="21"/>
                      <w:lang w:eastAsia="zh-CN"/>
                    </w:rPr>
                    <w:t>B</w:t>
                  </w:r>
                  <w:r>
                    <w:rPr>
                      <w:rFonts w:hint="eastAsia" w:ascii="Times New Roman" w:hAnsi="Times New Roman" w:cs="Times New Roman"/>
                      <w:szCs w:val="21"/>
                      <w:lang w:val="en-US" w:eastAsia="zh-CN"/>
                    </w:rPr>
                    <w:t>级标准</w:t>
                  </w:r>
                  <w:r>
                    <w:rPr>
                      <w:rFonts w:hint="eastAsia" w:ascii="Times New Roman" w:hAnsi="Times New Roman" w:cs="Times New Roman"/>
                      <w:szCs w:val="21"/>
                      <w:lang w:eastAsia="zh-CN"/>
                    </w:rPr>
                    <w:t>。</w:t>
                  </w:r>
                </w:p>
              </w:tc>
            </w:tr>
          </w:tbl>
          <w:p w14:paraId="6AE944E3">
            <w:pPr>
              <w:spacing w:line="360" w:lineRule="auto"/>
              <w:ind w:firstLine="482" w:firstLineChars="200"/>
              <w:rPr>
                <w:rFonts w:ascii="Times New Roman" w:hAnsi="Times New Roman" w:cs="Times New Roman"/>
                <w:b/>
                <w:sz w:val="24"/>
                <w:szCs w:val="24"/>
              </w:rPr>
            </w:pPr>
            <w:bookmarkStart w:id="11" w:name="_Toc514053035"/>
            <w:r>
              <w:rPr>
                <w:rFonts w:ascii="Times New Roman" w:hAnsi="Times New Roman" w:cs="Times New Roman"/>
                <w:b/>
                <w:sz w:val="24"/>
                <w:szCs w:val="24"/>
              </w:rPr>
              <w:t>7.2、废气监测结果</w:t>
            </w:r>
            <w:bookmarkEnd w:id="11"/>
          </w:p>
          <w:p w14:paraId="0C84D576">
            <w:pPr>
              <w:pStyle w:val="25"/>
              <w:ind w:firstLine="420"/>
              <w:rPr>
                <w:rFonts w:hint="eastAsia" w:cs="Times New Roman"/>
                <w:bCs/>
                <w:color w:val="auto"/>
                <w:szCs w:val="21"/>
                <w:lang w:val="en-US" w:eastAsia="zh-CN"/>
              </w:rPr>
            </w:pPr>
            <w:r>
              <w:rPr>
                <w:rFonts w:hint="eastAsia" w:cs="Times New Roman"/>
                <w:bCs/>
                <w:color w:val="auto"/>
                <w:szCs w:val="21"/>
                <w:lang w:val="en-US" w:eastAsia="zh-CN"/>
              </w:rPr>
              <w:t>（1）有组织排放</w:t>
            </w:r>
          </w:p>
          <w:p w14:paraId="7F77CDD6">
            <w:pPr>
              <w:pStyle w:val="2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422"/>
              <w:jc w:val="center"/>
              <w:textAlignment w:val="auto"/>
              <w:rPr>
                <w:rFonts w:hint="default" w:cs="Times New Roman"/>
                <w:color w:val="FF0000"/>
                <w:sz w:val="21"/>
                <w:szCs w:val="24"/>
              </w:rPr>
            </w:pPr>
            <w:r>
              <w:rPr>
                <w:rFonts w:hint="eastAsia" w:cs="Times New Roman"/>
                <w:b/>
                <w:sz w:val="21"/>
                <w:szCs w:val="24"/>
              </w:rPr>
              <w:t>表7-</w:t>
            </w:r>
            <w:r>
              <w:rPr>
                <w:rFonts w:hint="eastAsia" w:cs="Times New Roman"/>
                <w:b/>
                <w:sz w:val="21"/>
                <w:szCs w:val="24"/>
                <w:lang w:val="en-US" w:eastAsia="zh-CN"/>
              </w:rPr>
              <w:t>3</w:t>
            </w:r>
            <w:r>
              <w:rPr>
                <w:rFonts w:hint="eastAsia" w:cs="Times New Roman"/>
                <w:b/>
                <w:sz w:val="21"/>
                <w:szCs w:val="24"/>
              </w:rPr>
              <w:t xml:space="preserve"> 有组织废气监测结果一览表</w:t>
            </w:r>
          </w:p>
          <w:tbl>
            <w:tblPr>
              <w:tblStyle w:val="18"/>
              <w:tblpPr w:leftFromText="180" w:rightFromText="180" w:vertAnchor="text" w:horzAnchor="page" w:tblpX="135" w:tblpY="193"/>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20"/>
              <w:gridCol w:w="963"/>
              <w:gridCol w:w="1443"/>
              <w:gridCol w:w="2347"/>
              <w:gridCol w:w="640"/>
              <w:gridCol w:w="641"/>
              <w:gridCol w:w="641"/>
              <w:gridCol w:w="641"/>
              <w:gridCol w:w="918"/>
            </w:tblGrid>
            <w:tr w14:paraId="0FA75C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720" w:type="dxa"/>
                  <w:vMerge w:val="restart"/>
                  <w:tcBorders>
                    <w:tl2br w:val="nil"/>
                    <w:tr2bl w:val="nil"/>
                  </w:tcBorders>
                  <w:noWrap w:val="0"/>
                  <w:vAlign w:val="center"/>
                </w:tcPr>
                <w:p w14:paraId="7CC0D6A3">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检测</w:t>
                  </w:r>
                </w:p>
                <w:p w14:paraId="4AE9722B">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项目</w:t>
                  </w:r>
                </w:p>
              </w:tc>
              <w:tc>
                <w:tcPr>
                  <w:tcW w:w="963" w:type="dxa"/>
                  <w:vMerge w:val="restart"/>
                  <w:tcBorders>
                    <w:tl2br w:val="nil"/>
                    <w:tr2bl w:val="nil"/>
                  </w:tcBorders>
                  <w:noWrap w:val="0"/>
                  <w:vAlign w:val="center"/>
                </w:tcPr>
                <w:p w14:paraId="5AD231EA">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检测</w:t>
                  </w:r>
                </w:p>
                <w:p w14:paraId="6330C110">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日期</w:t>
                  </w:r>
                </w:p>
              </w:tc>
              <w:tc>
                <w:tcPr>
                  <w:tcW w:w="3790" w:type="dxa"/>
                  <w:gridSpan w:val="2"/>
                  <w:vMerge w:val="restart"/>
                  <w:tcBorders>
                    <w:tl2br w:val="nil"/>
                    <w:tr2bl w:val="nil"/>
                  </w:tcBorders>
                  <w:noWrap w:val="0"/>
                  <w:vAlign w:val="center"/>
                </w:tcPr>
                <w:p w14:paraId="6C11BD81">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采样点</w:t>
                  </w:r>
                </w:p>
              </w:tc>
              <w:tc>
                <w:tcPr>
                  <w:tcW w:w="1922" w:type="dxa"/>
                  <w:gridSpan w:val="3"/>
                  <w:tcBorders>
                    <w:tl2br w:val="nil"/>
                    <w:tr2bl w:val="nil"/>
                  </w:tcBorders>
                  <w:noWrap w:val="0"/>
                  <w:vAlign w:val="center"/>
                </w:tcPr>
                <w:p w14:paraId="22FDC850">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检测结果</w:t>
                  </w:r>
                </w:p>
              </w:tc>
              <w:tc>
                <w:tcPr>
                  <w:tcW w:w="641" w:type="dxa"/>
                  <w:vMerge w:val="restart"/>
                  <w:tcBorders>
                    <w:tl2br w:val="nil"/>
                    <w:tr2bl w:val="nil"/>
                  </w:tcBorders>
                  <w:noWrap w:val="0"/>
                  <w:vAlign w:val="center"/>
                </w:tcPr>
                <w:p w14:paraId="507FD6F1">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平均值</w:t>
                  </w:r>
                </w:p>
              </w:tc>
              <w:tc>
                <w:tcPr>
                  <w:tcW w:w="918" w:type="dxa"/>
                  <w:vMerge w:val="restart"/>
                  <w:tcBorders>
                    <w:tl2br w:val="nil"/>
                    <w:tr2bl w:val="nil"/>
                  </w:tcBorders>
                  <w:noWrap w:val="0"/>
                  <w:vAlign w:val="center"/>
                </w:tcPr>
                <w:p w14:paraId="01204E3A">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标准限值</w:t>
                  </w:r>
                </w:p>
              </w:tc>
            </w:tr>
            <w:tr w14:paraId="4A6D9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720" w:type="dxa"/>
                  <w:vMerge w:val="continue"/>
                  <w:tcBorders>
                    <w:tl2br w:val="nil"/>
                    <w:tr2bl w:val="nil"/>
                  </w:tcBorders>
                  <w:noWrap w:val="0"/>
                  <w:vAlign w:val="center"/>
                </w:tcPr>
                <w:p w14:paraId="5EB51CEB">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p>
              </w:tc>
              <w:tc>
                <w:tcPr>
                  <w:tcW w:w="963" w:type="dxa"/>
                  <w:vMerge w:val="continue"/>
                  <w:tcBorders>
                    <w:tl2br w:val="nil"/>
                    <w:tr2bl w:val="nil"/>
                  </w:tcBorders>
                  <w:noWrap w:val="0"/>
                  <w:vAlign w:val="center"/>
                </w:tcPr>
                <w:p w14:paraId="599EBB2F">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p>
              </w:tc>
              <w:tc>
                <w:tcPr>
                  <w:tcW w:w="3790" w:type="dxa"/>
                  <w:gridSpan w:val="2"/>
                  <w:vMerge w:val="continue"/>
                  <w:tcBorders>
                    <w:tl2br w:val="nil"/>
                    <w:tr2bl w:val="nil"/>
                  </w:tcBorders>
                  <w:noWrap w:val="0"/>
                  <w:vAlign w:val="center"/>
                </w:tcPr>
                <w:p w14:paraId="06B555FB">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p>
              </w:tc>
              <w:tc>
                <w:tcPr>
                  <w:tcW w:w="640" w:type="dxa"/>
                  <w:tcBorders>
                    <w:tl2br w:val="nil"/>
                    <w:tr2bl w:val="nil"/>
                  </w:tcBorders>
                  <w:noWrap w:val="0"/>
                  <w:vAlign w:val="center"/>
                </w:tcPr>
                <w:p w14:paraId="35BAF559">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第一次</w:t>
                  </w:r>
                </w:p>
              </w:tc>
              <w:tc>
                <w:tcPr>
                  <w:tcW w:w="641" w:type="dxa"/>
                  <w:tcBorders>
                    <w:tl2br w:val="nil"/>
                    <w:tr2bl w:val="nil"/>
                  </w:tcBorders>
                  <w:noWrap w:val="0"/>
                  <w:vAlign w:val="center"/>
                </w:tcPr>
                <w:p w14:paraId="3967D0F3">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第二次</w:t>
                  </w:r>
                </w:p>
              </w:tc>
              <w:tc>
                <w:tcPr>
                  <w:tcW w:w="641" w:type="dxa"/>
                  <w:tcBorders>
                    <w:tl2br w:val="nil"/>
                    <w:tr2bl w:val="nil"/>
                  </w:tcBorders>
                  <w:noWrap w:val="0"/>
                  <w:vAlign w:val="center"/>
                </w:tcPr>
                <w:p w14:paraId="085961C6">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r>
                    <w:rPr>
                      <w:rFonts w:hint="eastAsia" w:ascii="Times New Roman" w:hAnsi="Times New Roman"/>
                      <w:b/>
                      <w:sz w:val="21"/>
                      <w:szCs w:val="24"/>
                    </w:rPr>
                    <w:t>第三次</w:t>
                  </w:r>
                </w:p>
              </w:tc>
              <w:tc>
                <w:tcPr>
                  <w:tcW w:w="641" w:type="dxa"/>
                  <w:vMerge w:val="continue"/>
                  <w:tcBorders>
                    <w:tl2br w:val="nil"/>
                    <w:tr2bl w:val="nil"/>
                  </w:tcBorders>
                  <w:noWrap w:val="0"/>
                  <w:vAlign w:val="center"/>
                </w:tcPr>
                <w:p w14:paraId="3A835FA5">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p>
              </w:tc>
              <w:tc>
                <w:tcPr>
                  <w:tcW w:w="918" w:type="dxa"/>
                  <w:vMerge w:val="continue"/>
                  <w:tcBorders>
                    <w:tl2br w:val="nil"/>
                    <w:tr2bl w:val="nil"/>
                  </w:tcBorders>
                  <w:noWrap w:val="0"/>
                  <w:vAlign w:val="center"/>
                </w:tcPr>
                <w:p w14:paraId="54EDE7A8">
                  <w:pPr>
                    <w:keepNext w:val="0"/>
                    <w:keepLines w:val="0"/>
                    <w:suppressLineNumbers w:val="0"/>
                    <w:spacing w:before="0" w:beforeLines="0" w:beforeAutospacing="0" w:after="0" w:afterLines="0" w:afterAutospacing="0"/>
                    <w:ind w:left="0" w:right="0"/>
                    <w:jc w:val="center"/>
                    <w:rPr>
                      <w:rFonts w:hint="default" w:ascii="Times New Roman" w:hAnsi="Times New Roman"/>
                      <w:b/>
                      <w:sz w:val="21"/>
                      <w:szCs w:val="24"/>
                    </w:rPr>
                  </w:pPr>
                </w:p>
              </w:tc>
            </w:tr>
            <w:tr w14:paraId="7F076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720" w:type="dxa"/>
                  <w:vMerge w:val="restart"/>
                  <w:tcBorders>
                    <w:tl2br w:val="nil"/>
                    <w:tr2bl w:val="nil"/>
                  </w:tcBorders>
                  <w:noWrap w:val="0"/>
                  <w:vAlign w:val="center"/>
                </w:tcPr>
                <w:p w14:paraId="30E60B8B">
                  <w:pPr>
                    <w:keepNext w:val="0"/>
                    <w:keepLines w:val="0"/>
                    <w:suppressLineNumbers w:val="0"/>
                    <w:spacing w:before="0" w:beforeLines="0" w:beforeAutospacing="0" w:after="0" w:afterLines="0" w:afterAutospacing="0"/>
                    <w:ind w:left="0" w:right="0"/>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颗粒物</w:t>
                  </w:r>
                </w:p>
              </w:tc>
              <w:tc>
                <w:tcPr>
                  <w:tcW w:w="963" w:type="dxa"/>
                  <w:vMerge w:val="restart"/>
                  <w:tcBorders>
                    <w:tl2br w:val="nil"/>
                    <w:tr2bl w:val="nil"/>
                  </w:tcBorders>
                  <w:noWrap w:val="0"/>
                  <w:vAlign w:val="center"/>
                </w:tcPr>
                <w:p w14:paraId="3DA1F39F">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2025.3.17</w:t>
                  </w:r>
                </w:p>
              </w:tc>
              <w:tc>
                <w:tcPr>
                  <w:tcW w:w="1443" w:type="dxa"/>
                  <w:vMerge w:val="restart"/>
                  <w:tcBorders>
                    <w:tl2br w:val="nil"/>
                    <w:tr2bl w:val="nil"/>
                  </w:tcBorders>
                  <w:noWrap w:val="0"/>
                  <w:vAlign w:val="center"/>
                </w:tcPr>
                <w:p w14:paraId="41B1751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4"/>
                      <w:lang w:val="en-US" w:eastAsia="zh-CN"/>
                    </w:rPr>
                    <w:t>1</w:t>
                  </w:r>
                  <w:r>
                    <w:rPr>
                      <w:rFonts w:hint="default" w:ascii="Times New Roman" w:hAnsi="Times New Roman"/>
                      <w:sz w:val="21"/>
                      <w:szCs w:val="24"/>
                    </w:rPr>
                    <w:t>#</w:t>
                  </w:r>
                  <w:r>
                    <w:rPr>
                      <w:rFonts w:hint="eastAsia" w:ascii="Times New Roman" w:hAnsi="Times New Roman"/>
                      <w:sz w:val="21"/>
                      <w:szCs w:val="24"/>
                    </w:rPr>
                    <w:t>排气筒</w:t>
                  </w:r>
                  <w:r>
                    <w:rPr>
                      <w:rFonts w:hint="eastAsia" w:ascii="Times New Roman" w:hAnsi="Times New Roman"/>
                      <w:sz w:val="21"/>
                      <w:szCs w:val="24"/>
                      <w:lang w:val="en-US" w:eastAsia="zh-CN"/>
                    </w:rPr>
                    <w:t>出</w:t>
                  </w:r>
                  <w:r>
                    <w:rPr>
                      <w:rFonts w:hint="eastAsia" w:ascii="Times New Roman" w:hAnsi="Times New Roman"/>
                      <w:sz w:val="21"/>
                      <w:szCs w:val="24"/>
                    </w:rPr>
                    <w:t>口</w:t>
                  </w:r>
                </w:p>
              </w:tc>
              <w:tc>
                <w:tcPr>
                  <w:tcW w:w="2347" w:type="dxa"/>
                  <w:tcBorders>
                    <w:tl2br w:val="nil"/>
                    <w:tr2bl w:val="nil"/>
                  </w:tcBorders>
                  <w:noWrap w:val="0"/>
                  <w:vAlign w:val="center"/>
                </w:tcPr>
                <w:p w14:paraId="4D88570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2404B732">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2381</w:t>
                  </w:r>
                </w:p>
              </w:tc>
              <w:tc>
                <w:tcPr>
                  <w:tcW w:w="641" w:type="dxa"/>
                  <w:tcBorders>
                    <w:tl2br w:val="nil"/>
                    <w:tr2bl w:val="nil"/>
                  </w:tcBorders>
                  <w:noWrap w:val="0"/>
                  <w:vAlign w:val="center"/>
                </w:tcPr>
                <w:p w14:paraId="469A2BA8">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4140</w:t>
                  </w:r>
                </w:p>
              </w:tc>
              <w:tc>
                <w:tcPr>
                  <w:tcW w:w="641" w:type="dxa"/>
                  <w:tcBorders>
                    <w:tl2br w:val="nil"/>
                    <w:tr2bl w:val="nil"/>
                  </w:tcBorders>
                  <w:noWrap w:val="0"/>
                  <w:vAlign w:val="center"/>
                </w:tcPr>
                <w:p w14:paraId="52C68CB1">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2404</w:t>
                  </w:r>
                </w:p>
              </w:tc>
              <w:tc>
                <w:tcPr>
                  <w:tcW w:w="641" w:type="dxa"/>
                  <w:tcBorders>
                    <w:tl2br w:val="nil"/>
                    <w:tr2bl w:val="nil"/>
                  </w:tcBorders>
                  <w:noWrap w:val="0"/>
                  <w:vAlign w:val="center"/>
                </w:tcPr>
                <w:p w14:paraId="0595A56F">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2975</w:t>
                  </w:r>
                </w:p>
              </w:tc>
              <w:tc>
                <w:tcPr>
                  <w:tcW w:w="918" w:type="dxa"/>
                  <w:tcBorders>
                    <w:tl2br w:val="nil"/>
                    <w:tr2bl w:val="nil"/>
                  </w:tcBorders>
                  <w:noWrap w:val="0"/>
                  <w:vAlign w:val="center"/>
                </w:tcPr>
                <w:p w14:paraId="34449681">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534885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720" w:type="dxa"/>
                  <w:vMerge w:val="continue"/>
                  <w:tcBorders>
                    <w:tl2br w:val="nil"/>
                    <w:tr2bl w:val="nil"/>
                  </w:tcBorders>
                  <w:noWrap w:val="0"/>
                  <w:vAlign w:val="center"/>
                </w:tcPr>
                <w:p w14:paraId="4C58201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6A5CF15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7CC35DE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1D1B605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6B5928F9">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1.8</w:t>
                  </w:r>
                </w:p>
              </w:tc>
              <w:tc>
                <w:tcPr>
                  <w:tcW w:w="641" w:type="dxa"/>
                  <w:tcBorders>
                    <w:tl2br w:val="nil"/>
                    <w:tr2bl w:val="nil"/>
                  </w:tcBorders>
                  <w:noWrap w:val="0"/>
                  <w:vAlign w:val="center"/>
                </w:tcPr>
                <w:p w14:paraId="666D60A9">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1.7</w:t>
                  </w:r>
                </w:p>
              </w:tc>
              <w:tc>
                <w:tcPr>
                  <w:tcW w:w="641" w:type="dxa"/>
                  <w:tcBorders>
                    <w:tl2br w:val="nil"/>
                    <w:tr2bl w:val="nil"/>
                  </w:tcBorders>
                  <w:noWrap w:val="0"/>
                  <w:vAlign w:val="center"/>
                </w:tcPr>
                <w:p w14:paraId="62B56547">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2.2</w:t>
                  </w:r>
                </w:p>
              </w:tc>
              <w:tc>
                <w:tcPr>
                  <w:tcW w:w="641" w:type="dxa"/>
                  <w:tcBorders>
                    <w:tl2br w:val="nil"/>
                    <w:tr2bl w:val="nil"/>
                  </w:tcBorders>
                  <w:noWrap w:val="0"/>
                  <w:vAlign w:val="center"/>
                </w:tcPr>
                <w:p w14:paraId="70B84B9A">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1.9</w:t>
                  </w:r>
                </w:p>
              </w:tc>
              <w:tc>
                <w:tcPr>
                  <w:tcW w:w="918" w:type="dxa"/>
                  <w:tcBorders>
                    <w:tl2br w:val="nil"/>
                    <w:tr2bl w:val="nil"/>
                  </w:tcBorders>
                  <w:noWrap w:val="0"/>
                  <w:vAlign w:val="center"/>
                </w:tcPr>
                <w:p w14:paraId="4B254DF9">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20</w:t>
                  </w:r>
                </w:p>
              </w:tc>
            </w:tr>
            <w:tr w14:paraId="5ABC9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720" w:type="dxa"/>
                  <w:vMerge w:val="continue"/>
                  <w:tcBorders>
                    <w:tl2br w:val="nil"/>
                    <w:tr2bl w:val="nil"/>
                  </w:tcBorders>
                  <w:noWrap w:val="0"/>
                  <w:vAlign w:val="center"/>
                </w:tcPr>
                <w:p w14:paraId="734EED1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0FED11F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0FB4FB5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6D13CE5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6756948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0.0059</w:t>
                  </w:r>
                </w:p>
              </w:tc>
              <w:tc>
                <w:tcPr>
                  <w:tcW w:w="641" w:type="dxa"/>
                  <w:tcBorders>
                    <w:tl2br w:val="nil"/>
                    <w:tr2bl w:val="nil"/>
                  </w:tcBorders>
                  <w:noWrap w:val="0"/>
                  <w:vAlign w:val="center"/>
                </w:tcPr>
                <w:p w14:paraId="7EB75EA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0.0068</w:t>
                  </w:r>
                </w:p>
              </w:tc>
              <w:tc>
                <w:tcPr>
                  <w:tcW w:w="641" w:type="dxa"/>
                  <w:tcBorders>
                    <w:tl2br w:val="nil"/>
                    <w:tr2bl w:val="nil"/>
                  </w:tcBorders>
                  <w:noWrap w:val="0"/>
                  <w:vAlign w:val="center"/>
                </w:tcPr>
                <w:p w14:paraId="09EFF24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0.0088</w:t>
                  </w:r>
                </w:p>
              </w:tc>
              <w:tc>
                <w:tcPr>
                  <w:tcW w:w="641" w:type="dxa"/>
                  <w:tcBorders>
                    <w:tl2br w:val="nil"/>
                    <w:tr2bl w:val="nil"/>
                  </w:tcBorders>
                  <w:noWrap w:val="0"/>
                  <w:vAlign w:val="center"/>
                </w:tcPr>
                <w:p w14:paraId="4777AE87">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0.0072</w:t>
                  </w:r>
                </w:p>
              </w:tc>
              <w:tc>
                <w:tcPr>
                  <w:tcW w:w="918" w:type="dxa"/>
                  <w:tcBorders>
                    <w:tl2br w:val="nil"/>
                    <w:tr2bl w:val="nil"/>
                  </w:tcBorders>
                  <w:noWrap w:val="0"/>
                  <w:vAlign w:val="center"/>
                </w:tcPr>
                <w:p w14:paraId="4711178B">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1</w:t>
                  </w:r>
                </w:p>
              </w:tc>
            </w:tr>
            <w:tr w14:paraId="5549D3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720" w:type="dxa"/>
                  <w:vMerge w:val="continue"/>
                  <w:tcBorders>
                    <w:tl2br w:val="nil"/>
                    <w:tr2bl w:val="nil"/>
                  </w:tcBorders>
                  <w:noWrap w:val="0"/>
                  <w:vAlign w:val="center"/>
                </w:tcPr>
                <w:p w14:paraId="3EFC66E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restart"/>
                  <w:tcBorders>
                    <w:tl2br w:val="nil"/>
                    <w:tr2bl w:val="nil"/>
                  </w:tcBorders>
                  <w:noWrap w:val="0"/>
                  <w:vAlign w:val="center"/>
                </w:tcPr>
                <w:p w14:paraId="35C861B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4"/>
                      <w:lang w:val="en-US" w:eastAsia="zh-CN"/>
                    </w:rPr>
                    <w:t>2025.3.18</w:t>
                  </w:r>
                </w:p>
              </w:tc>
              <w:tc>
                <w:tcPr>
                  <w:tcW w:w="1443" w:type="dxa"/>
                  <w:vMerge w:val="continue"/>
                  <w:tcBorders>
                    <w:tl2br w:val="nil"/>
                    <w:tr2bl w:val="nil"/>
                  </w:tcBorders>
                  <w:noWrap w:val="0"/>
                  <w:vAlign w:val="center"/>
                </w:tcPr>
                <w:p w14:paraId="0FD2CDF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5C5619C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71184CA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3382</w:t>
                  </w:r>
                </w:p>
              </w:tc>
              <w:tc>
                <w:tcPr>
                  <w:tcW w:w="641" w:type="dxa"/>
                  <w:tcBorders>
                    <w:tl2br w:val="nil"/>
                    <w:tr2bl w:val="nil"/>
                  </w:tcBorders>
                  <w:noWrap w:val="0"/>
                  <w:vAlign w:val="center"/>
                </w:tcPr>
                <w:p w14:paraId="1B3AAEE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4157</w:t>
                  </w:r>
                </w:p>
              </w:tc>
              <w:tc>
                <w:tcPr>
                  <w:tcW w:w="641" w:type="dxa"/>
                  <w:tcBorders>
                    <w:tl2br w:val="nil"/>
                    <w:tr2bl w:val="nil"/>
                  </w:tcBorders>
                  <w:noWrap w:val="0"/>
                  <w:vAlign w:val="center"/>
                </w:tcPr>
                <w:p w14:paraId="3F327A6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4165</w:t>
                  </w:r>
                </w:p>
              </w:tc>
              <w:tc>
                <w:tcPr>
                  <w:tcW w:w="641" w:type="dxa"/>
                  <w:tcBorders>
                    <w:tl2br w:val="nil"/>
                    <w:tr2bl w:val="nil"/>
                  </w:tcBorders>
                  <w:noWrap w:val="0"/>
                  <w:vAlign w:val="center"/>
                </w:tcPr>
                <w:p w14:paraId="4A784CA3">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3901</w:t>
                  </w:r>
                </w:p>
              </w:tc>
              <w:tc>
                <w:tcPr>
                  <w:tcW w:w="918" w:type="dxa"/>
                  <w:tcBorders>
                    <w:tl2br w:val="nil"/>
                    <w:tr2bl w:val="nil"/>
                  </w:tcBorders>
                  <w:noWrap w:val="0"/>
                  <w:vAlign w:val="center"/>
                </w:tcPr>
                <w:p w14:paraId="5323090C">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482BA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720" w:type="dxa"/>
                  <w:vMerge w:val="continue"/>
                  <w:tcBorders>
                    <w:tl2br w:val="nil"/>
                    <w:tr2bl w:val="nil"/>
                  </w:tcBorders>
                  <w:noWrap w:val="0"/>
                  <w:vAlign w:val="center"/>
                </w:tcPr>
                <w:p w14:paraId="683388D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6954F27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47F9351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40E546A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3564550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1.8</w:t>
                  </w:r>
                </w:p>
              </w:tc>
              <w:tc>
                <w:tcPr>
                  <w:tcW w:w="641" w:type="dxa"/>
                  <w:tcBorders>
                    <w:tl2br w:val="nil"/>
                    <w:tr2bl w:val="nil"/>
                  </w:tcBorders>
                  <w:noWrap w:val="0"/>
                  <w:vAlign w:val="center"/>
                </w:tcPr>
                <w:p w14:paraId="314A6AC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1.7</w:t>
                  </w:r>
                </w:p>
              </w:tc>
              <w:tc>
                <w:tcPr>
                  <w:tcW w:w="641" w:type="dxa"/>
                  <w:tcBorders>
                    <w:tl2br w:val="nil"/>
                    <w:tr2bl w:val="nil"/>
                  </w:tcBorders>
                  <w:noWrap w:val="0"/>
                  <w:vAlign w:val="center"/>
                </w:tcPr>
                <w:p w14:paraId="77E5BCB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2.2</w:t>
                  </w:r>
                </w:p>
              </w:tc>
              <w:tc>
                <w:tcPr>
                  <w:tcW w:w="641" w:type="dxa"/>
                  <w:tcBorders>
                    <w:tl2br w:val="nil"/>
                    <w:tr2bl w:val="nil"/>
                  </w:tcBorders>
                  <w:noWrap w:val="0"/>
                  <w:vAlign w:val="center"/>
                </w:tcPr>
                <w:p w14:paraId="1832E9C5">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1.9</w:t>
                  </w:r>
                </w:p>
              </w:tc>
              <w:tc>
                <w:tcPr>
                  <w:tcW w:w="918" w:type="dxa"/>
                  <w:tcBorders>
                    <w:tl2br w:val="nil"/>
                    <w:tr2bl w:val="nil"/>
                  </w:tcBorders>
                  <w:noWrap w:val="0"/>
                  <w:vAlign w:val="center"/>
                </w:tcPr>
                <w:p w14:paraId="4800A5C1">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w:t>
                  </w:r>
                </w:p>
              </w:tc>
            </w:tr>
            <w:tr w14:paraId="27D693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720" w:type="dxa"/>
                  <w:vMerge w:val="continue"/>
                  <w:tcBorders>
                    <w:tl2br w:val="nil"/>
                    <w:tr2bl w:val="nil"/>
                  </w:tcBorders>
                  <w:noWrap w:val="0"/>
                  <w:vAlign w:val="center"/>
                </w:tcPr>
                <w:p w14:paraId="7CFE007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1BE3710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05B2BEF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39C3492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7C37EA5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0.0059</w:t>
                  </w:r>
                </w:p>
              </w:tc>
              <w:tc>
                <w:tcPr>
                  <w:tcW w:w="641" w:type="dxa"/>
                  <w:tcBorders>
                    <w:tl2br w:val="nil"/>
                    <w:tr2bl w:val="nil"/>
                  </w:tcBorders>
                  <w:noWrap w:val="0"/>
                  <w:vAlign w:val="center"/>
                </w:tcPr>
                <w:p w14:paraId="54DDDEB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0.0068</w:t>
                  </w:r>
                </w:p>
              </w:tc>
              <w:tc>
                <w:tcPr>
                  <w:tcW w:w="641" w:type="dxa"/>
                  <w:tcBorders>
                    <w:tl2br w:val="nil"/>
                    <w:tr2bl w:val="nil"/>
                  </w:tcBorders>
                  <w:noWrap w:val="0"/>
                  <w:vAlign w:val="center"/>
                </w:tcPr>
                <w:p w14:paraId="3A5E977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0.0088</w:t>
                  </w:r>
                </w:p>
              </w:tc>
              <w:tc>
                <w:tcPr>
                  <w:tcW w:w="641" w:type="dxa"/>
                  <w:tcBorders>
                    <w:tl2br w:val="nil"/>
                    <w:tr2bl w:val="nil"/>
                  </w:tcBorders>
                  <w:noWrap w:val="0"/>
                  <w:vAlign w:val="center"/>
                </w:tcPr>
                <w:p w14:paraId="7F8FA469">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0.0072</w:t>
                  </w:r>
                </w:p>
              </w:tc>
              <w:tc>
                <w:tcPr>
                  <w:tcW w:w="918" w:type="dxa"/>
                  <w:tcBorders>
                    <w:tl2br w:val="nil"/>
                    <w:tr2bl w:val="nil"/>
                  </w:tcBorders>
                  <w:noWrap w:val="0"/>
                  <w:vAlign w:val="center"/>
                </w:tcPr>
                <w:p w14:paraId="3FF2B971">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1</w:t>
                  </w:r>
                </w:p>
              </w:tc>
            </w:tr>
            <w:tr w14:paraId="6FFA0B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restart"/>
                  <w:tcBorders>
                    <w:tl2br w:val="nil"/>
                    <w:tr2bl w:val="nil"/>
                  </w:tcBorders>
                  <w:noWrap w:val="0"/>
                  <w:vAlign w:val="center"/>
                </w:tcPr>
                <w:p w14:paraId="015267FB">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二氧化硫</w:t>
                  </w:r>
                </w:p>
              </w:tc>
              <w:tc>
                <w:tcPr>
                  <w:tcW w:w="963" w:type="dxa"/>
                  <w:vMerge w:val="restart"/>
                  <w:tcBorders>
                    <w:tl2br w:val="nil"/>
                    <w:tr2bl w:val="nil"/>
                  </w:tcBorders>
                  <w:noWrap w:val="0"/>
                  <w:vAlign w:val="center"/>
                </w:tcPr>
                <w:p w14:paraId="7537A24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2025.3.17</w:t>
                  </w:r>
                </w:p>
              </w:tc>
              <w:tc>
                <w:tcPr>
                  <w:tcW w:w="1443" w:type="dxa"/>
                  <w:vMerge w:val="restart"/>
                  <w:tcBorders>
                    <w:tl2br w:val="nil"/>
                    <w:tr2bl w:val="nil"/>
                  </w:tcBorders>
                  <w:noWrap w:val="0"/>
                  <w:vAlign w:val="center"/>
                </w:tcPr>
                <w:p w14:paraId="14C6FF22">
                  <w:pPr>
                    <w:keepNext w:val="0"/>
                    <w:keepLines w:val="0"/>
                    <w:suppressLineNumbers w:val="0"/>
                    <w:spacing w:before="0" w:beforeLines="0" w:beforeAutospacing="0" w:after="0" w:afterLines="0" w:afterAutospacing="0"/>
                    <w:ind w:left="0" w:right="0"/>
                    <w:rPr>
                      <w:rFonts w:hint="default" w:ascii="Times New Roman" w:hAnsi="Times New Roman"/>
                      <w:sz w:val="21"/>
                      <w:szCs w:val="24"/>
                    </w:rPr>
                  </w:pPr>
                </w:p>
                <w:p w14:paraId="71384A96">
                  <w:pPr>
                    <w:keepNext w:val="0"/>
                    <w:keepLines w:val="0"/>
                    <w:suppressLineNumbers w:val="0"/>
                    <w:spacing w:before="0" w:beforeLines="0" w:beforeAutospacing="0" w:after="0" w:afterLines="0" w:afterAutospacing="0"/>
                    <w:ind w:right="0"/>
                    <w:rPr>
                      <w:rFonts w:hint="default" w:ascii="Times New Roman" w:hAnsi="Times New Roman"/>
                      <w:sz w:val="21"/>
                      <w:szCs w:val="24"/>
                    </w:rPr>
                  </w:pPr>
                  <w:r>
                    <w:rPr>
                      <w:rFonts w:hint="default" w:ascii="Times New Roman" w:hAnsi="Times New Roman"/>
                      <w:sz w:val="21"/>
                      <w:szCs w:val="24"/>
                    </w:rPr>
                    <w:t>1#</w:t>
                  </w:r>
                  <w:r>
                    <w:rPr>
                      <w:rFonts w:hint="eastAsia" w:ascii="Times New Roman" w:hAnsi="Times New Roman"/>
                      <w:sz w:val="21"/>
                      <w:szCs w:val="24"/>
                    </w:rPr>
                    <w:t>排气筒</w:t>
                  </w:r>
                  <w:r>
                    <w:rPr>
                      <w:rFonts w:hint="eastAsia" w:ascii="Times New Roman" w:hAnsi="Times New Roman"/>
                      <w:sz w:val="21"/>
                      <w:szCs w:val="24"/>
                      <w:lang w:val="en-US" w:eastAsia="zh-CN"/>
                    </w:rPr>
                    <w:t>出</w:t>
                  </w:r>
                  <w:r>
                    <w:rPr>
                      <w:rFonts w:hint="eastAsia" w:ascii="Times New Roman" w:hAnsi="Times New Roman"/>
                      <w:sz w:val="21"/>
                      <w:szCs w:val="24"/>
                    </w:rPr>
                    <w:t>口</w:t>
                  </w:r>
                </w:p>
                <w:p w14:paraId="6006893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p w14:paraId="78EBE58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p w14:paraId="1CF3570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34DF2A6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1E0B5A1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2381</w:t>
                  </w:r>
                </w:p>
              </w:tc>
              <w:tc>
                <w:tcPr>
                  <w:tcW w:w="641" w:type="dxa"/>
                  <w:tcBorders>
                    <w:tl2br w:val="nil"/>
                    <w:tr2bl w:val="nil"/>
                  </w:tcBorders>
                  <w:noWrap w:val="0"/>
                  <w:vAlign w:val="center"/>
                </w:tcPr>
                <w:p w14:paraId="5D63E415">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4140</w:t>
                  </w:r>
                </w:p>
              </w:tc>
              <w:tc>
                <w:tcPr>
                  <w:tcW w:w="641" w:type="dxa"/>
                  <w:tcBorders>
                    <w:tl2br w:val="nil"/>
                    <w:tr2bl w:val="nil"/>
                  </w:tcBorders>
                  <w:noWrap w:val="0"/>
                  <w:vAlign w:val="center"/>
                </w:tcPr>
                <w:p w14:paraId="101BF22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2404</w:t>
                  </w:r>
                </w:p>
              </w:tc>
              <w:tc>
                <w:tcPr>
                  <w:tcW w:w="641" w:type="dxa"/>
                  <w:tcBorders>
                    <w:tl2br w:val="nil"/>
                    <w:tr2bl w:val="nil"/>
                  </w:tcBorders>
                  <w:noWrap w:val="0"/>
                  <w:vAlign w:val="center"/>
                </w:tcPr>
                <w:p w14:paraId="5FDA01D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2975</w:t>
                  </w:r>
                </w:p>
              </w:tc>
              <w:tc>
                <w:tcPr>
                  <w:tcW w:w="918" w:type="dxa"/>
                  <w:tcBorders>
                    <w:tl2br w:val="nil"/>
                    <w:tr2bl w:val="nil"/>
                  </w:tcBorders>
                  <w:noWrap w:val="0"/>
                  <w:vAlign w:val="center"/>
                </w:tcPr>
                <w:p w14:paraId="3E6334C3">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42FC7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710FF07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4DB075D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6C714D9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6521905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13287F95">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4E8CC996">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03B23712">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50E733F3">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918" w:type="dxa"/>
                  <w:tcBorders>
                    <w:tl2br w:val="nil"/>
                    <w:tr2bl w:val="nil"/>
                  </w:tcBorders>
                  <w:noWrap w:val="0"/>
                  <w:vAlign w:val="center"/>
                </w:tcPr>
                <w:p w14:paraId="31D0E13F">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200</w:t>
                  </w:r>
                </w:p>
              </w:tc>
            </w:tr>
            <w:tr w14:paraId="0DB10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06F3253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522DB61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5D7D155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4033A8C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7368DF84">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513376B7">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3E8D7CC7">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7233E310">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918" w:type="dxa"/>
                  <w:tcBorders>
                    <w:tl2br w:val="nil"/>
                    <w:tr2bl w:val="nil"/>
                  </w:tcBorders>
                  <w:noWrap w:val="0"/>
                  <w:vAlign w:val="center"/>
                </w:tcPr>
                <w:p w14:paraId="08D257C8">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1.4</w:t>
                  </w:r>
                </w:p>
              </w:tc>
            </w:tr>
            <w:tr w14:paraId="2AC28F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1FCE582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restart"/>
                  <w:tcBorders>
                    <w:tl2br w:val="nil"/>
                    <w:tr2bl w:val="nil"/>
                  </w:tcBorders>
                  <w:noWrap w:val="0"/>
                  <w:vAlign w:val="center"/>
                </w:tcPr>
                <w:p w14:paraId="24A04F06">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2025.3.18</w:t>
                  </w:r>
                </w:p>
              </w:tc>
              <w:tc>
                <w:tcPr>
                  <w:tcW w:w="1443" w:type="dxa"/>
                  <w:vMerge w:val="continue"/>
                  <w:tcBorders>
                    <w:tl2br w:val="nil"/>
                    <w:tr2bl w:val="nil"/>
                  </w:tcBorders>
                  <w:noWrap w:val="0"/>
                  <w:vAlign w:val="center"/>
                </w:tcPr>
                <w:p w14:paraId="5002A79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25E47DE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5D17F9E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3382</w:t>
                  </w:r>
                </w:p>
              </w:tc>
              <w:tc>
                <w:tcPr>
                  <w:tcW w:w="641" w:type="dxa"/>
                  <w:tcBorders>
                    <w:tl2br w:val="nil"/>
                    <w:tr2bl w:val="nil"/>
                  </w:tcBorders>
                  <w:noWrap w:val="0"/>
                  <w:vAlign w:val="center"/>
                </w:tcPr>
                <w:p w14:paraId="343A679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4157</w:t>
                  </w:r>
                </w:p>
              </w:tc>
              <w:tc>
                <w:tcPr>
                  <w:tcW w:w="641" w:type="dxa"/>
                  <w:tcBorders>
                    <w:tl2br w:val="nil"/>
                    <w:tr2bl w:val="nil"/>
                  </w:tcBorders>
                  <w:noWrap w:val="0"/>
                  <w:vAlign w:val="center"/>
                </w:tcPr>
                <w:p w14:paraId="20C2B4A8">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4165</w:t>
                  </w:r>
                </w:p>
              </w:tc>
              <w:tc>
                <w:tcPr>
                  <w:tcW w:w="641" w:type="dxa"/>
                  <w:tcBorders>
                    <w:tl2br w:val="nil"/>
                    <w:tr2bl w:val="nil"/>
                  </w:tcBorders>
                  <w:noWrap w:val="0"/>
                  <w:vAlign w:val="center"/>
                </w:tcPr>
                <w:p w14:paraId="294E58BD">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3901</w:t>
                  </w:r>
                </w:p>
              </w:tc>
              <w:tc>
                <w:tcPr>
                  <w:tcW w:w="918" w:type="dxa"/>
                  <w:tcBorders>
                    <w:tl2br w:val="nil"/>
                    <w:tr2bl w:val="nil"/>
                  </w:tcBorders>
                  <w:noWrap w:val="0"/>
                  <w:vAlign w:val="center"/>
                </w:tcPr>
                <w:p w14:paraId="78E605D0">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49087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060826A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47EA663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2CEA415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4F547B0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24907E4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3F96EF6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2996016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34B588A3">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918" w:type="dxa"/>
                  <w:tcBorders>
                    <w:tl2br w:val="nil"/>
                    <w:tr2bl w:val="nil"/>
                  </w:tcBorders>
                  <w:noWrap w:val="0"/>
                  <w:vAlign w:val="center"/>
                </w:tcPr>
                <w:p w14:paraId="3D31B518">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200</w:t>
                  </w:r>
                </w:p>
              </w:tc>
            </w:tr>
            <w:tr w14:paraId="129C7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03F01E1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73CC23F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59C065C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26990D2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17E4E111">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0B8055E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5F97A4F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0A059FB3">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c>
                <w:tcPr>
                  <w:tcW w:w="918" w:type="dxa"/>
                  <w:tcBorders>
                    <w:tl2br w:val="nil"/>
                    <w:tr2bl w:val="nil"/>
                  </w:tcBorders>
                  <w:noWrap w:val="0"/>
                  <w:vAlign w:val="center"/>
                </w:tcPr>
                <w:p w14:paraId="186EB385">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1.4</w:t>
                  </w:r>
                </w:p>
              </w:tc>
            </w:tr>
            <w:tr w14:paraId="588855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restart"/>
                  <w:tcBorders>
                    <w:tl2br w:val="nil"/>
                    <w:tr2bl w:val="nil"/>
                  </w:tcBorders>
                  <w:noWrap w:val="0"/>
                  <w:vAlign w:val="center"/>
                </w:tcPr>
                <w:p w14:paraId="54E61418">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氮氧化物</w:t>
                  </w:r>
                </w:p>
              </w:tc>
              <w:tc>
                <w:tcPr>
                  <w:tcW w:w="963" w:type="dxa"/>
                  <w:vMerge w:val="restart"/>
                  <w:tcBorders>
                    <w:tl2br w:val="nil"/>
                    <w:tr2bl w:val="nil"/>
                  </w:tcBorders>
                  <w:noWrap w:val="0"/>
                  <w:vAlign w:val="center"/>
                </w:tcPr>
                <w:p w14:paraId="69DCD53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2025.3.17</w:t>
                  </w:r>
                </w:p>
              </w:tc>
              <w:tc>
                <w:tcPr>
                  <w:tcW w:w="1443" w:type="dxa"/>
                  <w:vMerge w:val="restart"/>
                  <w:tcBorders>
                    <w:tl2br w:val="nil"/>
                    <w:tr2bl w:val="nil"/>
                  </w:tcBorders>
                  <w:noWrap w:val="0"/>
                  <w:vAlign w:val="center"/>
                </w:tcPr>
                <w:p w14:paraId="062E3A8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default" w:ascii="Times New Roman" w:hAnsi="Times New Roman"/>
                      <w:sz w:val="21"/>
                      <w:szCs w:val="24"/>
                    </w:rPr>
                    <w:t>1#</w:t>
                  </w:r>
                  <w:r>
                    <w:rPr>
                      <w:rFonts w:hint="eastAsia" w:ascii="Times New Roman" w:hAnsi="Times New Roman"/>
                      <w:sz w:val="21"/>
                      <w:szCs w:val="24"/>
                    </w:rPr>
                    <w:t>排气筒出口</w:t>
                  </w:r>
                </w:p>
              </w:tc>
              <w:tc>
                <w:tcPr>
                  <w:tcW w:w="2347" w:type="dxa"/>
                  <w:tcBorders>
                    <w:tl2br w:val="nil"/>
                    <w:tr2bl w:val="nil"/>
                  </w:tcBorders>
                  <w:noWrap w:val="0"/>
                  <w:vAlign w:val="center"/>
                </w:tcPr>
                <w:p w14:paraId="75EFE4DA">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2AC2AD17">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2381</w:t>
                  </w:r>
                </w:p>
              </w:tc>
              <w:tc>
                <w:tcPr>
                  <w:tcW w:w="641" w:type="dxa"/>
                  <w:tcBorders>
                    <w:tl2br w:val="nil"/>
                    <w:tr2bl w:val="nil"/>
                  </w:tcBorders>
                  <w:noWrap w:val="0"/>
                  <w:vAlign w:val="center"/>
                </w:tcPr>
                <w:p w14:paraId="0EB2A7CB">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4140</w:t>
                  </w:r>
                </w:p>
              </w:tc>
              <w:tc>
                <w:tcPr>
                  <w:tcW w:w="641" w:type="dxa"/>
                  <w:tcBorders>
                    <w:tl2br w:val="nil"/>
                    <w:tr2bl w:val="nil"/>
                  </w:tcBorders>
                  <w:noWrap w:val="0"/>
                  <w:vAlign w:val="center"/>
                </w:tcPr>
                <w:p w14:paraId="2EADAB18">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2404</w:t>
                  </w:r>
                </w:p>
              </w:tc>
              <w:tc>
                <w:tcPr>
                  <w:tcW w:w="641" w:type="dxa"/>
                  <w:tcBorders>
                    <w:tl2br w:val="nil"/>
                    <w:tr2bl w:val="nil"/>
                  </w:tcBorders>
                  <w:noWrap w:val="0"/>
                  <w:vAlign w:val="center"/>
                </w:tcPr>
                <w:p w14:paraId="6EBBF75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2975</w:t>
                  </w:r>
                </w:p>
              </w:tc>
              <w:tc>
                <w:tcPr>
                  <w:tcW w:w="918" w:type="dxa"/>
                  <w:tcBorders>
                    <w:tl2br w:val="nil"/>
                    <w:tr2bl w:val="nil"/>
                  </w:tcBorders>
                  <w:noWrap w:val="0"/>
                  <w:vAlign w:val="center"/>
                </w:tcPr>
                <w:p w14:paraId="486D46BE">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3855C5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7CB948A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0839240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4143213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11BFDD13">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47F6C91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40</w:t>
                  </w:r>
                </w:p>
              </w:tc>
              <w:tc>
                <w:tcPr>
                  <w:tcW w:w="641" w:type="dxa"/>
                  <w:tcBorders>
                    <w:tl2br w:val="nil"/>
                    <w:tr2bl w:val="nil"/>
                  </w:tcBorders>
                  <w:noWrap w:val="0"/>
                  <w:vAlign w:val="center"/>
                </w:tcPr>
                <w:p w14:paraId="377B399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40</w:t>
                  </w:r>
                </w:p>
              </w:tc>
              <w:tc>
                <w:tcPr>
                  <w:tcW w:w="641" w:type="dxa"/>
                  <w:tcBorders>
                    <w:tl2br w:val="nil"/>
                    <w:tr2bl w:val="nil"/>
                  </w:tcBorders>
                  <w:noWrap w:val="0"/>
                  <w:vAlign w:val="center"/>
                </w:tcPr>
                <w:p w14:paraId="15FC64B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39</w:t>
                  </w:r>
                </w:p>
              </w:tc>
              <w:tc>
                <w:tcPr>
                  <w:tcW w:w="641" w:type="dxa"/>
                  <w:tcBorders>
                    <w:tl2br w:val="nil"/>
                    <w:tr2bl w:val="nil"/>
                  </w:tcBorders>
                  <w:noWrap w:val="0"/>
                  <w:vAlign w:val="center"/>
                </w:tcPr>
                <w:p w14:paraId="42A45EF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40</w:t>
                  </w:r>
                </w:p>
              </w:tc>
              <w:tc>
                <w:tcPr>
                  <w:tcW w:w="918" w:type="dxa"/>
                  <w:tcBorders>
                    <w:tl2br w:val="nil"/>
                    <w:tr2bl w:val="nil"/>
                  </w:tcBorders>
                  <w:noWrap w:val="0"/>
                  <w:vAlign w:val="center"/>
                </w:tcPr>
                <w:p w14:paraId="221E58FB">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100</w:t>
                  </w:r>
                </w:p>
              </w:tc>
            </w:tr>
            <w:tr w14:paraId="03E16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3AF0CF4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346536E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7CE0FF6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431CFD88">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3132775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0.131</w:t>
                  </w:r>
                </w:p>
              </w:tc>
              <w:tc>
                <w:tcPr>
                  <w:tcW w:w="641" w:type="dxa"/>
                  <w:tcBorders>
                    <w:tl2br w:val="nil"/>
                    <w:tr2bl w:val="nil"/>
                  </w:tcBorders>
                  <w:noWrap w:val="0"/>
                  <w:vAlign w:val="center"/>
                </w:tcPr>
                <w:p w14:paraId="43061CF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0.159</w:t>
                  </w:r>
                </w:p>
              </w:tc>
              <w:tc>
                <w:tcPr>
                  <w:tcW w:w="641" w:type="dxa"/>
                  <w:tcBorders>
                    <w:tl2br w:val="nil"/>
                    <w:tr2bl w:val="nil"/>
                  </w:tcBorders>
                  <w:noWrap w:val="0"/>
                  <w:vAlign w:val="center"/>
                </w:tcPr>
                <w:p w14:paraId="5260BBF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0.155</w:t>
                  </w:r>
                </w:p>
              </w:tc>
              <w:tc>
                <w:tcPr>
                  <w:tcW w:w="641" w:type="dxa"/>
                  <w:tcBorders>
                    <w:tl2br w:val="nil"/>
                    <w:tr2bl w:val="nil"/>
                  </w:tcBorders>
                  <w:noWrap w:val="0"/>
                  <w:vAlign w:val="center"/>
                </w:tcPr>
                <w:p w14:paraId="34EA201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0.148</w:t>
                  </w:r>
                </w:p>
              </w:tc>
              <w:tc>
                <w:tcPr>
                  <w:tcW w:w="918" w:type="dxa"/>
                  <w:tcBorders>
                    <w:tl2br w:val="nil"/>
                    <w:tr2bl w:val="nil"/>
                  </w:tcBorders>
                  <w:noWrap w:val="0"/>
                  <w:vAlign w:val="center"/>
                </w:tcPr>
                <w:p w14:paraId="2FFD0BD2">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0.47</w:t>
                  </w:r>
                </w:p>
              </w:tc>
            </w:tr>
            <w:tr w14:paraId="7DB32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22E7D3C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restart"/>
                  <w:tcBorders>
                    <w:tl2br w:val="nil"/>
                    <w:tr2bl w:val="nil"/>
                  </w:tcBorders>
                  <w:noWrap w:val="0"/>
                  <w:vAlign w:val="center"/>
                </w:tcPr>
                <w:p w14:paraId="0EB323E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2025.3.18</w:t>
                  </w:r>
                </w:p>
              </w:tc>
              <w:tc>
                <w:tcPr>
                  <w:tcW w:w="1443" w:type="dxa"/>
                  <w:vMerge w:val="continue"/>
                  <w:tcBorders>
                    <w:tl2br w:val="nil"/>
                    <w:tr2bl w:val="nil"/>
                  </w:tcBorders>
                  <w:noWrap w:val="0"/>
                  <w:vAlign w:val="center"/>
                </w:tcPr>
                <w:p w14:paraId="6FEC705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7C3C8264">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59026870">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3382</w:t>
                  </w:r>
                </w:p>
              </w:tc>
              <w:tc>
                <w:tcPr>
                  <w:tcW w:w="641" w:type="dxa"/>
                  <w:tcBorders>
                    <w:tl2br w:val="nil"/>
                    <w:tr2bl w:val="nil"/>
                  </w:tcBorders>
                  <w:noWrap w:val="0"/>
                  <w:vAlign w:val="center"/>
                </w:tcPr>
                <w:p w14:paraId="784F1A28">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4157</w:t>
                  </w:r>
                </w:p>
              </w:tc>
              <w:tc>
                <w:tcPr>
                  <w:tcW w:w="641" w:type="dxa"/>
                  <w:tcBorders>
                    <w:tl2br w:val="nil"/>
                    <w:tr2bl w:val="nil"/>
                  </w:tcBorders>
                  <w:noWrap w:val="0"/>
                  <w:vAlign w:val="center"/>
                </w:tcPr>
                <w:p w14:paraId="78F017CD">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4165</w:t>
                  </w:r>
                </w:p>
              </w:tc>
              <w:tc>
                <w:tcPr>
                  <w:tcW w:w="641" w:type="dxa"/>
                  <w:tcBorders>
                    <w:tl2br w:val="nil"/>
                    <w:tr2bl w:val="nil"/>
                  </w:tcBorders>
                  <w:noWrap w:val="0"/>
                  <w:vAlign w:val="center"/>
                </w:tcPr>
                <w:p w14:paraId="75AD0A3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3901</w:t>
                  </w:r>
                </w:p>
              </w:tc>
              <w:tc>
                <w:tcPr>
                  <w:tcW w:w="918" w:type="dxa"/>
                  <w:tcBorders>
                    <w:tl2br w:val="nil"/>
                    <w:tr2bl w:val="nil"/>
                  </w:tcBorders>
                  <w:noWrap w:val="0"/>
                  <w:vAlign w:val="center"/>
                </w:tcPr>
                <w:p w14:paraId="1F0C156E">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68EEA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1296212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2EEDC5F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1FECA0F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5DAD0AA5">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66F2033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40</w:t>
                  </w:r>
                </w:p>
              </w:tc>
              <w:tc>
                <w:tcPr>
                  <w:tcW w:w="641" w:type="dxa"/>
                  <w:tcBorders>
                    <w:tl2br w:val="nil"/>
                    <w:tr2bl w:val="nil"/>
                  </w:tcBorders>
                  <w:noWrap w:val="0"/>
                  <w:vAlign w:val="center"/>
                </w:tcPr>
                <w:p w14:paraId="5C9261E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40</w:t>
                  </w:r>
                </w:p>
              </w:tc>
              <w:tc>
                <w:tcPr>
                  <w:tcW w:w="641" w:type="dxa"/>
                  <w:tcBorders>
                    <w:tl2br w:val="nil"/>
                    <w:tr2bl w:val="nil"/>
                  </w:tcBorders>
                  <w:noWrap w:val="0"/>
                  <w:vAlign w:val="center"/>
                </w:tcPr>
                <w:p w14:paraId="5AE8886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39</w:t>
                  </w:r>
                </w:p>
              </w:tc>
              <w:tc>
                <w:tcPr>
                  <w:tcW w:w="641" w:type="dxa"/>
                  <w:tcBorders>
                    <w:tl2br w:val="nil"/>
                    <w:tr2bl w:val="nil"/>
                  </w:tcBorders>
                  <w:noWrap w:val="0"/>
                  <w:vAlign w:val="center"/>
                </w:tcPr>
                <w:p w14:paraId="4CCF2D1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40</w:t>
                  </w:r>
                </w:p>
              </w:tc>
              <w:tc>
                <w:tcPr>
                  <w:tcW w:w="918" w:type="dxa"/>
                  <w:tcBorders>
                    <w:tl2br w:val="nil"/>
                    <w:tr2bl w:val="nil"/>
                  </w:tcBorders>
                  <w:noWrap w:val="0"/>
                  <w:vAlign w:val="center"/>
                </w:tcPr>
                <w:p w14:paraId="71B0D38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100</w:t>
                  </w:r>
                </w:p>
              </w:tc>
            </w:tr>
            <w:tr w14:paraId="4E2D6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79F44E1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209B97B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20933F3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0EB15137">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7D0686A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0.131</w:t>
                  </w:r>
                </w:p>
              </w:tc>
              <w:tc>
                <w:tcPr>
                  <w:tcW w:w="641" w:type="dxa"/>
                  <w:tcBorders>
                    <w:tl2br w:val="nil"/>
                    <w:tr2bl w:val="nil"/>
                  </w:tcBorders>
                  <w:noWrap w:val="0"/>
                  <w:vAlign w:val="center"/>
                </w:tcPr>
                <w:p w14:paraId="5068D54B">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0.159</w:t>
                  </w:r>
                </w:p>
              </w:tc>
              <w:tc>
                <w:tcPr>
                  <w:tcW w:w="641" w:type="dxa"/>
                  <w:tcBorders>
                    <w:tl2br w:val="nil"/>
                    <w:tr2bl w:val="nil"/>
                  </w:tcBorders>
                  <w:noWrap w:val="0"/>
                  <w:vAlign w:val="center"/>
                </w:tcPr>
                <w:p w14:paraId="655676D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0.155</w:t>
                  </w:r>
                </w:p>
              </w:tc>
              <w:tc>
                <w:tcPr>
                  <w:tcW w:w="641" w:type="dxa"/>
                  <w:tcBorders>
                    <w:tl2br w:val="nil"/>
                    <w:tr2bl w:val="nil"/>
                  </w:tcBorders>
                  <w:noWrap w:val="0"/>
                  <w:vAlign w:val="center"/>
                </w:tcPr>
                <w:p w14:paraId="47E8C72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0.148</w:t>
                  </w:r>
                </w:p>
              </w:tc>
              <w:tc>
                <w:tcPr>
                  <w:tcW w:w="918" w:type="dxa"/>
                  <w:tcBorders>
                    <w:tl2br w:val="nil"/>
                    <w:tr2bl w:val="nil"/>
                  </w:tcBorders>
                  <w:noWrap w:val="0"/>
                  <w:vAlign w:val="center"/>
                </w:tcPr>
                <w:p w14:paraId="223EFDB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0.47</w:t>
                  </w:r>
                </w:p>
              </w:tc>
            </w:tr>
            <w:tr w14:paraId="464F2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restart"/>
                  <w:tcBorders>
                    <w:tl2br w:val="nil"/>
                    <w:tr2bl w:val="nil"/>
                  </w:tcBorders>
                  <w:noWrap w:val="0"/>
                  <w:vAlign w:val="center"/>
                </w:tcPr>
                <w:p w14:paraId="760C8831">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一氧化碳</w:t>
                  </w:r>
                </w:p>
              </w:tc>
              <w:tc>
                <w:tcPr>
                  <w:tcW w:w="963" w:type="dxa"/>
                  <w:vMerge w:val="restart"/>
                  <w:tcBorders>
                    <w:tl2br w:val="nil"/>
                    <w:tr2bl w:val="nil"/>
                  </w:tcBorders>
                  <w:noWrap w:val="0"/>
                  <w:vAlign w:val="center"/>
                </w:tcPr>
                <w:p w14:paraId="631BAF9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2025.3.17</w:t>
                  </w:r>
                </w:p>
              </w:tc>
              <w:tc>
                <w:tcPr>
                  <w:tcW w:w="1443" w:type="dxa"/>
                  <w:vMerge w:val="restart"/>
                  <w:tcBorders>
                    <w:tl2br w:val="nil"/>
                    <w:tr2bl w:val="nil"/>
                  </w:tcBorders>
                  <w:noWrap w:val="0"/>
                  <w:vAlign w:val="center"/>
                </w:tcPr>
                <w:p w14:paraId="65F3749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default" w:ascii="Times New Roman" w:hAnsi="Times New Roman"/>
                      <w:sz w:val="21"/>
                      <w:szCs w:val="24"/>
                    </w:rPr>
                    <w:t>1#</w:t>
                  </w:r>
                  <w:r>
                    <w:rPr>
                      <w:rFonts w:hint="eastAsia" w:ascii="Times New Roman" w:hAnsi="Times New Roman"/>
                      <w:sz w:val="21"/>
                      <w:szCs w:val="24"/>
                    </w:rPr>
                    <w:t>排气筒出口</w:t>
                  </w:r>
                </w:p>
              </w:tc>
              <w:tc>
                <w:tcPr>
                  <w:tcW w:w="2347" w:type="dxa"/>
                  <w:tcBorders>
                    <w:tl2br w:val="nil"/>
                    <w:tr2bl w:val="nil"/>
                  </w:tcBorders>
                  <w:noWrap w:val="0"/>
                  <w:vAlign w:val="center"/>
                </w:tcPr>
                <w:p w14:paraId="544CF237">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4919F73A">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2381</w:t>
                  </w:r>
                </w:p>
              </w:tc>
              <w:tc>
                <w:tcPr>
                  <w:tcW w:w="641" w:type="dxa"/>
                  <w:tcBorders>
                    <w:tl2br w:val="nil"/>
                    <w:tr2bl w:val="nil"/>
                  </w:tcBorders>
                  <w:noWrap w:val="0"/>
                  <w:vAlign w:val="center"/>
                </w:tcPr>
                <w:p w14:paraId="09F3A21D">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4140</w:t>
                  </w:r>
                </w:p>
              </w:tc>
              <w:tc>
                <w:tcPr>
                  <w:tcW w:w="641" w:type="dxa"/>
                  <w:tcBorders>
                    <w:tl2br w:val="nil"/>
                    <w:tr2bl w:val="nil"/>
                  </w:tcBorders>
                  <w:noWrap w:val="0"/>
                  <w:vAlign w:val="center"/>
                </w:tcPr>
                <w:p w14:paraId="76A0834C">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2404</w:t>
                  </w:r>
                </w:p>
              </w:tc>
              <w:tc>
                <w:tcPr>
                  <w:tcW w:w="641" w:type="dxa"/>
                  <w:tcBorders>
                    <w:tl2br w:val="nil"/>
                    <w:tr2bl w:val="nil"/>
                  </w:tcBorders>
                  <w:noWrap w:val="0"/>
                  <w:vAlign w:val="center"/>
                </w:tcPr>
                <w:p w14:paraId="1C43A52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2975</w:t>
                  </w:r>
                </w:p>
              </w:tc>
              <w:tc>
                <w:tcPr>
                  <w:tcW w:w="918" w:type="dxa"/>
                  <w:tcBorders>
                    <w:tl2br w:val="nil"/>
                    <w:tr2bl w:val="nil"/>
                  </w:tcBorders>
                  <w:noWrap w:val="0"/>
                  <w:vAlign w:val="center"/>
                </w:tcPr>
                <w:p w14:paraId="1B34D907">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5CD5F7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63509971">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2C75531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5EF53B16">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2347" w:type="dxa"/>
                  <w:tcBorders>
                    <w:tl2br w:val="nil"/>
                    <w:tr2bl w:val="nil"/>
                  </w:tcBorders>
                  <w:noWrap w:val="0"/>
                  <w:vAlign w:val="center"/>
                </w:tcPr>
                <w:p w14:paraId="0DA9B7E4">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63C014A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10</w:t>
                  </w:r>
                </w:p>
              </w:tc>
              <w:tc>
                <w:tcPr>
                  <w:tcW w:w="641" w:type="dxa"/>
                  <w:tcBorders>
                    <w:tl2br w:val="nil"/>
                    <w:tr2bl w:val="nil"/>
                  </w:tcBorders>
                  <w:noWrap w:val="0"/>
                  <w:vAlign w:val="center"/>
                </w:tcPr>
                <w:p w14:paraId="16CB3AF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20</w:t>
                  </w:r>
                </w:p>
              </w:tc>
              <w:tc>
                <w:tcPr>
                  <w:tcW w:w="641" w:type="dxa"/>
                  <w:tcBorders>
                    <w:tl2br w:val="nil"/>
                    <w:tr2bl w:val="nil"/>
                  </w:tcBorders>
                  <w:noWrap w:val="0"/>
                  <w:vAlign w:val="center"/>
                </w:tcPr>
                <w:p w14:paraId="4CA0AB3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236C690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15</w:t>
                  </w:r>
                </w:p>
              </w:tc>
              <w:tc>
                <w:tcPr>
                  <w:tcW w:w="918" w:type="dxa"/>
                  <w:tcBorders>
                    <w:tl2br w:val="nil"/>
                    <w:tr2bl w:val="nil"/>
                  </w:tcBorders>
                  <w:noWrap w:val="0"/>
                  <w:vAlign w:val="center"/>
                </w:tcPr>
                <w:p w14:paraId="32419613">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1000</w:t>
                  </w:r>
                </w:p>
              </w:tc>
            </w:tr>
            <w:tr w14:paraId="4BD5ED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69A18ECF">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4FE7041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7B86F7F6">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2347" w:type="dxa"/>
                  <w:tcBorders>
                    <w:tl2br w:val="nil"/>
                    <w:tr2bl w:val="nil"/>
                  </w:tcBorders>
                  <w:noWrap w:val="0"/>
                  <w:vAlign w:val="center"/>
                </w:tcPr>
                <w:p w14:paraId="04F2641A">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77B03B9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0.033</w:t>
                  </w:r>
                </w:p>
              </w:tc>
              <w:tc>
                <w:tcPr>
                  <w:tcW w:w="641" w:type="dxa"/>
                  <w:tcBorders>
                    <w:tl2br w:val="nil"/>
                    <w:tr2bl w:val="nil"/>
                  </w:tcBorders>
                  <w:noWrap w:val="0"/>
                  <w:vAlign w:val="center"/>
                </w:tcPr>
                <w:p w14:paraId="1EC1823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0.080</w:t>
                  </w:r>
                </w:p>
              </w:tc>
              <w:tc>
                <w:tcPr>
                  <w:tcW w:w="641" w:type="dxa"/>
                  <w:tcBorders>
                    <w:tl2br w:val="nil"/>
                    <w:tr2bl w:val="nil"/>
                  </w:tcBorders>
                  <w:noWrap w:val="0"/>
                  <w:vAlign w:val="center"/>
                </w:tcPr>
                <w:p w14:paraId="2D0A302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1280357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0.038</w:t>
                  </w:r>
                </w:p>
              </w:tc>
              <w:tc>
                <w:tcPr>
                  <w:tcW w:w="918" w:type="dxa"/>
                  <w:tcBorders>
                    <w:tl2br w:val="nil"/>
                    <w:tr2bl w:val="nil"/>
                  </w:tcBorders>
                  <w:noWrap w:val="0"/>
                  <w:vAlign w:val="center"/>
                </w:tcPr>
                <w:p w14:paraId="390D1BDE">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24</w:t>
                  </w:r>
                </w:p>
              </w:tc>
            </w:tr>
            <w:tr w14:paraId="791374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47B2646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963" w:type="dxa"/>
                  <w:vMerge w:val="restart"/>
                  <w:tcBorders>
                    <w:tl2br w:val="nil"/>
                    <w:tr2bl w:val="nil"/>
                  </w:tcBorders>
                  <w:noWrap w:val="0"/>
                  <w:vAlign w:val="center"/>
                </w:tcPr>
                <w:p w14:paraId="659C703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2025.3.18</w:t>
                  </w:r>
                </w:p>
              </w:tc>
              <w:tc>
                <w:tcPr>
                  <w:tcW w:w="1443" w:type="dxa"/>
                  <w:vMerge w:val="continue"/>
                  <w:tcBorders>
                    <w:tl2br w:val="nil"/>
                    <w:tr2bl w:val="nil"/>
                  </w:tcBorders>
                  <w:noWrap w:val="0"/>
                  <w:vAlign w:val="center"/>
                </w:tcPr>
                <w:p w14:paraId="112CB35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2347" w:type="dxa"/>
                  <w:tcBorders>
                    <w:tl2br w:val="nil"/>
                    <w:tr2bl w:val="nil"/>
                  </w:tcBorders>
                  <w:noWrap w:val="0"/>
                  <w:vAlign w:val="center"/>
                </w:tcPr>
                <w:p w14:paraId="79228775">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31E142E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3382</w:t>
                  </w:r>
                </w:p>
              </w:tc>
              <w:tc>
                <w:tcPr>
                  <w:tcW w:w="641" w:type="dxa"/>
                  <w:tcBorders>
                    <w:tl2br w:val="nil"/>
                    <w:tr2bl w:val="nil"/>
                  </w:tcBorders>
                  <w:noWrap w:val="0"/>
                  <w:vAlign w:val="center"/>
                </w:tcPr>
                <w:p w14:paraId="512239E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4157</w:t>
                  </w:r>
                </w:p>
              </w:tc>
              <w:tc>
                <w:tcPr>
                  <w:tcW w:w="641" w:type="dxa"/>
                  <w:tcBorders>
                    <w:tl2br w:val="nil"/>
                    <w:tr2bl w:val="nil"/>
                  </w:tcBorders>
                  <w:noWrap w:val="0"/>
                  <w:vAlign w:val="center"/>
                </w:tcPr>
                <w:p w14:paraId="30DBE03C">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4165</w:t>
                  </w:r>
                </w:p>
              </w:tc>
              <w:tc>
                <w:tcPr>
                  <w:tcW w:w="641" w:type="dxa"/>
                  <w:tcBorders>
                    <w:tl2br w:val="nil"/>
                    <w:tr2bl w:val="nil"/>
                  </w:tcBorders>
                  <w:noWrap w:val="0"/>
                  <w:vAlign w:val="center"/>
                </w:tcPr>
                <w:p w14:paraId="770B19E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3901</w:t>
                  </w:r>
                </w:p>
              </w:tc>
              <w:tc>
                <w:tcPr>
                  <w:tcW w:w="918" w:type="dxa"/>
                  <w:tcBorders>
                    <w:tl2br w:val="nil"/>
                    <w:tr2bl w:val="nil"/>
                  </w:tcBorders>
                  <w:noWrap w:val="0"/>
                  <w:vAlign w:val="center"/>
                </w:tcPr>
                <w:p w14:paraId="33BDC0CB">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61059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5C50BC5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1C7E368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268759B8">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2347" w:type="dxa"/>
                  <w:tcBorders>
                    <w:tl2br w:val="nil"/>
                    <w:tr2bl w:val="nil"/>
                  </w:tcBorders>
                  <w:noWrap w:val="0"/>
                  <w:vAlign w:val="center"/>
                </w:tcPr>
                <w:p w14:paraId="37530692">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0BC672DB">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10</w:t>
                  </w:r>
                </w:p>
              </w:tc>
              <w:tc>
                <w:tcPr>
                  <w:tcW w:w="641" w:type="dxa"/>
                  <w:tcBorders>
                    <w:tl2br w:val="nil"/>
                    <w:tr2bl w:val="nil"/>
                  </w:tcBorders>
                  <w:noWrap w:val="0"/>
                  <w:vAlign w:val="center"/>
                </w:tcPr>
                <w:p w14:paraId="354A8CB9">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20</w:t>
                  </w:r>
                </w:p>
              </w:tc>
              <w:tc>
                <w:tcPr>
                  <w:tcW w:w="641" w:type="dxa"/>
                  <w:tcBorders>
                    <w:tl2br w:val="nil"/>
                    <w:tr2bl w:val="nil"/>
                  </w:tcBorders>
                  <w:noWrap w:val="0"/>
                  <w:vAlign w:val="center"/>
                </w:tcPr>
                <w:p w14:paraId="4569DD30">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4"/>
                      <w:lang w:val="en-US" w:eastAsia="zh-CN"/>
                    </w:rPr>
                  </w:pPr>
                  <w:r>
                    <w:rPr>
                      <w:rFonts w:hint="eastAsia" w:ascii="Times New Roman" w:hAnsi="Times New Roman"/>
                      <w:sz w:val="21"/>
                      <w:szCs w:val="24"/>
                      <w:lang w:val="en-US" w:eastAsia="zh-CN"/>
                    </w:rPr>
                    <w:t>ND</w:t>
                  </w:r>
                </w:p>
              </w:tc>
              <w:tc>
                <w:tcPr>
                  <w:tcW w:w="641" w:type="dxa"/>
                  <w:tcBorders>
                    <w:tl2br w:val="nil"/>
                    <w:tr2bl w:val="nil"/>
                  </w:tcBorders>
                  <w:noWrap w:val="0"/>
                  <w:vAlign w:val="center"/>
                </w:tcPr>
                <w:p w14:paraId="5C3735B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15</w:t>
                  </w:r>
                </w:p>
              </w:tc>
              <w:tc>
                <w:tcPr>
                  <w:tcW w:w="918" w:type="dxa"/>
                  <w:tcBorders>
                    <w:tl2br w:val="nil"/>
                    <w:tr2bl w:val="nil"/>
                  </w:tcBorders>
                  <w:noWrap w:val="0"/>
                  <w:vAlign w:val="center"/>
                </w:tcPr>
                <w:p w14:paraId="4A908B3A">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1000</w:t>
                  </w:r>
                </w:p>
              </w:tc>
            </w:tr>
            <w:tr w14:paraId="402B25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694CBC2E">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07F3F274">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0F6B5CA1">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p>
              </w:tc>
              <w:tc>
                <w:tcPr>
                  <w:tcW w:w="2347" w:type="dxa"/>
                  <w:tcBorders>
                    <w:tl2br w:val="nil"/>
                    <w:tr2bl w:val="nil"/>
                  </w:tcBorders>
                  <w:noWrap w:val="0"/>
                  <w:vAlign w:val="center"/>
                </w:tcPr>
                <w:p w14:paraId="7FCF100F">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7E86570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0.033</w:t>
                  </w:r>
                </w:p>
              </w:tc>
              <w:tc>
                <w:tcPr>
                  <w:tcW w:w="641" w:type="dxa"/>
                  <w:tcBorders>
                    <w:tl2br w:val="nil"/>
                    <w:tr2bl w:val="nil"/>
                  </w:tcBorders>
                  <w:noWrap w:val="0"/>
                  <w:vAlign w:val="center"/>
                </w:tcPr>
                <w:p w14:paraId="7CAE193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0.080</w:t>
                  </w:r>
                </w:p>
              </w:tc>
              <w:tc>
                <w:tcPr>
                  <w:tcW w:w="641" w:type="dxa"/>
                  <w:tcBorders>
                    <w:tl2br w:val="nil"/>
                    <w:tr2bl w:val="nil"/>
                  </w:tcBorders>
                  <w:noWrap w:val="0"/>
                  <w:vAlign w:val="center"/>
                </w:tcPr>
                <w:p w14:paraId="2AC76A2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w:t>
                  </w:r>
                </w:p>
              </w:tc>
              <w:tc>
                <w:tcPr>
                  <w:tcW w:w="641" w:type="dxa"/>
                  <w:tcBorders>
                    <w:tl2br w:val="nil"/>
                    <w:tr2bl w:val="nil"/>
                  </w:tcBorders>
                  <w:noWrap w:val="0"/>
                  <w:vAlign w:val="center"/>
                </w:tcPr>
                <w:p w14:paraId="0A57FC3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0.057</w:t>
                  </w:r>
                </w:p>
              </w:tc>
              <w:tc>
                <w:tcPr>
                  <w:tcW w:w="918" w:type="dxa"/>
                  <w:tcBorders>
                    <w:tl2br w:val="nil"/>
                    <w:tr2bl w:val="nil"/>
                  </w:tcBorders>
                  <w:noWrap w:val="0"/>
                  <w:vAlign w:val="center"/>
                </w:tcPr>
                <w:p w14:paraId="4D5FD9AB">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24</w:t>
                  </w:r>
                </w:p>
              </w:tc>
            </w:tr>
            <w:tr w14:paraId="4D709C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restart"/>
                  <w:tcBorders>
                    <w:tl2br w:val="nil"/>
                    <w:tr2bl w:val="nil"/>
                  </w:tcBorders>
                  <w:noWrap w:val="0"/>
                  <w:vAlign w:val="center"/>
                </w:tcPr>
                <w:p w14:paraId="482E82A6">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非甲烷总烃</w:t>
                  </w:r>
                </w:p>
              </w:tc>
              <w:tc>
                <w:tcPr>
                  <w:tcW w:w="963" w:type="dxa"/>
                  <w:vMerge w:val="restart"/>
                  <w:tcBorders>
                    <w:tl2br w:val="nil"/>
                    <w:tr2bl w:val="nil"/>
                  </w:tcBorders>
                  <w:noWrap w:val="0"/>
                  <w:vAlign w:val="center"/>
                </w:tcPr>
                <w:p w14:paraId="4BF77CC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2025.3.17</w:t>
                  </w:r>
                </w:p>
              </w:tc>
              <w:tc>
                <w:tcPr>
                  <w:tcW w:w="1443" w:type="dxa"/>
                  <w:vMerge w:val="restart"/>
                  <w:tcBorders>
                    <w:tl2br w:val="nil"/>
                    <w:tr2bl w:val="nil"/>
                  </w:tcBorders>
                  <w:noWrap w:val="0"/>
                  <w:vAlign w:val="center"/>
                </w:tcPr>
                <w:p w14:paraId="6D3CBD5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default" w:ascii="Times New Roman" w:hAnsi="Times New Roman"/>
                      <w:sz w:val="21"/>
                      <w:szCs w:val="24"/>
                    </w:rPr>
                    <w:t>1#</w:t>
                  </w:r>
                  <w:r>
                    <w:rPr>
                      <w:rFonts w:hint="eastAsia" w:ascii="Times New Roman" w:hAnsi="Times New Roman"/>
                      <w:sz w:val="21"/>
                      <w:szCs w:val="24"/>
                    </w:rPr>
                    <w:t>排气筒出口</w:t>
                  </w:r>
                </w:p>
              </w:tc>
              <w:tc>
                <w:tcPr>
                  <w:tcW w:w="2347" w:type="dxa"/>
                  <w:tcBorders>
                    <w:tl2br w:val="nil"/>
                    <w:tr2bl w:val="nil"/>
                  </w:tcBorders>
                  <w:noWrap w:val="0"/>
                  <w:vAlign w:val="center"/>
                </w:tcPr>
                <w:p w14:paraId="49658AA0">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7245213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2381</w:t>
                  </w:r>
                </w:p>
              </w:tc>
              <w:tc>
                <w:tcPr>
                  <w:tcW w:w="641" w:type="dxa"/>
                  <w:tcBorders>
                    <w:tl2br w:val="nil"/>
                    <w:tr2bl w:val="nil"/>
                  </w:tcBorders>
                  <w:noWrap w:val="0"/>
                  <w:vAlign w:val="center"/>
                </w:tcPr>
                <w:p w14:paraId="128B1DA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4140</w:t>
                  </w:r>
                </w:p>
              </w:tc>
              <w:tc>
                <w:tcPr>
                  <w:tcW w:w="641" w:type="dxa"/>
                  <w:tcBorders>
                    <w:tl2br w:val="nil"/>
                    <w:tr2bl w:val="nil"/>
                  </w:tcBorders>
                  <w:noWrap w:val="0"/>
                  <w:vAlign w:val="center"/>
                </w:tcPr>
                <w:p w14:paraId="0EB52FE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2404</w:t>
                  </w:r>
                </w:p>
              </w:tc>
              <w:tc>
                <w:tcPr>
                  <w:tcW w:w="641" w:type="dxa"/>
                  <w:tcBorders>
                    <w:tl2br w:val="nil"/>
                    <w:tr2bl w:val="nil"/>
                  </w:tcBorders>
                  <w:noWrap w:val="0"/>
                  <w:vAlign w:val="center"/>
                </w:tcPr>
                <w:p w14:paraId="6BBCE30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2975</w:t>
                  </w:r>
                </w:p>
              </w:tc>
              <w:tc>
                <w:tcPr>
                  <w:tcW w:w="918" w:type="dxa"/>
                  <w:tcBorders>
                    <w:tl2br w:val="nil"/>
                    <w:tr2bl w:val="nil"/>
                  </w:tcBorders>
                  <w:noWrap w:val="0"/>
                  <w:vAlign w:val="center"/>
                </w:tcPr>
                <w:p w14:paraId="2F5745FC">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6861DA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7E48B34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28A17A2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4D3B721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64886B87">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3DF49F8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1.62</w:t>
                  </w:r>
                </w:p>
              </w:tc>
              <w:tc>
                <w:tcPr>
                  <w:tcW w:w="641" w:type="dxa"/>
                  <w:tcBorders>
                    <w:tl2br w:val="nil"/>
                    <w:tr2bl w:val="nil"/>
                  </w:tcBorders>
                  <w:noWrap w:val="0"/>
                  <w:vAlign w:val="center"/>
                </w:tcPr>
                <w:p w14:paraId="4BEB590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1.74</w:t>
                  </w:r>
                </w:p>
              </w:tc>
              <w:tc>
                <w:tcPr>
                  <w:tcW w:w="641" w:type="dxa"/>
                  <w:tcBorders>
                    <w:tl2br w:val="nil"/>
                    <w:tr2bl w:val="nil"/>
                  </w:tcBorders>
                  <w:noWrap w:val="0"/>
                  <w:vAlign w:val="center"/>
                </w:tcPr>
                <w:p w14:paraId="364C1435">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1.55</w:t>
                  </w:r>
                </w:p>
              </w:tc>
              <w:tc>
                <w:tcPr>
                  <w:tcW w:w="641" w:type="dxa"/>
                  <w:tcBorders>
                    <w:tl2br w:val="nil"/>
                    <w:tr2bl w:val="nil"/>
                  </w:tcBorders>
                  <w:noWrap w:val="0"/>
                  <w:vAlign w:val="center"/>
                </w:tcPr>
                <w:p w14:paraId="376FCEF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1.64</w:t>
                  </w:r>
                </w:p>
              </w:tc>
              <w:tc>
                <w:tcPr>
                  <w:tcW w:w="918" w:type="dxa"/>
                  <w:tcBorders>
                    <w:tl2br w:val="nil"/>
                    <w:tr2bl w:val="nil"/>
                  </w:tcBorders>
                  <w:noWrap w:val="0"/>
                  <w:vAlign w:val="center"/>
                </w:tcPr>
                <w:p w14:paraId="102A0706">
                  <w:pPr>
                    <w:keepNext w:val="0"/>
                    <w:keepLines w:val="0"/>
                    <w:suppressLineNumbers w:val="0"/>
                    <w:spacing w:before="0" w:beforeLines="0" w:beforeAutospacing="0" w:after="0" w:afterLines="0" w:afterAutospacing="0"/>
                    <w:ind w:left="0" w:right="0"/>
                    <w:jc w:val="center"/>
                    <w:rPr>
                      <w:rFonts w:hint="default" w:ascii="Times New Roman" w:hAnsi="Times New Roman" w:eastAsiaTheme="minorEastAsia"/>
                      <w:sz w:val="21"/>
                      <w:szCs w:val="24"/>
                      <w:lang w:val="en-US" w:eastAsia="zh-CN"/>
                    </w:rPr>
                  </w:pPr>
                  <w:r>
                    <w:rPr>
                      <w:rFonts w:hint="eastAsia" w:ascii="Times New Roman" w:hAnsi="Times New Roman"/>
                      <w:sz w:val="21"/>
                      <w:szCs w:val="24"/>
                      <w:lang w:val="en-US" w:eastAsia="zh-CN"/>
                    </w:rPr>
                    <w:t>60</w:t>
                  </w:r>
                </w:p>
              </w:tc>
            </w:tr>
            <w:tr w14:paraId="07E9DC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3E84B34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03D9F74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1A7907E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3686583D">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4C31328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0.0037</w:t>
                  </w:r>
                </w:p>
              </w:tc>
              <w:tc>
                <w:tcPr>
                  <w:tcW w:w="641" w:type="dxa"/>
                  <w:tcBorders>
                    <w:tl2br w:val="nil"/>
                    <w:tr2bl w:val="nil"/>
                  </w:tcBorders>
                  <w:noWrap w:val="0"/>
                  <w:vAlign w:val="center"/>
                </w:tcPr>
                <w:p w14:paraId="61720C7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0.0070</w:t>
                  </w:r>
                </w:p>
              </w:tc>
              <w:tc>
                <w:tcPr>
                  <w:tcW w:w="641" w:type="dxa"/>
                  <w:tcBorders>
                    <w:tl2br w:val="nil"/>
                    <w:tr2bl w:val="nil"/>
                  </w:tcBorders>
                  <w:noWrap w:val="0"/>
                  <w:vAlign w:val="center"/>
                </w:tcPr>
                <w:p w14:paraId="575D7BE7">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0.0036</w:t>
                  </w:r>
                </w:p>
              </w:tc>
              <w:tc>
                <w:tcPr>
                  <w:tcW w:w="641" w:type="dxa"/>
                  <w:tcBorders>
                    <w:tl2br w:val="nil"/>
                    <w:tr2bl w:val="nil"/>
                  </w:tcBorders>
                  <w:noWrap w:val="0"/>
                  <w:vAlign w:val="center"/>
                </w:tcPr>
                <w:p w14:paraId="75B0B7ED">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0.0048</w:t>
                  </w:r>
                </w:p>
              </w:tc>
              <w:tc>
                <w:tcPr>
                  <w:tcW w:w="918" w:type="dxa"/>
                  <w:tcBorders>
                    <w:tl2br w:val="nil"/>
                    <w:tr2bl w:val="nil"/>
                  </w:tcBorders>
                  <w:noWrap w:val="0"/>
                  <w:vAlign w:val="center"/>
                </w:tcPr>
                <w:p w14:paraId="696D4AA1">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3</w:t>
                  </w:r>
                </w:p>
              </w:tc>
            </w:tr>
            <w:tr w14:paraId="58F97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28850A3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restart"/>
                  <w:tcBorders>
                    <w:tl2br w:val="nil"/>
                    <w:tr2bl w:val="nil"/>
                  </w:tcBorders>
                  <w:noWrap w:val="0"/>
                  <w:vAlign w:val="center"/>
                </w:tcPr>
                <w:p w14:paraId="792F901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2025.3.18</w:t>
                  </w:r>
                </w:p>
              </w:tc>
              <w:tc>
                <w:tcPr>
                  <w:tcW w:w="1443" w:type="dxa"/>
                  <w:vMerge w:val="continue"/>
                  <w:tcBorders>
                    <w:tl2br w:val="nil"/>
                    <w:tr2bl w:val="nil"/>
                  </w:tcBorders>
                  <w:noWrap w:val="0"/>
                  <w:vAlign w:val="center"/>
                </w:tcPr>
                <w:p w14:paraId="242C28E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1826CB4A">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rPr>
                    <w:t>测点废气平均流量m</w:t>
                  </w:r>
                  <w:r>
                    <w:rPr>
                      <w:rFonts w:hint="default" w:ascii="Times New Roman" w:hAnsi="Times New Roman"/>
                      <w:sz w:val="21"/>
                      <w:szCs w:val="21"/>
                      <w:vertAlign w:val="superscript"/>
                    </w:rPr>
                    <w:t>3</w:t>
                  </w:r>
                  <w:r>
                    <w:rPr>
                      <w:rFonts w:hint="default" w:ascii="Times New Roman" w:hAnsi="Times New Roman"/>
                      <w:sz w:val="21"/>
                      <w:szCs w:val="21"/>
                    </w:rPr>
                    <w:t>/h</w:t>
                  </w:r>
                </w:p>
              </w:tc>
              <w:tc>
                <w:tcPr>
                  <w:tcW w:w="640" w:type="dxa"/>
                  <w:tcBorders>
                    <w:tl2br w:val="nil"/>
                    <w:tr2bl w:val="nil"/>
                  </w:tcBorders>
                  <w:noWrap w:val="0"/>
                  <w:vAlign w:val="center"/>
                </w:tcPr>
                <w:p w14:paraId="440C534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3382</w:t>
                  </w:r>
                </w:p>
              </w:tc>
              <w:tc>
                <w:tcPr>
                  <w:tcW w:w="641" w:type="dxa"/>
                  <w:tcBorders>
                    <w:tl2br w:val="nil"/>
                    <w:tr2bl w:val="nil"/>
                  </w:tcBorders>
                  <w:noWrap w:val="0"/>
                  <w:vAlign w:val="center"/>
                </w:tcPr>
                <w:p w14:paraId="38CE79B8">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4157</w:t>
                  </w:r>
                </w:p>
              </w:tc>
              <w:tc>
                <w:tcPr>
                  <w:tcW w:w="641" w:type="dxa"/>
                  <w:tcBorders>
                    <w:tl2br w:val="nil"/>
                    <w:tr2bl w:val="nil"/>
                  </w:tcBorders>
                  <w:noWrap w:val="0"/>
                  <w:vAlign w:val="center"/>
                </w:tcPr>
                <w:p w14:paraId="7BC6E79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4165</w:t>
                  </w:r>
                </w:p>
              </w:tc>
              <w:tc>
                <w:tcPr>
                  <w:tcW w:w="641" w:type="dxa"/>
                  <w:tcBorders>
                    <w:tl2br w:val="nil"/>
                    <w:tr2bl w:val="nil"/>
                  </w:tcBorders>
                  <w:noWrap w:val="0"/>
                  <w:vAlign w:val="center"/>
                </w:tcPr>
                <w:p w14:paraId="1371C84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3901</w:t>
                  </w:r>
                </w:p>
              </w:tc>
              <w:tc>
                <w:tcPr>
                  <w:tcW w:w="918" w:type="dxa"/>
                  <w:tcBorders>
                    <w:tl2br w:val="nil"/>
                    <w:tr2bl w:val="nil"/>
                  </w:tcBorders>
                  <w:noWrap w:val="0"/>
                  <w:vAlign w:val="center"/>
                </w:tcPr>
                <w:p w14:paraId="36581ECD">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val="en-US" w:eastAsia="zh-CN"/>
                    </w:rPr>
                  </w:pPr>
                  <w:r>
                    <w:rPr>
                      <w:rFonts w:hint="eastAsia" w:ascii="Times New Roman" w:hAnsi="Times New Roman"/>
                      <w:sz w:val="21"/>
                      <w:szCs w:val="24"/>
                      <w:lang w:val="en-US" w:eastAsia="zh-CN"/>
                    </w:rPr>
                    <w:t>/</w:t>
                  </w:r>
                </w:p>
              </w:tc>
            </w:tr>
            <w:tr w14:paraId="585055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5226FE8C">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053A14C1">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2C45594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0A95EE14">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浓度mg/m</w:t>
                  </w:r>
                  <w:r>
                    <w:rPr>
                      <w:rFonts w:hint="default" w:ascii="Times New Roman" w:hAnsi="Times New Roman"/>
                      <w:sz w:val="21"/>
                      <w:szCs w:val="21"/>
                      <w:vertAlign w:val="superscript"/>
                    </w:rPr>
                    <w:t>3</w:t>
                  </w:r>
                </w:p>
              </w:tc>
              <w:tc>
                <w:tcPr>
                  <w:tcW w:w="640" w:type="dxa"/>
                  <w:tcBorders>
                    <w:tl2br w:val="nil"/>
                    <w:tr2bl w:val="nil"/>
                  </w:tcBorders>
                  <w:noWrap w:val="0"/>
                  <w:vAlign w:val="center"/>
                </w:tcPr>
                <w:p w14:paraId="54A52514">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1.42</w:t>
                  </w:r>
                </w:p>
              </w:tc>
              <w:tc>
                <w:tcPr>
                  <w:tcW w:w="641" w:type="dxa"/>
                  <w:tcBorders>
                    <w:tl2br w:val="nil"/>
                    <w:tr2bl w:val="nil"/>
                  </w:tcBorders>
                  <w:noWrap w:val="0"/>
                  <w:vAlign w:val="center"/>
                </w:tcPr>
                <w:p w14:paraId="65463BC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1.64</w:t>
                  </w:r>
                </w:p>
              </w:tc>
              <w:tc>
                <w:tcPr>
                  <w:tcW w:w="641" w:type="dxa"/>
                  <w:tcBorders>
                    <w:tl2br w:val="nil"/>
                    <w:tr2bl w:val="nil"/>
                  </w:tcBorders>
                  <w:noWrap w:val="0"/>
                  <w:vAlign w:val="center"/>
                </w:tcPr>
                <w:p w14:paraId="19780CD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1.30</w:t>
                  </w:r>
                </w:p>
              </w:tc>
              <w:tc>
                <w:tcPr>
                  <w:tcW w:w="641" w:type="dxa"/>
                  <w:tcBorders>
                    <w:tl2br w:val="nil"/>
                    <w:tr2bl w:val="nil"/>
                  </w:tcBorders>
                  <w:noWrap w:val="0"/>
                  <w:vAlign w:val="center"/>
                </w:tcPr>
                <w:p w14:paraId="199E1E8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1.45</w:t>
                  </w:r>
                </w:p>
              </w:tc>
              <w:tc>
                <w:tcPr>
                  <w:tcW w:w="918" w:type="dxa"/>
                  <w:tcBorders>
                    <w:tl2br w:val="nil"/>
                    <w:tr2bl w:val="nil"/>
                  </w:tcBorders>
                  <w:noWrap w:val="0"/>
                  <w:vAlign w:val="center"/>
                </w:tcPr>
                <w:p w14:paraId="03AE67F9">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60</w:t>
                  </w:r>
                </w:p>
              </w:tc>
            </w:tr>
            <w:tr w14:paraId="4C77B6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720" w:type="dxa"/>
                  <w:vMerge w:val="continue"/>
                  <w:tcBorders>
                    <w:tl2br w:val="nil"/>
                    <w:tr2bl w:val="nil"/>
                  </w:tcBorders>
                  <w:noWrap w:val="0"/>
                  <w:vAlign w:val="center"/>
                </w:tcPr>
                <w:p w14:paraId="5B09BB1E">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963" w:type="dxa"/>
                  <w:vMerge w:val="continue"/>
                  <w:tcBorders>
                    <w:tl2br w:val="nil"/>
                    <w:tr2bl w:val="nil"/>
                  </w:tcBorders>
                  <w:noWrap w:val="0"/>
                  <w:vAlign w:val="center"/>
                </w:tcPr>
                <w:p w14:paraId="4BF6F4D9">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1443" w:type="dxa"/>
                  <w:vMerge w:val="continue"/>
                  <w:tcBorders>
                    <w:tl2br w:val="nil"/>
                    <w:tr2bl w:val="nil"/>
                  </w:tcBorders>
                  <w:noWrap w:val="0"/>
                  <w:vAlign w:val="center"/>
                </w:tcPr>
                <w:p w14:paraId="1FD059F3">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p>
              </w:tc>
              <w:tc>
                <w:tcPr>
                  <w:tcW w:w="2347" w:type="dxa"/>
                  <w:tcBorders>
                    <w:tl2br w:val="nil"/>
                    <w:tr2bl w:val="nil"/>
                  </w:tcBorders>
                  <w:noWrap w:val="0"/>
                  <w:vAlign w:val="center"/>
                </w:tcPr>
                <w:p w14:paraId="248C7BE1">
                  <w:pPr>
                    <w:keepNext w:val="0"/>
                    <w:keepLines w:val="0"/>
                    <w:suppressLineNumbers w:val="0"/>
                    <w:spacing w:before="0" w:beforeLines="0" w:beforeAutospacing="0" w:after="0" w:afterLines="0" w:afterAutospacing="0"/>
                    <w:ind w:left="0" w:leftChars="0" w:right="0" w:right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排放</w:t>
                  </w:r>
                  <w:r>
                    <w:rPr>
                      <w:rFonts w:hint="eastAsia" w:ascii="Times New Roman" w:hAnsi="Times New Roman"/>
                      <w:sz w:val="21"/>
                      <w:szCs w:val="21"/>
                    </w:rPr>
                    <w:t>速率kg/h</w:t>
                  </w:r>
                </w:p>
              </w:tc>
              <w:tc>
                <w:tcPr>
                  <w:tcW w:w="640" w:type="dxa"/>
                  <w:tcBorders>
                    <w:tl2br w:val="nil"/>
                    <w:tr2bl w:val="nil"/>
                  </w:tcBorders>
                  <w:noWrap w:val="0"/>
                  <w:vAlign w:val="center"/>
                </w:tcPr>
                <w:p w14:paraId="6BDC6E72">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0.0047</w:t>
                  </w:r>
                </w:p>
              </w:tc>
              <w:tc>
                <w:tcPr>
                  <w:tcW w:w="641" w:type="dxa"/>
                  <w:tcBorders>
                    <w:tl2br w:val="nil"/>
                    <w:tr2bl w:val="nil"/>
                  </w:tcBorders>
                  <w:noWrap w:val="0"/>
                  <w:vAlign w:val="center"/>
                </w:tcPr>
                <w:p w14:paraId="0EE84046">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0.0065</w:t>
                  </w:r>
                </w:p>
              </w:tc>
              <w:tc>
                <w:tcPr>
                  <w:tcW w:w="641" w:type="dxa"/>
                  <w:tcBorders>
                    <w:tl2br w:val="nil"/>
                    <w:tr2bl w:val="nil"/>
                  </w:tcBorders>
                  <w:noWrap w:val="0"/>
                  <w:vAlign w:val="center"/>
                </w:tcPr>
                <w:p w14:paraId="0856F6C0">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0.0052</w:t>
                  </w:r>
                </w:p>
              </w:tc>
              <w:tc>
                <w:tcPr>
                  <w:tcW w:w="641" w:type="dxa"/>
                  <w:tcBorders>
                    <w:tl2br w:val="nil"/>
                    <w:tr2bl w:val="nil"/>
                  </w:tcBorders>
                  <w:noWrap w:val="0"/>
                  <w:vAlign w:val="center"/>
                </w:tcPr>
                <w:p w14:paraId="75F4482A">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lang w:val="en-US" w:eastAsia="zh-CN"/>
                    </w:rPr>
                  </w:pPr>
                  <w:r>
                    <w:rPr>
                      <w:rFonts w:hint="eastAsia" w:ascii="Times New Roman" w:hAnsi="Times New Roman"/>
                      <w:sz w:val="21"/>
                      <w:szCs w:val="24"/>
                      <w:lang w:val="en-US" w:eastAsia="zh-CN"/>
                    </w:rPr>
                    <w:t>0.0055</w:t>
                  </w:r>
                </w:p>
              </w:tc>
              <w:tc>
                <w:tcPr>
                  <w:tcW w:w="918" w:type="dxa"/>
                  <w:tcBorders>
                    <w:tl2br w:val="nil"/>
                    <w:tr2bl w:val="nil"/>
                  </w:tcBorders>
                  <w:noWrap w:val="0"/>
                  <w:vAlign w:val="center"/>
                </w:tcPr>
                <w:p w14:paraId="03D87912">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sz w:val="21"/>
                      <w:szCs w:val="24"/>
                    </w:rPr>
                  </w:pPr>
                  <w:r>
                    <w:rPr>
                      <w:rFonts w:hint="eastAsia" w:ascii="Times New Roman" w:hAnsi="Times New Roman"/>
                      <w:sz w:val="21"/>
                      <w:szCs w:val="24"/>
                      <w:lang w:val="en-US" w:eastAsia="zh-CN"/>
                    </w:rPr>
                    <w:t>3</w:t>
                  </w:r>
                </w:p>
              </w:tc>
            </w:tr>
            <w:tr w14:paraId="3DF382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1683" w:type="dxa"/>
                  <w:gridSpan w:val="2"/>
                  <w:tcBorders>
                    <w:tl2br w:val="nil"/>
                    <w:tr2bl w:val="nil"/>
                  </w:tcBorders>
                  <w:noWrap w:val="0"/>
                  <w:vAlign w:val="center"/>
                </w:tcPr>
                <w:p w14:paraId="2AE5AFFF">
                  <w:pPr>
                    <w:keepNext w:val="0"/>
                    <w:keepLines w:val="0"/>
                    <w:suppressLineNumbers w:val="0"/>
                    <w:spacing w:before="0" w:beforeLines="0" w:beforeAutospacing="0" w:after="0" w:afterLines="0" w:afterAutospacing="0"/>
                    <w:ind w:left="0" w:right="0"/>
                    <w:jc w:val="center"/>
                    <w:rPr>
                      <w:rFonts w:hint="default" w:ascii="Times New Roman" w:hAnsi="Times New Roman"/>
                      <w:sz w:val="21"/>
                      <w:szCs w:val="24"/>
                    </w:rPr>
                  </w:pPr>
                  <w:r>
                    <w:rPr>
                      <w:rFonts w:hint="eastAsia" w:ascii="Times New Roman" w:hAnsi="Times New Roman"/>
                      <w:sz w:val="21"/>
                      <w:szCs w:val="24"/>
                    </w:rPr>
                    <w:t>备注</w:t>
                  </w:r>
                </w:p>
              </w:tc>
              <w:tc>
                <w:tcPr>
                  <w:tcW w:w="7271" w:type="dxa"/>
                  <w:gridSpan w:val="7"/>
                  <w:tcBorders>
                    <w:tl2br w:val="nil"/>
                    <w:tr2bl w:val="nil"/>
                  </w:tcBorders>
                  <w:noWrap w:val="0"/>
                  <w:vAlign w:val="center"/>
                </w:tcPr>
                <w:p w14:paraId="46748797">
                  <w:pPr>
                    <w:keepNext w:val="0"/>
                    <w:keepLines w:val="0"/>
                    <w:suppressLineNumbers w:val="0"/>
                    <w:spacing w:before="0" w:beforeLines="0" w:beforeAutospacing="0" w:after="0" w:afterLines="0" w:afterAutospacing="0"/>
                    <w:ind w:left="0" w:right="0"/>
                    <w:rPr>
                      <w:rFonts w:hint="default" w:ascii="Times New Roman" w:hAnsi="Times New Roman"/>
                      <w:sz w:val="21"/>
                      <w:szCs w:val="21"/>
                    </w:rPr>
                  </w:pPr>
                  <w:r>
                    <w:rPr>
                      <w:rFonts w:hint="default" w:ascii="Times New Roman" w:hAnsi="Times New Roman"/>
                      <w:sz w:val="21"/>
                      <w:szCs w:val="21"/>
                    </w:rPr>
                    <w:t>1.</w:t>
                  </w:r>
                  <w:r>
                    <w:rPr>
                      <w:rFonts w:hint="eastAsia" w:ascii="Times New Roman" w:hAnsi="Times New Roman"/>
                      <w:sz w:val="21"/>
                      <w:szCs w:val="21"/>
                    </w:rPr>
                    <w:t>治理措施为</w:t>
                  </w:r>
                  <w:r>
                    <w:rPr>
                      <w:rFonts w:hint="eastAsia" w:ascii="Times New Roman" w:hAnsi="Times New Roman"/>
                      <w:sz w:val="21"/>
                      <w:szCs w:val="21"/>
                      <w:lang w:eastAsia="zh-CN"/>
                    </w:rPr>
                    <w:t>两套尾气综合处理系统（DOC+DPF+SCR）装置，</w:t>
                  </w:r>
                  <w:r>
                    <w:rPr>
                      <w:rFonts w:hint="eastAsia" w:ascii="Times New Roman" w:hAnsi="Times New Roman"/>
                      <w:sz w:val="21"/>
                      <w:szCs w:val="21"/>
                      <w:lang w:val="en-US" w:eastAsia="zh-CN"/>
                    </w:rPr>
                    <w:t>分别处理后</w:t>
                  </w:r>
                  <w:r>
                    <w:rPr>
                      <w:rFonts w:hint="eastAsia" w:ascii="Times New Roman" w:hAnsi="Times New Roman"/>
                      <w:sz w:val="21"/>
                      <w:szCs w:val="21"/>
                      <w:lang w:eastAsia="zh-CN"/>
                    </w:rPr>
                    <w:t>由一根15m高排气筒排放</w:t>
                  </w:r>
                  <w:r>
                    <w:rPr>
                      <w:rFonts w:hint="eastAsia" w:ascii="Times New Roman" w:hAnsi="Times New Roman"/>
                      <w:sz w:val="21"/>
                      <w:szCs w:val="21"/>
                    </w:rPr>
                    <w:t>，排气筒高度15m；</w:t>
                  </w:r>
                </w:p>
                <w:p w14:paraId="41ACC70C">
                  <w:pPr>
                    <w:keepNext w:val="0"/>
                    <w:keepLines w:val="0"/>
                    <w:suppressLineNumbers w:val="0"/>
                    <w:spacing w:before="0" w:beforeLines="0" w:beforeAutospacing="0" w:after="0" w:afterLines="0" w:afterAutospacing="0"/>
                    <w:ind w:left="0" w:right="0"/>
                    <w:rPr>
                      <w:rFonts w:hint="eastAsia" w:cs="Times New Roman" w:eastAsiaTheme="minorEastAsia"/>
                      <w:sz w:val="18"/>
                      <w:szCs w:val="18"/>
                      <w:lang w:eastAsia="zh-CN"/>
                    </w:rPr>
                  </w:pPr>
                  <w:r>
                    <w:rPr>
                      <w:rFonts w:hint="default" w:ascii="Times New Roman" w:hAnsi="Times New Roman"/>
                      <w:sz w:val="21"/>
                      <w:szCs w:val="21"/>
                    </w:rPr>
                    <w:t>2.</w:t>
                  </w:r>
                  <w:r>
                    <w:rPr>
                      <w:rFonts w:hint="eastAsia" w:ascii="Times New Roman" w:hAnsi="Times New Roman"/>
                      <w:sz w:val="21"/>
                      <w:szCs w:val="21"/>
                    </w:rPr>
                    <w:t>发动机测试过程有组织废气</w:t>
                  </w:r>
                  <w:r>
                    <w:rPr>
                      <w:rFonts w:hint="eastAsia" w:ascii="Times New Roman" w:hAnsi="Times New Roman"/>
                      <w:sz w:val="21"/>
                      <w:szCs w:val="21"/>
                      <w:lang w:val="en-US" w:eastAsia="zh-CN"/>
                    </w:rPr>
                    <w:t>满足</w:t>
                  </w:r>
                  <w:r>
                    <w:rPr>
                      <w:rFonts w:hint="eastAsia" w:ascii="Times New Roman" w:hAnsi="Times New Roman"/>
                      <w:sz w:val="21"/>
                      <w:szCs w:val="21"/>
                    </w:rPr>
                    <w:t>《大气污染物综合排放标准》（DB32/4041-2021）中的表1标准</w:t>
                  </w:r>
                  <w:r>
                    <w:rPr>
                      <w:rFonts w:hint="eastAsia" w:ascii="Times New Roman" w:hAnsi="Times New Roman"/>
                      <w:sz w:val="21"/>
                      <w:szCs w:val="21"/>
                      <w:lang w:val="en-US" w:eastAsia="zh-CN"/>
                    </w:rPr>
                    <w:t>限值</w:t>
                  </w:r>
                  <w:r>
                    <w:rPr>
                      <w:rFonts w:hint="eastAsia" w:ascii="Times New Roman" w:hAnsi="Times New Roman"/>
                      <w:sz w:val="21"/>
                      <w:szCs w:val="21"/>
                      <w:lang w:eastAsia="zh-CN"/>
                    </w:rPr>
                    <w:t>。</w:t>
                  </w:r>
                </w:p>
              </w:tc>
            </w:tr>
          </w:tbl>
          <w:p w14:paraId="68BF3D14">
            <w:pPr>
              <w:pStyle w:val="25"/>
              <w:ind w:firstLine="420"/>
              <w:rPr>
                <w:rFonts w:hint="eastAsia" w:cs="Times New Roman"/>
                <w:bCs/>
                <w:color w:val="auto"/>
                <w:szCs w:val="21"/>
              </w:rPr>
            </w:pPr>
            <w:bookmarkStart w:id="12" w:name="_Toc514053036"/>
            <w:r>
              <w:rPr>
                <w:rFonts w:hint="eastAsia" w:cs="Times New Roman"/>
                <w:bCs/>
                <w:color w:val="auto"/>
                <w:szCs w:val="21"/>
              </w:rPr>
              <w:t>（</w:t>
            </w:r>
            <w:r>
              <w:rPr>
                <w:rFonts w:hint="eastAsia" w:cs="Times New Roman"/>
                <w:bCs/>
                <w:color w:val="auto"/>
                <w:szCs w:val="21"/>
                <w:lang w:val="en-US" w:eastAsia="zh-CN"/>
              </w:rPr>
              <w:t>2</w:t>
            </w:r>
            <w:r>
              <w:rPr>
                <w:rFonts w:hint="eastAsia" w:cs="Times New Roman"/>
                <w:bCs/>
                <w:color w:val="auto"/>
                <w:szCs w:val="21"/>
              </w:rPr>
              <w:t>）无组织排放</w:t>
            </w:r>
          </w:p>
          <w:p w14:paraId="11A69716">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w:t>
            </w:r>
            <w:r>
              <w:rPr>
                <w:rFonts w:hint="eastAsia" w:ascii="Times New Roman" w:hAnsi="Times New Roman" w:cs="Times New Roman"/>
                <w:b/>
                <w:bCs/>
                <w:kern w:val="0"/>
                <w:szCs w:val="21"/>
              </w:rPr>
              <w:t>4</w:t>
            </w:r>
            <w:r>
              <w:rPr>
                <w:rFonts w:ascii="Times New Roman" w:hAnsi="Times New Roman" w:cs="Times New Roman"/>
                <w:b/>
                <w:bCs/>
                <w:kern w:val="0"/>
                <w:szCs w:val="21"/>
              </w:rPr>
              <w:t xml:space="preserve">  无组织废气监测结果</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99"/>
              <w:gridCol w:w="593"/>
              <w:gridCol w:w="2025"/>
              <w:gridCol w:w="1143"/>
              <w:gridCol w:w="1279"/>
              <w:gridCol w:w="1485"/>
              <w:gridCol w:w="1066"/>
            </w:tblGrid>
            <w:tr w14:paraId="3E2167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14:paraId="3A280444">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检测项目</w:t>
                  </w:r>
                </w:p>
              </w:tc>
              <w:tc>
                <w:tcPr>
                  <w:tcW w:w="666" w:type="pct"/>
                  <w:gridSpan w:val="2"/>
                  <w:vMerge w:val="restart"/>
                  <w:tcBorders>
                    <w:tl2br w:val="nil"/>
                    <w:tr2bl w:val="nil"/>
                  </w:tcBorders>
                  <w:vAlign w:val="center"/>
                </w:tcPr>
                <w:p w14:paraId="7893F40C">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检测时间</w:t>
                  </w:r>
                </w:p>
              </w:tc>
              <w:tc>
                <w:tcPr>
                  <w:tcW w:w="1130" w:type="pct"/>
                  <w:vMerge w:val="restart"/>
                  <w:tcBorders>
                    <w:tl2br w:val="nil"/>
                    <w:tr2bl w:val="nil"/>
                  </w:tcBorders>
                  <w:vAlign w:val="center"/>
                </w:tcPr>
                <w:p w14:paraId="08FF1DB4">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采样点</w:t>
                  </w:r>
                </w:p>
              </w:tc>
              <w:tc>
                <w:tcPr>
                  <w:tcW w:w="2181" w:type="pct"/>
                  <w:gridSpan w:val="3"/>
                  <w:tcBorders>
                    <w:tl2br w:val="nil"/>
                    <w:tr2bl w:val="nil"/>
                  </w:tcBorders>
                  <w:vAlign w:val="center"/>
                </w:tcPr>
                <w:p w14:paraId="7BA0CC10">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检测结果</w:t>
                  </w:r>
                </w:p>
              </w:tc>
              <w:tc>
                <w:tcPr>
                  <w:tcW w:w="594" w:type="pct"/>
                  <w:vMerge w:val="restart"/>
                  <w:tcBorders>
                    <w:tl2br w:val="nil"/>
                    <w:tr2bl w:val="nil"/>
                  </w:tcBorders>
                  <w:vAlign w:val="center"/>
                </w:tcPr>
                <w:p w14:paraId="6D1E0286">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标准限值</w:t>
                  </w:r>
                </w:p>
              </w:tc>
            </w:tr>
            <w:tr w14:paraId="57311A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D156105">
                  <w:pPr>
                    <w:jc w:val="center"/>
                    <w:rPr>
                      <w:rFonts w:ascii="Times New Roman" w:hAnsi="Times New Roman" w:eastAsia="宋体" w:cs="Times New Roman"/>
                      <w:b/>
                      <w:bCs/>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4D6D4C86">
                  <w:pPr>
                    <w:jc w:val="center"/>
                    <w:rPr>
                      <w:rFonts w:ascii="Times New Roman" w:hAnsi="Times New Roman" w:eastAsia="宋体" w:cs="Times New Roman"/>
                      <w:b/>
                      <w:bCs/>
                      <w:color w:val="000000" w:themeColor="text1"/>
                      <w:kern w:val="0"/>
                      <w:sz w:val="21"/>
                      <w:szCs w:val="22"/>
                      <w14:textFill>
                        <w14:solidFill>
                          <w14:schemeClr w14:val="tx1"/>
                        </w14:solidFill>
                      </w14:textFill>
                    </w:rPr>
                  </w:pPr>
                </w:p>
              </w:tc>
              <w:tc>
                <w:tcPr>
                  <w:tcW w:w="1130" w:type="pct"/>
                  <w:vMerge w:val="continue"/>
                  <w:tcBorders>
                    <w:tl2br w:val="nil"/>
                    <w:tr2bl w:val="nil"/>
                  </w:tcBorders>
                  <w:vAlign w:val="center"/>
                </w:tcPr>
                <w:p w14:paraId="300669F6">
                  <w:pPr>
                    <w:jc w:val="center"/>
                    <w:rPr>
                      <w:rFonts w:ascii="Times New Roman" w:hAnsi="Times New Roman" w:eastAsia="宋体" w:cs="Times New Roman"/>
                      <w:b/>
                      <w:bCs/>
                      <w:color w:val="000000" w:themeColor="text1"/>
                      <w:kern w:val="0"/>
                      <w:sz w:val="21"/>
                      <w:szCs w:val="22"/>
                      <w14:textFill>
                        <w14:solidFill>
                          <w14:schemeClr w14:val="tx1"/>
                        </w14:solidFill>
                      </w14:textFill>
                    </w:rPr>
                  </w:pPr>
                </w:p>
              </w:tc>
              <w:tc>
                <w:tcPr>
                  <w:tcW w:w="638" w:type="pct"/>
                  <w:tcBorders>
                    <w:tl2br w:val="nil"/>
                    <w:tr2bl w:val="nil"/>
                  </w:tcBorders>
                  <w:vAlign w:val="center"/>
                </w:tcPr>
                <w:p w14:paraId="563A834A">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1</w:t>
                  </w:r>
                </w:p>
              </w:tc>
              <w:tc>
                <w:tcPr>
                  <w:tcW w:w="714" w:type="pct"/>
                  <w:tcBorders>
                    <w:tl2br w:val="nil"/>
                    <w:tr2bl w:val="nil"/>
                  </w:tcBorders>
                  <w:vAlign w:val="center"/>
                </w:tcPr>
                <w:p w14:paraId="05BA3AC3">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2</w:t>
                  </w:r>
                </w:p>
              </w:tc>
              <w:tc>
                <w:tcPr>
                  <w:tcW w:w="829" w:type="pct"/>
                  <w:tcBorders>
                    <w:tl2br w:val="nil"/>
                    <w:tr2bl w:val="nil"/>
                  </w:tcBorders>
                  <w:vAlign w:val="center"/>
                </w:tcPr>
                <w:p w14:paraId="7F680CDA">
                  <w:pPr>
                    <w:jc w:val="center"/>
                    <w:rPr>
                      <w:rFonts w:ascii="Times New Roman" w:hAnsi="Times New Roman" w:eastAsia="宋体" w:cs="Times New Roman"/>
                      <w:b/>
                      <w:bCs/>
                      <w:color w:val="000000" w:themeColor="text1"/>
                      <w:kern w:val="0"/>
                      <w:sz w:val="21"/>
                      <w:szCs w:val="22"/>
                      <w14:textFill>
                        <w14:solidFill>
                          <w14:schemeClr w14:val="tx1"/>
                        </w14:solidFill>
                      </w14:textFill>
                    </w:rPr>
                  </w:pPr>
                  <w:r>
                    <w:rPr>
                      <w:rFonts w:ascii="Times New Roman" w:hAnsi="Times New Roman" w:eastAsia="宋体" w:cs="Times New Roman"/>
                      <w:b/>
                      <w:bCs/>
                      <w:color w:val="000000" w:themeColor="text1"/>
                      <w:kern w:val="0"/>
                      <w:sz w:val="21"/>
                      <w:szCs w:val="22"/>
                      <w14:textFill>
                        <w14:solidFill>
                          <w14:schemeClr w14:val="tx1"/>
                        </w14:solidFill>
                      </w14:textFill>
                    </w:rPr>
                    <w:t>3</w:t>
                  </w:r>
                </w:p>
              </w:tc>
              <w:tc>
                <w:tcPr>
                  <w:tcW w:w="594" w:type="pct"/>
                  <w:vMerge w:val="continue"/>
                  <w:tcBorders>
                    <w:tl2br w:val="nil"/>
                    <w:tr2bl w:val="nil"/>
                  </w:tcBorders>
                  <w:vAlign w:val="center"/>
                </w:tcPr>
                <w:p w14:paraId="430E0362">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2D47C3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14:paraId="46DC3E1B">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二氧化硫</w:t>
                  </w:r>
                </w:p>
              </w:tc>
              <w:tc>
                <w:tcPr>
                  <w:tcW w:w="666" w:type="pct"/>
                  <w:gridSpan w:val="2"/>
                  <w:vMerge w:val="restart"/>
                  <w:tcBorders>
                    <w:tl2br w:val="nil"/>
                    <w:tr2bl w:val="nil"/>
                  </w:tcBorders>
                  <w:vAlign w:val="center"/>
                </w:tcPr>
                <w:p w14:paraId="049A3EB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12.10</w:t>
                  </w:r>
                </w:p>
              </w:tc>
              <w:tc>
                <w:tcPr>
                  <w:tcW w:w="1130" w:type="pct"/>
                  <w:tcBorders>
                    <w:tl2br w:val="nil"/>
                    <w:tr2bl w:val="nil"/>
                  </w:tcBorders>
                  <w:shd w:val="clear" w:color="auto" w:fill="auto"/>
                  <w:vAlign w:val="center"/>
                </w:tcPr>
                <w:p w14:paraId="283EA7AE">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21CDF68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4717ABA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342FC44D">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restart"/>
                  <w:tcBorders>
                    <w:tl2br w:val="nil"/>
                    <w:tr2bl w:val="nil"/>
                  </w:tcBorders>
                  <w:vAlign w:val="center"/>
                </w:tcPr>
                <w:p w14:paraId="28769D1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0.4</w:t>
                  </w:r>
                </w:p>
              </w:tc>
            </w:tr>
            <w:tr w14:paraId="26AB3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C14490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169BAAD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2AF596DA">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7CA259F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714" w:type="pct"/>
                  <w:tcBorders>
                    <w:tl2br w:val="nil"/>
                    <w:tr2bl w:val="nil"/>
                  </w:tcBorders>
                  <w:vAlign w:val="center"/>
                </w:tcPr>
                <w:p w14:paraId="1CD1B3EC">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153BFECE">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59263D6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6EFC0F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5058B32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0323620D">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61EF3128">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6E6F4F4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0.008</w:t>
                  </w:r>
                </w:p>
              </w:tc>
              <w:tc>
                <w:tcPr>
                  <w:tcW w:w="714" w:type="pct"/>
                  <w:tcBorders>
                    <w:tl2br w:val="nil"/>
                    <w:tr2bl w:val="nil"/>
                  </w:tcBorders>
                  <w:vAlign w:val="center"/>
                </w:tcPr>
                <w:p w14:paraId="77D7BF5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829" w:type="pct"/>
                  <w:tcBorders>
                    <w:tl2br w:val="nil"/>
                    <w:tr2bl w:val="nil"/>
                  </w:tcBorders>
                  <w:vAlign w:val="center"/>
                </w:tcPr>
                <w:p w14:paraId="2AD5EC1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594" w:type="pct"/>
                  <w:vMerge w:val="continue"/>
                  <w:tcBorders>
                    <w:tl2br w:val="nil"/>
                    <w:tr2bl w:val="nil"/>
                  </w:tcBorders>
                  <w:vAlign w:val="center"/>
                </w:tcPr>
                <w:p w14:paraId="0F763B1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6A061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52EFDB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76EBEA9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2068EF5D">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5B55866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6B31C36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0.009</w:t>
                  </w:r>
                </w:p>
              </w:tc>
              <w:tc>
                <w:tcPr>
                  <w:tcW w:w="829" w:type="pct"/>
                  <w:tcBorders>
                    <w:tl2br w:val="nil"/>
                    <w:tr2bl w:val="nil"/>
                  </w:tcBorders>
                  <w:vAlign w:val="center"/>
                </w:tcPr>
                <w:p w14:paraId="5BB3A398">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14FEF7A5">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121407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78D8D30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restart"/>
                  <w:tcBorders>
                    <w:tl2br w:val="nil"/>
                    <w:tr2bl w:val="nil"/>
                  </w:tcBorders>
                  <w:vAlign w:val="center"/>
                </w:tcPr>
                <w:p w14:paraId="1226ABB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.12.13</w:t>
                  </w:r>
                </w:p>
              </w:tc>
              <w:tc>
                <w:tcPr>
                  <w:tcW w:w="1130" w:type="pct"/>
                  <w:tcBorders>
                    <w:tl2br w:val="nil"/>
                    <w:tr2bl w:val="nil"/>
                  </w:tcBorders>
                  <w:shd w:val="clear" w:color="auto" w:fill="auto"/>
                  <w:vAlign w:val="center"/>
                </w:tcPr>
                <w:p w14:paraId="302EE727">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45E751A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1CC0B62D">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73954F5B">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restart"/>
                  <w:tcBorders>
                    <w:tl2br w:val="nil"/>
                    <w:tr2bl w:val="nil"/>
                  </w:tcBorders>
                  <w:vAlign w:val="center"/>
                </w:tcPr>
                <w:p w14:paraId="32435DF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0.4</w:t>
                  </w:r>
                </w:p>
              </w:tc>
            </w:tr>
            <w:tr w14:paraId="27D206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9915C1E">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5E00574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399C9F74">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118C86B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714" w:type="pct"/>
                  <w:tcBorders>
                    <w:tl2br w:val="nil"/>
                    <w:tr2bl w:val="nil"/>
                  </w:tcBorders>
                  <w:vAlign w:val="center"/>
                </w:tcPr>
                <w:p w14:paraId="59852D9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0.008</w:t>
                  </w:r>
                </w:p>
              </w:tc>
              <w:tc>
                <w:tcPr>
                  <w:tcW w:w="829" w:type="pct"/>
                  <w:tcBorders>
                    <w:tl2br w:val="nil"/>
                    <w:tr2bl w:val="nil"/>
                  </w:tcBorders>
                  <w:vAlign w:val="center"/>
                </w:tcPr>
                <w:p w14:paraId="6D59ABF9">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0.012</w:t>
                  </w:r>
                </w:p>
              </w:tc>
              <w:tc>
                <w:tcPr>
                  <w:tcW w:w="594" w:type="pct"/>
                  <w:vMerge w:val="continue"/>
                  <w:tcBorders>
                    <w:tl2br w:val="nil"/>
                    <w:tr2bl w:val="nil"/>
                  </w:tcBorders>
                  <w:vAlign w:val="center"/>
                </w:tcPr>
                <w:p w14:paraId="0DC2120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650ADE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2470710">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44D25B6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0F2D9369">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shd w:val="clear" w:color="auto" w:fill="auto"/>
                  <w:vAlign w:val="center"/>
                </w:tcPr>
                <w:p w14:paraId="57662E2C">
                  <w:pPr>
                    <w:jc w:val="cente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shd w:val="clear" w:color="auto" w:fill="auto"/>
                  <w:vAlign w:val="center"/>
                </w:tcPr>
                <w:p w14:paraId="2E6BC2A9">
                  <w:pPr>
                    <w:jc w:val="center"/>
                    <w:rPr>
                      <w:rFonts w:hint="default"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t>0.009</w:t>
                  </w:r>
                </w:p>
              </w:tc>
              <w:tc>
                <w:tcPr>
                  <w:tcW w:w="829" w:type="pct"/>
                  <w:tcBorders>
                    <w:tl2br w:val="nil"/>
                    <w:tr2bl w:val="nil"/>
                  </w:tcBorders>
                  <w:shd w:val="clear" w:color="auto" w:fill="auto"/>
                  <w:vAlign w:val="center"/>
                </w:tcPr>
                <w:p w14:paraId="5198E5E5">
                  <w:pPr>
                    <w:jc w:val="center"/>
                    <w:rPr>
                      <w:rFonts w:hint="eastAsia"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29B8697D">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1A19EA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3FE58D78">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2321F55B">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68885809">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7933F5C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714" w:type="pct"/>
                  <w:tcBorders>
                    <w:tl2br w:val="nil"/>
                    <w:tr2bl w:val="nil"/>
                  </w:tcBorders>
                  <w:vAlign w:val="center"/>
                </w:tcPr>
                <w:p w14:paraId="4566B86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0.010</w:t>
                  </w:r>
                </w:p>
              </w:tc>
              <w:tc>
                <w:tcPr>
                  <w:tcW w:w="829" w:type="pct"/>
                  <w:tcBorders>
                    <w:tl2br w:val="nil"/>
                    <w:tr2bl w:val="nil"/>
                  </w:tcBorders>
                  <w:vAlign w:val="center"/>
                </w:tcPr>
                <w:p w14:paraId="47BE569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0.008</w:t>
                  </w:r>
                </w:p>
              </w:tc>
              <w:tc>
                <w:tcPr>
                  <w:tcW w:w="594" w:type="pct"/>
                  <w:vMerge w:val="continue"/>
                  <w:tcBorders>
                    <w:tl2br w:val="nil"/>
                    <w:tr2bl w:val="nil"/>
                  </w:tcBorders>
                  <w:vAlign w:val="center"/>
                </w:tcPr>
                <w:p w14:paraId="5CC5B9B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178BB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14:paraId="7E14098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氮氧化物</w:t>
                  </w:r>
                </w:p>
              </w:tc>
              <w:tc>
                <w:tcPr>
                  <w:tcW w:w="666" w:type="pct"/>
                  <w:gridSpan w:val="2"/>
                  <w:vMerge w:val="restart"/>
                  <w:tcBorders>
                    <w:tl2br w:val="nil"/>
                    <w:tr2bl w:val="nil"/>
                  </w:tcBorders>
                  <w:vAlign w:val="center"/>
                </w:tcPr>
                <w:p w14:paraId="01E1513D">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12.10</w:t>
                  </w:r>
                </w:p>
              </w:tc>
              <w:tc>
                <w:tcPr>
                  <w:tcW w:w="1130" w:type="pct"/>
                  <w:tcBorders>
                    <w:tl2br w:val="nil"/>
                    <w:tr2bl w:val="nil"/>
                  </w:tcBorders>
                  <w:shd w:val="clear" w:color="auto" w:fill="auto"/>
                  <w:vAlign w:val="center"/>
                </w:tcPr>
                <w:p w14:paraId="0D0AE433">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0391222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714" w:type="pct"/>
                  <w:tcBorders>
                    <w:tl2br w:val="nil"/>
                    <w:tr2bl w:val="nil"/>
                  </w:tcBorders>
                  <w:vAlign w:val="center"/>
                </w:tcPr>
                <w:p w14:paraId="762C99EB">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829" w:type="pct"/>
                  <w:tcBorders>
                    <w:tl2br w:val="nil"/>
                    <w:tr2bl w:val="nil"/>
                  </w:tcBorders>
                  <w:vAlign w:val="center"/>
                </w:tcPr>
                <w:p w14:paraId="41BFBF4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0.010</w:t>
                  </w:r>
                </w:p>
              </w:tc>
              <w:tc>
                <w:tcPr>
                  <w:tcW w:w="594" w:type="pct"/>
                  <w:vMerge w:val="restart"/>
                  <w:tcBorders>
                    <w:tl2br w:val="nil"/>
                    <w:tr2bl w:val="nil"/>
                  </w:tcBorders>
                  <w:vAlign w:val="center"/>
                </w:tcPr>
                <w:p w14:paraId="5B4D061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0.12</w:t>
                  </w:r>
                </w:p>
              </w:tc>
            </w:tr>
            <w:tr w14:paraId="0C4714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1542044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621C946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0CD36C3C">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344C1BF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0.019</w:t>
                  </w:r>
                </w:p>
              </w:tc>
              <w:tc>
                <w:tcPr>
                  <w:tcW w:w="714" w:type="pct"/>
                  <w:tcBorders>
                    <w:tl2br w:val="nil"/>
                    <w:tr2bl w:val="nil"/>
                  </w:tcBorders>
                  <w:vAlign w:val="center"/>
                </w:tcPr>
                <w:p w14:paraId="0425634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0.021</w:t>
                  </w:r>
                </w:p>
              </w:tc>
              <w:tc>
                <w:tcPr>
                  <w:tcW w:w="829" w:type="pct"/>
                  <w:tcBorders>
                    <w:tl2br w:val="nil"/>
                    <w:tr2bl w:val="nil"/>
                  </w:tcBorders>
                  <w:vAlign w:val="center"/>
                </w:tcPr>
                <w:p w14:paraId="592FA5C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0.019</w:t>
                  </w:r>
                </w:p>
              </w:tc>
              <w:tc>
                <w:tcPr>
                  <w:tcW w:w="594" w:type="pct"/>
                  <w:vMerge w:val="continue"/>
                  <w:tcBorders>
                    <w:tl2br w:val="nil"/>
                    <w:tr2bl w:val="nil"/>
                  </w:tcBorders>
                  <w:vAlign w:val="center"/>
                </w:tcPr>
                <w:p w14:paraId="26E40E0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467F4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31CC2C0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6BADAA3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23631AE6">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4B341B9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0.020</w:t>
                  </w:r>
                </w:p>
              </w:tc>
              <w:tc>
                <w:tcPr>
                  <w:tcW w:w="714" w:type="pct"/>
                  <w:tcBorders>
                    <w:tl2br w:val="nil"/>
                    <w:tr2bl w:val="nil"/>
                  </w:tcBorders>
                  <w:vAlign w:val="center"/>
                </w:tcPr>
                <w:p w14:paraId="103F22C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0.018</w:t>
                  </w:r>
                </w:p>
              </w:tc>
              <w:tc>
                <w:tcPr>
                  <w:tcW w:w="829" w:type="pct"/>
                  <w:tcBorders>
                    <w:tl2br w:val="nil"/>
                    <w:tr2bl w:val="nil"/>
                  </w:tcBorders>
                  <w:vAlign w:val="center"/>
                </w:tcPr>
                <w:p w14:paraId="33CE411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0.017</w:t>
                  </w:r>
                </w:p>
              </w:tc>
              <w:tc>
                <w:tcPr>
                  <w:tcW w:w="594" w:type="pct"/>
                  <w:vMerge w:val="continue"/>
                  <w:tcBorders>
                    <w:tl2br w:val="nil"/>
                    <w:tr2bl w:val="nil"/>
                  </w:tcBorders>
                  <w:vAlign w:val="center"/>
                </w:tcPr>
                <w:p w14:paraId="110BDC0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1BB85C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60DBDB0">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106DF5D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5DFF82B9">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0CF13889">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0.016</w:t>
                  </w:r>
                </w:p>
              </w:tc>
              <w:tc>
                <w:tcPr>
                  <w:tcW w:w="714" w:type="pct"/>
                  <w:tcBorders>
                    <w:tl2br w:val="nil"/>
                    <w:tr2bl w:val="nil"/>
                  </w:tcBorders>
                  <w:vAlign w:val="center"/>
                </w:tcPr>
                <w:p w14:paraId="6CB631BB">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0.017</w:t>
                  </w:r>
                </w:p>
              </w:tc>
              <w:tc>
                <w:tcPr>
                  <w:tcW w:w="829" w:type="pct"/>
                  <w:tcBorders>
                    <w:tl2br w:val="nil"/>
                    <w:tr2bl w:val="nil"/>
                  </w:tcBorders>
                  <w:vAlign w:val="center"/>
                </w:tcPr>
                <w:p w14:paraId="3B77404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0.017</w:t>
                  </w:r>
                </w:p>
              </w:tc>
              <w:tc>
                <w:tcPr>
                  <w:tcW w:w="594" w:type="pct"/>
                  <w:vMerge w:val="continue"/>
                  <w:tcBorders>
                    <w:tl2br w:val="nil"/>
                    <w:tr2bl w:val="nil"/>
                  </w:tcBorders>
                  <w:vAlign w:val="center"/>
                </w:tcPr>
                <w:p w14:paraId="71E9F67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06130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694DD35">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restart"/>
                  <w:tcBorders>
                    <w:tl2br w:val="nil"/>
                    <w:tr2bl w:val="nil"/>
                  </w:tcBorders>
                  <w:vAlign w:val="center"/>
                </w:tcPr>
                <w:p w14:paraId="64A982A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.12.13</w:t>
                  </w:r>
                </w:p>
              </w:tc>
              <w:tc>
                <w:tcPr>
                  <w:tcW w:w="1130" w:type="pct"/>
                  <w:tcBorders>
                    <w:tl2br w:val="nil"/>
                    <w:tr2bl w:val="nil"/>
                  </w:tcBorders>
                  <w:shd w:val="clear" w:color="auto" w:fill="auto"/>
                  <w:vAlign w:val="center"/>
                </w:tcPr>
                <w:p w14:paraId="4A6DA58E">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1C3AA150">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0.005</w:t>
                  </w:r>
                </w:p>
              </w:tc>
              <w:tc>
                <w:tcPr>
                  <w:tcW w:w="714" w:type="pct"/>
                  <w:tcBorders>
                    <w:tl2br w:val="nil"/>
                    <w:tr2bl w:val="nil"/>
                  </w:tcBorders>
                  <w:vAlign w:val="center"/>
                </w:tcPr>
                <w:p w14:paraId="177FFA2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0.006</w:t>
                  </w:r>
                </w:p>
              </w:tc>
              <w:tc>
                <w:tcPr>
                  <w:tcW w:w="829" w:type="pct"/>
                  <w:tcBorders>
                    <w:tl2br w:val="nil"/>
                    <w:tr2bl w:val="nil"/>
                  </w:tcBorders>
                  <w:vAlign w:val="center"/>
                </w:tcPr>
                <w:p w14:paraId="5554641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restart"/>
                  <w:tcBorders>
                    <w:tl2br w:val="nil"/>
                    <w:tr2bl w:val="nil"/>
                  </w:tcBorders>
                  <w:vAlign w:val="center"/>
                </w:tcPr>
                <w:p w14:paraId="07D4FA68">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0.12</w:t>
                  </w:r>
                </w:p>
              </w:tc>
            </w:tr>
            <w:tr w14:paraId="3FE9D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76B4ED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5CE92F40">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701F2909">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73B7C03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0.008</w:t>
                  </w:r>
                </w:p>
              </w:tc>
              <w:tc>
                <w:tcPr>
                  <w:tcW w:w="714" w:type="pct"/>
                  <w:tcBorders>
                    <w:tl2br w:val="nil"/>
                    <w:tr2bl w:val="nil"/>
                  </w:tcBorders>
                  <w:vAlign w:val="center"/>
                </w:tcPr>
                <w:p w14:paraId="309FF63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0.009</w:t>
                  </w:r>
                </w:p>
              </w:tc>
              <w:tc>
                <w:tcPr>
                  <w:tcW w:w="829" w:type="pct"/>
                  <w:tcBorders>
                    <w:tl2br w:val="nil"/>
                    <w:tr2bl w:val="nil"/>
                  </w:tcBorders>
                  <w:vAlign w:val="center"/>
                </w:tcPr>
                <w:p w14:paraId="509BC6A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0.007</w:t>
                  </w:r>
                </w:p>
              </w:tc>
              <w:tc>
                <w:tcPr>
                  <w:tcW w:w="594" w:type="pct"/>
                  <w:vMerge w:val="continue"/>
                  <w:tcBorders>
                    <w:tl2br w:val="nil"/>
                    <w:tr2bl w:val="nil"/>
                  </w:tcBorders>
                  <w:vAlign w:val="center"/>
                </w:tcPr>
                <w:p w14:paraId="5ABD51B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4D8105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5ADF57F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4C91EE4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66A0CB42">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6CC6C148">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0.012</w:t>
                  </w:r>
                </w:p>
              </w:tc>
              <w:tc>
                <w:tcPr>
                  <w:tcW w:w="714" w:type="pct"/>
                  <w:tcBorders>
                    <w:tl2br w:val="nil"/>
                    <w:tr2bl w:val="nil"/>
                  </w:tcBorders>
                  <w:vAlign w:val="center"/>
                </w:tcPr>
                <w:p w14:paraId="54A28F3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0.010</w:t>
                  </w:r>
                </w:p>
              </w:tc>
              <w:tc>
                <w:tcPr>
                  <w:tcW w:w="829" w:type="pct"/>
                  <w:tcBorders>
                    <w:tl2br w:val="nil"/>
                    <w:tr2bl w:val="nil"/>
                  </w:tcBorders>
                  <w:vAlign w:val="center"/>
                </w:tcPr>
                <w:p w14:paraId="50EB0644">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0.009</w:t>
                  </w:r>
                </w:p>
              </w:tc>
              <w:tc>
                <w:tcPr>
                  <w:tcW w:w="594" w:type="pct"/>
                  <w:vMerge w:val="continue"/>
                  <w:tcBorders>
                    <w:tl2br w:val="nil"/>
                    <w:tr2bl w:val="nil"/>
                  </w:tcBorders>
                  <w:vAlign w:val="center"/>
                </w:tcPr>
                <w:p w14:paraId="7962C60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3659F4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C0504E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7DB8FCDB">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545B80AF">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031634F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0.009</w:t>
                  </w:r>
                </w:p>
              </w:tc>
              <w:tc>
                <w:tcPr>
                  <w:tcW w:w="714" w:type="pct"/>
                  <w:tcBorders>
                    <w:tl2br w:val="nil"/>
                    <w:tr2bl w:val="nil"/>
                  </w:tcBorders>
                  <w:vAlign w:val="center"/>
                </w:tcPr>
                <w:p w14:paraId="182734C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0.011</w:t>
                  </w:r>
                </w:p>
              </w:tc>
              <w:tc>
                <w:tcPr>
                  <w:tcW w:w="829" w:type="pct"/>
                  <w:tcBorders>
                    <w:tl2br w:val="nil"/>
                    <w:tr2bl w:val="nil"/>
                  </w:tcBorders>
                  <w:vAlign w:val="center"/>
                </w:tcPr>
                <w:p w14:paraId="7B09B38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0.010</w:t>
                  </w:r>
                </w:p>
              </w:tc>
              <w:tc>
                <w:tcPr>
                  <w:tcW w:w="594" w:type="pct"/>
                  <w:vMerge w:val="continue"/>
                  <w:tcBorders>
                    <w:tl2br w:val="nil"/>
                    <w:tr2bl w:val="nil"/>
                  </w:tcBorders>
                  <w:vAlign w:val="center"/>
                </w:tcPr>
                <w:p w14:paraId="4C643EE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23CC4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14:paraId="2CF3080B">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CO</w:t>
                  </w:r>
                </w:p>
              </w:tc>
              <w:tc>
                <w:tcPr>
                  <w:tcW w:w="666" w:type="pct"/>
                  <w:gridSpan w:val="2"/>
                  <w:vMerge w:val="restart"/>
                  <w:tcBorders>
                    <w:tl2br w:val="nil"/>
                    <w:tr2bl w:val="nil"/>
                  </w:tcBorders>
                  <w:vAlign w:val="center"/>
                </w:tcPr>
                <w:p w14:paraId="1D2F314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12.14</w:t>
                  </w:r>
                </w:p>
              </w:tc>
              <w:tc>
                <w:tcPr>
                  <w:tcW w:w="1130" w:type="pct"/>
                  <w:tcBorders>
                    <w:tl2br w:val="nil"/>
                    <w:tr2bl w:val="nil"/>
                  </w:tcBorders>
                  <w:shd w:val="clear" w:color="auto" w:fill="auto"/>
                  <w:vAlign w:val="center"/>
                </w:tcPr>
                <w:p w14:paraId="0F55109A">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5EFEBFF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7DC31AE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43A860E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restart"/>
                  <w:tcBorders>
                    <w:tl2br w:val="nil"/>
                    <w:tr2bl w:val="nil"/>
                  </w:tcBorders>
                  <w:vAlign w:val="center"/>
                </w:tcPr>
                <w:p w14:paraId="2CE584F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10</w:t>
                  </w:r>
                </w:p>
              </w:tc>
            </w:tr>
            <w:tr w14:paraId="0F068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255CD79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51E65DE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4F9E652E">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7E27F2E8">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38B8833C">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5468E20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43202159">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05CB5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687ADD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5ED9E2CD">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4D0421D6">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4833F3D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51CC9AD6">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648408E0">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3103044B">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449D4E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23A1AE8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41F3887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37F879C8">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672E855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6913C0C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002AC0A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1756967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7C447E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2C92219E">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restart"/>
                  <w:tcBorders>
                    <w:tl2br w:val="nil"/>
                    <w:tr2bl w:val="nil"/>
                  </w:tcBorders>
                  <w:vAlign w:val="center"/>
                </w:tcPr>
                <w:p w14:paraId="5782D65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.12.15</w:t>
                  </w:r>
                </w:p>
              </w:tc>
              <w:tc>
                <w:tcPr>
                  <w:tcW w:w="1130" w:type="pct"/>
                  <w:tcBorders>
                    <w:tl2br w:val="nil"/>
                    <w:tr2bl w:val="nil"/>
                  </w:tcBorders>
                  <w:shd w:val="clear" w:color="auto" w:fill="auto"/>
                  <w:vAlign w:val="center"/>
                </w:tcPr>
                <w:p w14:paraId="2D9D362C">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51CD23E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0717AC8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3512C5C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restart"/>
                  <w:tcBorders>
                    <w:tl2br w:val="nil"/>
                    <w:tr2bl w:val="nil"/>
                  </w:tcBorders>
                  <w:vAlign w:val="center"/>
                </w:tcPr>
                <w:p w14:paraId="4F48626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10</w:t>
                  </w:r>
                </w:p>
              </w:tc>
            </w:tr>
            <w:tr w14:paraId="18CA68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CDDB7EC">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0D356EE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156C8C28">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4FB558BF">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72DB172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665C81A8">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531A9FDB">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5CAAD6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1084A982">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162E024D">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7860ABBD">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1AFDD935">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33FFA05E">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6F0436E6">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7D193430">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59301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746E7F7">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666" w:type="pct"/>
                  <w:gridSpan w:val="2"/>
                  <w:vMerge w:val="continue"/>
                  <w:tcBorders>
                    <w:tl2br w:val="nil"/>
                    <w:tr2bl w:val="nil"/>
                  </w:tcBorders>
                  <w:vAlign w:val="center"/>
                </w:tcPr>
                <w:p w14:paraId="0B1999FB">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3E75DD71">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618AA8A6">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714" w:type="pct"/>
                  <w:tcBorders>
                    <w:tl2br w:val="nil"/>
                    <w:tr2bl w:val="nil"/>
                  </w:tcBorders>
                  <w:vAlign w:val="center"/>
                </w:tcPr>
                <w:p w14:paraId="1D1F7193">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829" w:type="pct"/>
                  <w:tcBorders>
                    <w:tl2br w:val="nil"/>
                    <w:tr2bl w:val="nil"/>
                  </w:tcBorders>
                  <w:vAlign w:val="center"/>
                </w:tcPr>
                <w:p w14:paraId="3A69E47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ND</w:t>
                  </w:r>
                </w:p>
              </w:tc>
              <w:tc>
                <w:tcPr>
                  <w:tcW w:w="594" w:type="pct"/>
                  <w:vMerge w:val="continue"/>
                  <w:tcBorders>
                    <w:tl2br w:val="nil"/>
                    <w:tr2bl w:val="nil"/>
                  </w:tcBorders>
                  <w:vAlign w:val="center"/>
                </w:tcPr>
                <w:p w14:paraId="6C33E73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p>
              </w:tc>
            </w:tr>
            <w:tr w14:paraId="5EFDE0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14:paraId="438A80A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颗粒物</w:t>
                  </w:r>
                </w:p>
              </w:tc>
              <w:tc>
                <w:tcPr>
                  <w:tcW w:w="666" w:type="pct"/>
                  <w:gridSpan w:val="2"/>
                  <w:vMerge w:val="restart"/>
                  <w:tcBorders>
                    <w:tl2br w:val="nil"/>
                    <w:tr2bl w:val="nil"/>
                  </w:tcBorders>
                  <w:vAlign w:val="center"/>
                </w:tcPr>
                <w:p w14:paraId="587A0E5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12.10</w:t>
                  </w:r>
                </w:p>
              </w:tc>
              <w:tc>
                <w:tcPr>
                  <w:tcW w:w="1130" w:type="pct"/>
                  <w:tcBorders>
                    <w:tl2br w:val="nil"/>
                    <w:tr2bl w:val="nil"/>
                  </w:tcBorders>
                  <w:shd w:val="clear" w:color="auto" w:fill="auto"/>
                  <w:vAlign w:val="center"/>
                </w:tcPr>
                <w:p w14:paraId="12E7EB2C">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6833D1D8">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0.179</w:t>
                  </w:r>
                </w:p>
              </w:tc>
              <w:tc>
                <w:tcPr>
                  <w:tcW w:w="714" w:type="pct"/>
                  <w:tcBorders>
                    <w:tl2br w:val="nil"/>
                    <w:tr2bl w:val="nil"/>
                  </w:tcBorders>
                  <w:vAlign w:val="center"/>
                </w:tcPr>
                <w:p w14:paraId="2824BEC5">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0.226</w:t>
                  </w:r>
                </w:p>
              </w:tc>
              <w:tc>
                <w:tcPr>
                  <w:tcW w:w="829" w:type="pct"/>
                  <w:tcBorders>
                    <w:tl2br w:val="nil"/>
                    <w:tr2bl w:val="nil"/>
                  </w:tcBorders>
                  <w:vAlign w:val="center"/>
                </w:tcPr>
                <w:p w14:paraId="490E3D9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0.206</w:t>
                  </w:r>
                </w:p>
              </w:tc>
              <w:tc>
                <w:tcPr>
                  <w:tcW w:w="594" w:type="pct"/>
                  <w:vMerge w:val="restart"/>
                  <w:tcBorders>
                    <w:tl2br w:val="nil"/>
                    <w:tr2bl w:val="nil"/>
                  </w:tcBorders>
                  <w:vAlign w:val="center"/>
                </w:tcPr>
                <w:p w14:paraId="3E933C1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0.5</w:t>
                  </w:r>
                </w:p>
              </w:tc>
            </w:tr>
            <w:tr w14:paraId="34D828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F2879AD">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38067BA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071ACDCC">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2521F96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0.271</w:t>
                  </w:r>
                </w:p>
              </w:tc>
              <w:tc>
                <w:tcPr>
                  <w:tcW w:w="714" w:type="pct"/>
                  <w:tcBorders>
                    <w:tl2br w:val="nil"/>
                    <w:tr2bl w:val="nil"/>
                  </w:tcBorders>
                  <w:vAlign w:val="center"/>
                </w:tcPr>
                <w:p w14:paraId="5D64A3C4">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0.239</w:t>
                  </w:r>
                </w:p>
              </w:tc>
              <w:tc>
                <w:tcPr>
                  <w:tcW w:w="829" w:type="pct"/>
                  <w:tcBorders>
                    <w:tl2br w:val="nil"/>
                    <w:tr2bl w:val="nil"/>
                  </w:tcBorders>
                  <w:vAlign w:val="center"/>
                </w:tcPr>
                <w:p w14:paraId="7557A58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0.265</w:t>
                  </w:r>
                </w:p>
              </w:tc>
              <w:tc>
                <w:tcPr>
                  <w:tcW w:w="594" w:type="pct"/>
                  <w:vMerge w:val="continue"/>
                  <w:tcBorders>
                    <w:tl2br w:val="nil"/>
                    <w:tr2bl w:val="nil"/>
                  </w:tcBorders>
                  <w:vAlign w:val="center"/>
                </w:tcPr>
                <w:p w14:paraId="71DA8F7B">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02929F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155EFE40">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1178CD5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2DB1424B">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3E697E4D">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0.360</w:t>
                  </w:r>
                </w:p>
              </w:tc>
              <w:tc>
                <w:tcPr>
                  <w:tcW w:w="714" w:type="pct"/>
                  <w:tcBorders>
                    <w:tl2br w:val="nil"/>
                    <w:tr2bl w:val="nil"/>
                  </w:tcBorders>
                  <w:vAlign w:val="center"/>
                </w:tcPr>
                <w:p w14:paraId="04AAEE34">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0.380</w:t>
                  </w:r>
                </w:p>
              </w:tc>
              <w:tc>
                <w:tcPr>
                  <w:tcW w:w="829" w:type="pct"/>
                  <w:tcBorders>
                    <w:tl2br w:val="nil"/>
                    <w:tr2bl w:val="nil"/>
                  </w:tcBorders>
                  <w:vAlign w:val="center"/>
                </w:tcPr>
                <w:p w14:paraId="50B542B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0.407</w:t>
                  </w:r>
                </w:p>
              </w:tc>
              <w:tc>
                <w:tcPr>
                  <w:tcW w:w="594" w:type="pct"/>
                  <w:vMerge w:val="continue"/>
                  <w:tcBorders>
                    <w:tl2br w:val="nil"/>
                    <w:tr2bl w:val="nil"/>
                  </w:tcBorders>
                  <w:vAlign w:val="center"/>
                </w:tcPr>
                <w:p w14:paraId="44D8B9DE">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572891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56C42EBC">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5007545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5CCB32FF">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0CEADF4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0.429</w:t>
                  </w:r>
                </w:p>
              </w:tc>
              <w:tc>
                <w:tcPr>
                  <w:tcW w:w="714" w:type="pct"/>
                  <w:tcBorders>
                    <w:tl2br w:val="nil"/>
                    <w:tr2bl w:val="nil"/>
                  </w:tcBorders>
                  <w:vAlign w:val="center"/>
                </w:tcPr>
                <w:p w14:paraId="1DA0EFD4">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0.384</w:t>
                  </w:r>
                </w:p>
              </w:tc>
              <w:tc>
                <w:tcPr>
                  <w:tcW w:w="829" w:type="pct"/>
                  <w:tcBorders>
                    <w:tl2br w:val="nil"/>
                    <w:tr2bl w:val="nil"/>
                  </w:tcBorders>
                  <w:vAlign w:val="center"/>
                </w:tcPr>
                <w:p w14:paraId="24A25F8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0.396</w:t>
                  </w:r>
                </w:p>
              </w:tc>
              <w:tc>
                <w:tcPr>
                  <w:tcW w:w="594" w:type="pct"/>
                  <w:vMerge w:val="continue"/>
                  <w:tcBorders>
                    <w:tl2br w:val="nil"/>
                    <w:tr2bl w:val="nil"/>
                  </w:tcBorders>
                  <w:vAlign w:val="center"/>
                </w:tcPr>
                <w:p w14:paraId="41541094">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7B8AE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42A273CA">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restart"/>
                  <w:tcBorders>
                    <w:tl2br w:val="nil"/>
                    <w:tr2bl w:val="nil"/>
                  </w:tcBorders>
                  <w:vAlign w:val="center"/>
                </w:tcPr>
                <w:p w14:paraId="38BB738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.12.13</w:t>
                  </w:r>
                </w:p>
              </w:tc>
              <w:tc>
                <w:tcPr>
                  <w:tcW w:w="1130" w:type="pct"/>
                  <w:tcBorders>
                    <w:tl2br w:val="nil"/>
                    <w:tr2bl w:val="nil"/>
                  </w:tcBorders>
                  <w:shd w:val="clear" w:color="auto" w:fill="auto"/>
                  <w:vAlign w:val="center"/>
                </w:tcPr>
                <w:p w14:paraId="16D180CC">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0216342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0.180</w:t>
                  </w:r>
                </w:p>
              </w:tc>
              <w:tc>
                <w:tcPr>
                  <w:tcW w:w="714" w:type="pct"/>
                  <w:tcBorders>
                    <w:tl2br w:val="nil"/>
                    <w:tr2bl w:val="nil"/>
                  </w:tcBorders>
                  <w:vAlign w:val="center"/>
                </w:tcPr>
                <w:p w14:paraId="0C54D02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0.226</w:t>
                  </w:r>
                </w:p>
              </w:tc>
              <w:tc>
                <w:tcPr>
                  <w:tcW w:w="829" w:type="pct"/>
                  <w:tcBorders>
                    <w:tl2br w:val="nil"/>
                    <w:tr2bl w:val="nil"/>
                  </w:tcBorders>
                  <w:vAlign w:val="center"/>
                </w:tcPr>
                <w:p w14:paraId="735BCE5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0.209</w:t>
                  </w:r>
                </w:p>
              </w:tc>
              <w:tc>
                <w:tcPr>
                  <w:tcW w:w="594" w:type="pct"/>
                  <w:vMerge w:val="restart"/>
                  <w:tcBorders>
                    <w:tl2br w:val="nil"/>
                    <w:tr2bl w:val="nil"/>
                  </w:tcBorders>
                  <w:vAlign w:val="center"/>
                </w:tcPr>
                <w:p w14:paraId="164D472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0.5</w:t>
                  </w:r>
                </w:p>
              </w:tc>
            </w:tr>
            <w:tr w14:paraId="784A57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596C786">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7EFAF3A9">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26D737B1">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149684C7">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0.271</w:t>
                  </w:r>
                </w:p>
              </w:tc>
              <w:tc>
                <w:tcPr>
                  <w:tcW w:w="714" w:type="pct"/>
                  <w:tcBorders>
                    <w:tl2br w:val="nil"/>
                    <w:tr2bl w:val="nil"/>
                  </w:tcBorders>
                  <w:vAlign w:val="center"/>
                </w:tcPr>
                <w:p w14:paraId="6A576F1B">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0.240</w:t>
                  </w:r>
                </w:p>
              </w:tc>
              <w:tc>
                <w:tcPr>
                  <w:tcW w:w="829" w:type="pct"/>
                  <w:tcBorders>
                    <w:tl2br w:val="nil"/>
                    <w:tr2bl w:val="nil"/>
                  </w:tcBorders>
                  <w:vAlign w:val="center"/>
                </w:tcPr>
                <w:p w14:paraId="1FD41FE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0.266</w:t>
                  </w:r>
                </w:p>
              </w:tc>
              <w:tc>
                <w:tcPr>
                  <w:tcW w:w="594" w:type="pct"/>
                  <w:vMerge w:val="continue"/>
                  <w:tcBorders>
                    <w:tl2br w:val="nil"/>
                    <w:tr2bl w:val="nil"/>
                  </w:tcBorders>
                  <w:vAlign w:val="center"/>
                </w:tcPr>
                <w:p w14:paraId="15FF64AA">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6E636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55647A6C">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2379752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6DC06F6A">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7350333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0.361</w:t>
                  </w:r>
                </w:p>
              </w:tc>
              <w:tc>
                <w:tcPr>
                  <w:tcW w:w="714" w:type="pct"/>
                  <w:tcBorders>
                    <w:tl2br w:val="nil"/>
                    <w:tr2bl w:val="nil"/>
                  </w:tcBorders>
                  <w:vAlign w:val="center"/>
                </w:tcPr>
                <w:p w14:paraId="69092CA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0.381</w:t>
                  </w:r>
                </w:p>
              </w:tc>
              <w:tc>
                <w:tcPr>
                  <w:tcW w:w="829" w:type="pct"/>
                  <w:tcBorders>
                    <w:tl2br w:val="nil"/>
                    <w:tr2bl w:val="nil"/>
                  </w:tcBorders>
                  <w:vAlign w:val="center"/>
                </w:tcPr>
                <w:p w14:paraId="7CB6039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0.407</w:t>
                  </w:r>
                </w:p>
              </w:tc>
              <w:tc>
                <w:tcPr>
                  <w:tcW w:w="594" w:type="pct"/>
                  <w:vMerge w:val="continue"/>
                  <w:tcBorders>
                    <w:tl2br w:val="nil"/>
                    <w:tr2bl w:val="nil"/>
                  </w:tcBorders>
                  <w:vAlign w:val="center"/>
                </w:tcPr>
                <w:p w14:paraId="74AF5B57">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6CD910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3889C870">
                  <w:pPr>
                    <w:jc w:val="center"/>
                    <w:rPr>
                      <w:rFonts w:hint="eastAsia"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3344AEE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p>
              </w:tc>
              <w:tc>
                <w:tcPr>
                  <w:tcW w:w="1130" w:type="pct"/>
                  <w:tcBorders>
                    <w:tl2br w:val="nil"/>
                    <w:tr2bl w:val="nil"/>
                  </w:tcBorders>
                  <w:shd w:val="clear" w:color="auto" w:fill="auto"/>
                  <w:vAlign w:val="center"/>
                </w:tcPr>
                <w:p w14:paraId="44A3E925">
                  <w:pPr>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085A6E4D">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0.429</w:t>
                  </w:r>
                </w:p>
              </w:tc>
              <w:tc>
                <w:tcPr>
                  <w:tcW w:w="714" w:type="pct"/>
                  <w:tcBorders>
                    <w:tl2br w:val="nil"/>
                    <w:tr2bl w:val="nil"/>
                  </w:tcBorders>
                  <w:vAlign w:val="center"/>
                </w:tcPr>
                <w:p w14:paraId="3C7015D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0.386</w:t>
                  </w:r>
                </w:p>
              </w:tc>
              <w:tc>
                <w:tcPr>
                  <w:tcW w:w="829" w:type="pct"/>
                  <w:tcBorders>
                    <w:tl2br w:val="nil"/>
                    <w:tr2bl w:val="nil"/>
                  </w:tcBorders>
                  <w:vAlign w:val="center"/>
                </w:tcPr>
                <w:p w14:paraId="6334CB4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0.397</w:t>
                  </w:r>
                </w:p>
              </w:tc>
              <w:tc>
                <w:tcPr>
                  <w:tcW w:w="594" w:type="pct"/>
                  <w:vMerge w:val="continue"/>
                  <w:tcBorders>
                    <w:tl2br w:val="nil"/>
                    <w:tr2bl w:val="nil"/>
                  </w:tcBorders>
                  <w:vAlign w:val="center"/>
                </w:tcPr>
                <w:p w14:paraId="74D85EAF">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1BFF2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24" w:type="pct"/>
                  <w:gridSpan w:val="4"/>
                  <w:tcBorders>
                    <w:tl2br w:val="nil"/>
                    <w:tr2bl w:val="nil"/>
                  </w:tcBorders>
                  <w:vAlign w:val="center"/>
                </w:tcPr>
                <w:p w14:paraId="23B66BDC">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判定</w:t>
                  </w:r>
                </w:p>
              </w:tc>
              <w:tc>
                <w:tcPr>
                  <w:tcW w:w="638" w:type="pct"/>
                  <w:tcBorders>
                    <w:tl2br w:val="nil"/>
                    <w:tr2bl w:val="nil"/>
                  </w:tcBorders>
                  <w:vAlign w:val="center"/>
                </w:tcPr>
                <w:p w14:paraId="1CAA1B31">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达标</w:t>
                  </w:r>
                </w:p>
              </w:tc>
              <w:tc>
                <w:tcPr>
                  <w:tcW w:w="714" w:type="pct"/>
                  <w:tcBorders>
                    <w:tl2br w:val="nil"/>
                    <w:tr2bl w:val="nil"/>
                  </w:tcBorders>
                  <w:vAlign w:val="center"/>
                </w:tcPr>
                <w:p w14:paraId="3980DE44">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达标</w:t>
                  </w:r>
                </w:p>
              </w:tc>
              <w:tc>
                <w:tcPr>
                  <w:tcW w:w="829" w:type="pct"/>
                  <w:tcBorders>
                    <w:tl2br w:val="nil"/>
                    <w:tr2bl w:val="nil"/>
                  </w:tcBorders>
                  <w:vAlign w:val="center"/>
                </w:tcPr>
                <w:p w14:paraId="49CD22CC">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达标</w:t>
                  </w:r>
                </w:p>
              </w:tc>
              <w:tc>
                <w:tcPr>
                  <w:tcW w:w="594" w:type="pct"/>
                  <w:tcBorders>
                    <w:tl2br w:val="nil"/>
                    <w:tr2bl w:val="nil"/>
                  </w:tcBorders>
                  <w:vAlign w:val="center"/>
                </w:tcPr>
                <w:p w14:paraId="25E6249A">
                  <w:pPr>
                    <w:jc w:val="cente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w:t>
                  </w:r>
                </w:p>
              </w:tc>
            </w:tr>
            <w:tr w14:paraId="1BD069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14:paraId="405F966A">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非甲烷总烃</w:t>
                  </w:r>
                </w:p>
              </w:tc>
              <w:tc>
                <w:tcPr>
                  <w:tcW w:w="666" w:type="pct"/>
                  <w:gridSpan w:val="2"/>
                  <w:vMerge w:val="restart"/>
                  <w:tcBorders>
                    <w:tl2br w:val="nil"/>
                    <w:tr2bl w:val="nil"/>
                  </w:tcBorders>
                  <w:vAlign w:val="center"/>
                </w:tcPr>
                <w:p w14:paraId="76B21AE5">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12.10</w:t>
                  </w:r>
                </w:p>
              </w:tc>
              <w:tc>
                <w:tcPr>
                  <w:tcW w:w="1130" w:type="pct"/>
                  <w:tcBorders>
                    <w:tl2br w:val="nil"/>
                    <w:tr2bl w:val="nil"/>
                  </w:tcBorders>
                  <w:vAlign w:val="center"/>
                </w:tcPr>
                <w:p w14:paraId="719A6748">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6B1589E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0.62</w:t>
                  </w:r>
                </w:p>
              </w:tc>
              <w:tc>
                <w:tcPr>
                  <w:tcW w:w="714" w:type="pct"/>
                  <w:tcBorders>
                    <w:tl2br w:val="nil"/>
                    <w:tr2bl w:val="nil"/>
                  </w:tcBorders>
                  <w:vAlign w:val="center"/>
                </w:tcPr>
                <w:p w14:paraId="1AFC326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0.62</w:t>
                  </w:r>
                </w:p>
              </w:tc>
              <w:tc>
                <w:tcPr>
                  <w:tcW w:w="829" w:type="pct"/>
                  <w:tcBorders>
                    <w:tl2br w:val="nil"/>
                    <w:tr2bl w:val="nil"/>
                  </w:tcBorders>
                  <w:vAlign w:val="center"/>
                </w:tcPr>
                <w:p w14:paraId="6E88E52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0.62</w:t>
                  </w:r>
                </w:p>
              </w:tc>
              <w:tc>
                <w:tcPr>
                  <w:tcW w:w="594" w:type="pct"/>
                  <w:vMerge w:val="restart"/>
                  <w:tcBorders>
                    <w:tl2br w:val="nil"/>
                    <w:tr2bl w:val="nil"/>
                  </w:tcBorders>
                  <w:vAlign w:val="center"/>
                </w:tcPr>
                <w:p w14:paraId="39CB4BA0">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4.0</w:t>
                  </w:r>
                </w:p>
              </w:tc>
            </w:tr>
            <w:tr w14:paraId="39454A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38D7D663">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2E188717">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tcBorders>
                    <w:tl2br w:val="nil"/>
                    <w:tr2bl w:val="nil"/>
                  </w:tcBorders>
                  <w:vAlign w:val="center"/>
                </w:tcPr>
                <w:p w14:paraId="7D40DF0E">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7A47D9C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1.12</w:t>
                  </w:r>
                </w:p>
              </w:tc>
              <w:tc>
                <w:tcPr>
                  <w:tcW w:w="714" w:type="pct"/>
                  <w:tcBorders>
                    <w:tl2br w:val="nil"/>
                    <w:tr2bl w:val="nil"/>
                  </w:tcBorders>
                  <w:vAlign w:val="center"/>
                </w:tcPr>
                <w:p w14:paraId="7ECF9975">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1.13</w:t>
                  </w:r>
                </w:p>
              </w:tc>
              <w:tc>
                <w:tcPr>
                  <w:tcW w:w="829" w:type="pct"/>
                  <w:tcBorders>
                    <w:tl2br w:val="nil"/>
                    <w:tr2bl w:val="nil"/>
                  </w:tcBorders>
                  <w:vAlign w:val="center"/>
                </w:tcPr>
                <w:p w14:paraId="5428918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1.15</w:t>
                  </w:r>
                </w:p>
              </w:tc>
              <w:tc>
                <w:tcPr>
                  <w:tcW w:w="594" w:type="pct"/>
                  <w:vMerge w:val="continue"/>
                  <w:tcBorders>
                    <w:tl2br w:val="nil"/>
                    <w:tr2bl w:val="nil"/>
                  </w:tcBorders>
                  <w:vAlign w:val="center"/>
                </w:tcPr>
                <w:p w14:paraId="1FB68A71">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7CA78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7FD988E2">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7C156BA9">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tcBorders>
                    <w:tl2br w:val="nil"/>
                    <w:tr2bl w:val="nil"/>
                  </w:tcBorders>
                  <w:vAlign w:val="center"/>
                </w:tcPr>
                <w:p w14:paraId="1C5CD3D6">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59D8D92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1.13</w:t>
                  </w:r>
                </w:p>
              </w:tc>
              <w:tc>
                <w:tcPr>
                  <w:tcW w:w="714" w:type="pct"/>
                  <w:tcBorders>
                    <w:tl2br w:val="nil"/>
                    <w:tr2bl w:val="nil"/>
                  </w:tcBorders>
                  <w:vAlign w:val="center"/>
                </w:tcPr>
                <w:p w14:paraId="1A2037F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1.13</w:t>
                  </w:r>
                </w:p>
              </w:tc>
              <w:tc>
                <w:tcPr>
                  <w:tcW w:w="829" w:type="pct"/>
                  <w:tcBorders>
                    <w:tl2br w:val="nil"/>
                    <w:tr2bl w:val="nil"/>
                  </w:tcBorders>
                  <w:vAlign w:val="center"/>
                </w:tcPr>
                <w:p w14:paraId="66358EE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1.11</w:t>
                  </w:r>
                </w:p>
              </w:tc>
              <w:tc>
                <w:tcPr>
                  <w:tcW w:w="594" w:type="pct"/>
                  <w:vMerge w:val="continue"/>
                  <w:tcBorders>
                    <w:tl2br w:val="nil"/>
                    <w:tr2bl w:val="nil"/>
                  </w:tcBorders>
                  <w:vAlign w:val="center"/>
                </w:tcPr>
                <w:p w14:paraId="7ACFA477">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3F1771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3E5CCCCD">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5E128318">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tcBorders>
                    <w:tl2br w:val="nil"/>
                    <w:tr2bl w:val="nil"/>
                  </w:tcBorders>
                  <w:vAlign w:val="center"/>
                </w:tcPr>
                <w:p w14:paraId="28007B2D">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6D5F3FB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1.17</w:t>
                  </w:r>
                </w:p>
              </w:tc>
              <w:tc>
                <w:tcPr>
                  <w:tcW w:w="714" w:type="pct"/>
                  <w:tcBorders>
                    <w:tl2br w:val="nil"/>
                    <w:tr2bl w:val="nil"/>
                  </w:tcBorders>
                  <w:vAlign w:val="center"/>
                </w:tcPr>
                <w:p w14:paraId="3574B04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1.17</w:t>
                  </w:r>
                </w:p>
              </w:tc>
              <w:tc>
                <w:tcPr>
                  <w:tcW w:w="829" w:type="pct"/>
                  <w:tcBorders>
                    <w:tl2br w:val="nil"/>
                    <w:tr2bl w:val="nil"/>
                  </w:tcBorders>
                  <w:vAlign w:val="center"/>
                </w:tcPr>
                <w:p w14:paraId="62FCF3E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1.19</w:t>
                  </w:r>
                </w:p>
              </w:tc>
              <w:tc>
                <w:tcPr>
                  <w:tcW w:w="594" w:type="pct"/>
                  <w:vMerge w:val="continue"/>
                  <w:tcBorders>
                    <w:tl2br w:val="nil"/>
                    <w:tr2bl w:val="nil"/>
                  </w:tcBorders>
                  <w:vAlign w:val="center"/>
                </w:tcPr>
                <w:p w14:paraId="7C649C63">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3C5F5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21E5C050">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58114022">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vMerge w:val="restart"/>
                  <w:tcBorders>
                    <w:tl2br w:val="nil"/>
                    <w:tr2bl w:val="nil"/>
                  </w:tcBorders>
                  <w:vAlign w:val="center"/>
                </w:tcPr>
                <w:p w14:paraId="6A14214F">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车间</w:t>
                  </w:r>
                  <w:r>
                    <w:rPr>
                      <w:rFonts w:ascii="Times New Roman" w:hAnsi="Times New Roman" w:eastAsia="宋体" w:cs="Times New Roman"/>
                      <w:color w:val="000000" w:themeColor="text1"/>
                      <w:kern w:val="0"/>
                      <w:sz w:val="21"/>
                      <w:szCs w:val="22"/>
                      <w14:textFill>
                        <w14:solidFill>
                          <w14:schemeClr w14:val="tx1"/>
                        </w14:solidFill>
                      </w14:textFill>
                    </w:rPr>
                    <w:t>大门外O5</w:t>
                  </w:r>
                </w:p>
              </w:tc>
              <w:tc>
                <w:tcPr>
                  <w:tcW w:w="638" w:type="pct"/>
                  <w:tcBorders>
                    <w:tl2br w:val="nil"/>
                    <w:tr2bl w:val="nil"/>
                  </w:tcBorders>
                  <w:vAlign w:val="center"/>
                </w:tcPr>
                <w:p w14:paraId="27661A0A">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1.45</w:t>
                  </w:r>
                </w:p>
              </w:tc>
              <w:tc>
                <w:tcPr>
                  <w:tcW w:w="714" w:type="pct"/>
                  <w:tcBorders>
                    <w:tl2br w:val="nil"/>
                    <w:tr2bl w:val="nil"/>
                  </w:tcBorders>
                  <w:vAlign w:val="center"/>
                </w:tcPr>
                <w:p w14:paraId="11A79A64">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1.47</w:t>
                  </w:r>
                </w:p>
              </w:tc>
              <w:tc>
                <w:tcPr>
                  <w:tcW w:w="829" w:type="pct"/>
                  <w:tcBorders>
                    <w:tl2br w:val="nil"/>
                    <w:tr2bl w:val="nil"/>
                  </w:tcBorders>
                  <w:vAlign w:val="center"/>
                </w:tcPr>
                <w:p w14:paraId="6B2D43CB">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1.50</w:t>
                  </w:r>
                </w:p>
              </w:tc>
              <w:tc>
                <w:tcPr>
                  <w:tcW w:w="594" w:type="pct"/>
                  <w:tcBorders>
                    <w:tl2br w:val="nil"/>
                    <w:tr2bl w:val="nil"/>
                  </w:tcBorders>
                  <w:vAlign w:val="center"/>
                </w:tcPr>
                <w:p w14:paraId="2B8A7471">
                  <w:pPr>
                    <w:jc w:val="center"/>
                    <w:rPr>
                      <w:rFonts w:hint="eastAsia" w:ascii="Times New Roman" w:hAnsi="Times New Roman" w:eastAsia="宋体" w:cs="Times New Roman"/>
                      <w:color w:val="000000" w:themeColor="text1"/>
                      <w:kern w:val="0"/>
                      <w:sz w:val="21"/>
                      <w:szCs w:val="22"/>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6</w:t>
                  </w:r>
                </w:p>
              </w:tc>
            </w:tr>
            <w:tr w14:paraId="0E4D80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3F00C56">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351D764E">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vMerge w:val="continue"/>
                  <w:tcBorders>
                    <w:tl2br w:val="nil"/>
                    <w:tr2bl w:val="nil"/>
                  </w:tcBorders>
                  <w:vAlign w:val="center"/>
                </w:tcPr>
                <w:p w14:paraId="06524201">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2181" w:type="pct"/>
                  <w:gridSpan w:val="3"/>
                  <w:tcBorders>
                    <w:tl2br w:val="nil"/>
                    <w:tr2bl w:val="nil"/>
                  </w:tcBorders>
                  <w:vAlign w:val="center"/>
                </w:tcPr>
                <w:p w14:paraId="6A21B93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均值</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1.47</w:t>
                  </w:r>
                </w:p>
              </w:tc>
              <w:tc>
                <w:tcPr>
                  <w:tcW w:w="594" w:type="pct"/>
                  <w:tcBorders>
                    <w:tl2br w:val="nil"/>
                    <w:tr2bl w:val="nil"/>
                  </w:tcBorders>
                  <w:vAlign w:val="center"/>
                </w:tcPr>
                <w:p w14:paraId="53877290">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6</w:t>
                  </w:r>
                </w:p>
              </w:tc>
            </w:tr>
            <w:tr w14:paraId="6C087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6DA05844">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restart"/>
                  <w:tcBorders>
                    <w:tl2br w:val="nil"/>
                    <w:tr2bl w:val="nil"/>
                  </w:tcBorders>
                  <w:vAlign w:val="center"/>
                </w:tcPr>
                <w:p w14:paraId="42FAF9A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t>2024</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.12.13</w:t>
                  </w:r>
                </w:p>
              </w:tc>
              <w:tc>
                <w:tcPr>
                  <w:tcW w:w="1130" w:type="pct"/>
                  <w:tcBorders>
                    <w:tl2br w:val="nil"/>
                    <w:tr2bl w:val="nil"/>
                  </w:tcBorders>
                  <w:vAlign w:val="center"/>
                </w:tcPr>
                <w:p w14:paraId="56E67832">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厂界上风向O1</w:t>
                  </w:r>
                </w:p>
              </w:tc>
              <w:tc>
                <w:tcPr>
                  <w:tcW w:w="638" w:type="pct"/>
                  <w:tcBorders>
                    <w:tl2br w:val="nil"/>
                    <w:tr2bl w:val="nil"/>
                  </w:tcBorders>
                  <w:vAlign w:val="center"/>
                </w:tcPr>
                <w:p w14:paraId="1987267E">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0.6</w:t>
                  </w:r>
                </w:p>
              </w:tc>
              <w:tc>
                <w:tcPr>
                  <w:tcW w:w="714" w:type="pct"/>
                  <w:tcBorders>
                    <w:tl2br w:val="nil"/>
                    <w:tr2bl w:val="nil"/>
                  </w:tcBorders>
                  <w:vAlign w:val="center"/>
                </w:tcPr>
                <w:p w14:paraId="0597BAD6">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0.6</w:t>
                  </w:r>
                </w:p>
              </w:tc>
              <w:tc>
                <w:tcPr>
                  <w:tcW w:w="829" w:type="pct"/>
                  <w:tcBorders>
                    <w:tl2br w:val="nil"/>
                    <w:tr2bl w:val="nil"/>
                  </w:tcBorders>
                  <w:vAlign w:val="center"/>
                </w:tcPr>
                <w:p w14:paraId="4A9163F5">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0.62</w:t>
                  </w:r>
                </w:p>
              </w:tc>
              <w:tc>
                <w:tcPr>
                  <w:tcW w:w="594" w:type="pct"/>
                  <w:vMerge w:val="restart"/>
                  <w:tcBorders>
                    <w:tl2br w:val="nil"/>
                    <w:tr2bl w:val="nil"/>
                  </w:tcBorders>
                  <w:vAlign w:val="center"/>
                </w:tcPr>
                <w:p w14:paraId="77FA6F2A">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4</w:t>
                  </w:r>
                  <w:r>
                    <w:rPr>
                      <w:rFonts w:hint="eastAsia" w:ascii="Times New Roman" w:hAnsi="Times New Roman" w:eastAsia="宋体" w:cs="Times New Roman"/>
                      <w:color w:val="000000" w:themeColor="text1"/>
                      <w:kern w:val="0"/>
                      <w:sz w:val="21"/>
                      <w:szCs w:val="22"/>
                      <w14:textFill>
                        <w14:solidFill>
                          <w14:schemeClr w14:val="tx1"/>
                        </w14:solidFill>
                      </w14:textFill>
                    </w:rPr>
                    <w:t>.0</w:t>
                  </w:r>
                </w:p>
              </w:tc>
            </w:tr>
            <w:tr w14:paraId="582422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7EFB8417">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21FEC76A">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tcBorders>
                    <w:tl2br w:val="nil"/>
                    <w:tr2bl w:val="nil"/>
                  </w:tcBorders>
                  <w:vAlign w:val="center"/>
                </w:tcPr>
                <w:p w14:paraId="68D87B48">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厂界下风向O2</w:t>
                  </w:r>
                </w:p>
              </w:tc>
              <w:tc>
                <w:tcPr>
                  <w:tcW w:w="638" w:type="pct"/>
                  <w:tcBorders>
                    <w:tl2br w:val="nil"/>
                    <w:tr2bl w:val="nil"/>
                  </w:tcBorders>
                  <w:vAlign w:val="center"/>
                </w:tcPr>
                <w:p w14:paraId="2185DDA0">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1.12</w:t>
                  </w:r>
                </w:p>
              </w:tc>
              <w:tc>
                <w:tcPr>
                  <w:tcW w:w="714" w:type="pct"/>
                  <w:tcBorders>
                    <w:tl2br w:val="nil"/>
                    <w:tr2bl w:val="nil"/>
                  </w:tcBorders>
                  <w:vAlign w:val="center"/>
                </w:tcPr>
                <w:p w14:paraId="16BA21D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1.09</w:t>
                  </w:r>
                </w:p>
              </w:tc>
              <w:tc>
                <w:tcPr>
                  <w:tcW w:w="829" w:type="pct"/>
                  <w:tcBorders>
                    <w:tl2br w:val="nil"/>
                    <w:tr2bl w:val="nil"/>
                  </w:tcBorders>
                  <w:vAlign w:val="center"/>
                </w:tcPr>
                <w:p w14:paraId="6AFD7CC5">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1.13</w:t>
                  </w:r>
                </w:p>
              </w:tc>
              <w:tc>
                <w:tcPr>
                  <w:tcW w:w="594" w:type="pct"/>
                  <w:vMerge w:val="continue"/>
                  <w:tcBorders>
                    <w:tl2br w:val="nil"/>
                    <w:tr2bl w:val="nil"/>
                  </w:tcBorders>
                  <w:vAlign w:val="center"/>
                </w:tcPr>
                <w:p w14:paraId="6C26715C">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65E877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797FC5E2">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1952766E">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tcBorders>
                    <w:tl2br w:val="nil"/>
                    <w:tr2bl w:val="nil"/>
                  </w:tcBorders>
                  <w:vAlign w:val="center"/>
                </w:tcPr>
                <w:p w14:paraId="28B9B48F">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厂界下风向O3</w:t>
                  </w:r>
                </w:p>
              </w:tc>
              <w:tc>
                <w:tcPr>
                  <w:tcW w:w="638" w:type="pct"/>
                  <w:tcBorders>
                    <w:tl2br w:val="nil"/>
                    <w:tr2bl w:val="nil"/>
                  </w:tcBorders>
                  <w:vAlign w:val="center"/>
                </w:tcPr>
                <w:p w14:paraId="222E28A1">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1.13</w:t>
                  </w:r>
                </w:p>
              </w:tc>
              <w:tc>
                <w:tcPr>
                  <w:tcW w:w="714" w:type="pct"/>
                  <w:tcBorders>
                    <w:tl2br w:val="nil"/>
                    <w:tr2bl w:val="nil"/>
                  </w:tcBorders>
                  <w:vAlign w:val="center"/>
                </w:tcPr>
                <w:p w14:paraId="6DF93965">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1.16</w:t>
                  </w:r>
                </w:p>
              </w:tc>
              <w:tc>
                <w:tcPr>
                  <w:tcW w:w="829" w:type="pct"/>
                  <w:tcBorders>
                    <w:tl2br w:val="nil"/>
                    <w:tr2bl w:val="nil"/>
                  </w:tcBorders>
                  <w:vAlign w:val="center"/>
                </w:tcPr>
                <w:p w14:paraId="10A2AE52">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1.15</w:t>
                  </w:r>
                </w:p>
              </w:tc>
              <w:tc>
                <w:tcPr>
                  <w:tcW w:w="594" w:type="pct"/>
                  <w:vMerge w:val="continue"/>
                  <w:tcBorders>
                    <w:tl2br w:val="nil"/>
                    <w:tr2bl w:val="nil"/>
                  </w:tcBorders>
                  <w:vAlign w:val="center"/>
                </w:tcPr>
                <w:p w14:paraId="3EDA87C9">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787AB3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51AB95B8">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72C8E510">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tcBorders>
                    <w:tl2br w:val="nil"/>
                    <w:tr2bl w:val="nil"/>
                  </w:tcBorders>
                  <w:vAlign w:val="center"/>
                </w:tcPr>
                <w:p w14:paraId="02AA837A">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厂界下风向O4</w:t>
                  </w:r>
                </w:p>
              </w:tc>
              <w:tc>
                <w:tcPr>
                  <w:tcW w:w="638" w:type="pct"/>
                  <w:tcBorders>
                    <w:tl2br w:val="nil"/>
                    <w:tr2bl w:val="nil"/>
                  </w:tcBorders>
                  <w:vAlign w:val="center"/>
                </w:tcPr>
                <w:p w14:paraId="4AD825C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1.10</w:t>
                  </w:r>
                </w:p>
              </w:tc>
              <w:tc>
                <w:tcPr>
                  <w:tcW w:w="714" w:type="pct"/>
                  <w:tcBorders>
                    <w:tl2br w:val="nil"/>
                    <w:tr2bl w:val="nil"/>
                  </w:tcBorders>
                  <w:vAlign w:val="center"/>
                </w:tcPr>
                <w:p w14:paraId="038A3369">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1.14</w:t>
                  </w:r>
                </w:p>
              </w:tc>
              <w:tc>
                <w:tcPr>
                  <w:tcW w:w="829" w:type="pct"/>
                  <w:tcBorders>
                    <w:tl2br w:val="nil"/>
                    <w:tr2bl w:val="nil"/>
                  </w:tcBorders>
                  <w:vAlign w:val="center"/>
                </w:tcPr>
                <w:p w14:paraId="6E5C4E70">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1.13</w:t>
                  </w:r>
                </w:p>
              </w:tc>
              <w:tc>
                <w:tcPr>
                  <w:tcW w:w="594" w:type="pct"/>
                  <w:vMerge w:val="continue"/>
                  <w:tcBorders>
                    <w:tl2br w:val="nil"/>
                    <w:tr2bl w:val="nil"/>
                  </w:tcBorders>
                  <w:vAlign w:val="center"/>
                </w:tcPr>
                <w:p w14:paraId="37F2561F">
                  <w:pPr>
                    <w:jc w:val="center"/>
                    <w:rPr>
                      <w:rFonts w:ascii="Times New Roman" w:hAnsi="Times New Roman" w:eastAsia="宋体" w:cs="Times New Roman"/>
                      <w:color w:val="000000" w:themeColor="text1"/>
                      <w:kern w:val="0"/>
                      <w:sz w:val="21"/>
                      <w:szCs w:val="22"/>
                      <w14:textFill>
                        <w14:solidFill>
                          <w14:schemeClr w14:val="tx1"/>
                        </w14:solidFill>
                      </w14:textFill>
                    </w:rPr>
                  </w:pPr>
                </w:p>
              </w:tc>
            </w:tr>
            <w:tr w14:paraId="2163A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D8127D3">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1D9F41C1">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vMerge w:val="restart"/>
                  <w:tcBorders>
                    <w:tl2br w:val="nil"/>
                    <w:tr2bl w:val="nil"/>
                  </w:tcBorders>
                  <w:vAlign w:val="center"/>
                </w:tcPr>
                <w:p w14:paraId="3FD539B7">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车间</w:t>
                  </w:r>
                  <w:r>
                    <w:rPr>
                      <w:rFonts w:ascii="Times New Roman" w:hAnsi="Times New Roman" w:eastAsia="宋体" w:cs="Times New Roman"/>
                      <w:color w:val="000000" w:themeColor="text1"/>
                      <w:kern w:val="0"/>
                      <w:sz w:val="21"/>
                      <w:szCs w:val="22"/>
                      <w14:textFill>
                        <w14:solidFill>
                          <w14:schemeClr w14:val="tx1"/>
                        </w14:solidFill>
                      </w14:textFill>
                    </w:rPr>
                    <w:t>大门外O5</w:t>
                  </w:r>
                </w:p>
              </w:tc>
              <w:tc>
                <w:tcPr>
                  <w:tcW w:w="638" w:type="pct"/>
                  <w:tcBorders>
                    <w:tl2br w:val="nil"/>
                    <w:tr2bl w:val="nil"/>
                  </w:tcBorders>
                  <w:vAlign w:val="center"/>
                </w:tcPr>
                <w:p w14:paraId="7EE04F5C">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1.50</w:t>
                  </w:r>
                </w:p>
              </w:tc>
              <w:tc>
                <w:tcPr>
                  <w:tcW w:w="714" w:type="pct"/>
                  <w:tcBorders>
                    <w:tl2br w:val="nil"/>
                    <w:tr2bl w:val="nil"/>
                  </w:tcBorders>
                  <w:vAlign w:val="center"/>
                </w:tcPr>
                <w:p w14:paraId="1E92E91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1.48</w:t>
                  </w:r>
                </w:p>
              </w:tc>
              <w:tc>
                <w:tcPr>
                  <w:tcW w:w="829" w:type="pct"/>
                  <w:tcBorders>
                    <w:tl2br w:val="nil"/>
                    <w:tr2bl w:val="nil"/>
                  </w:tcBorders>
                  <w:vAlign w:val="center"/>
                </w:tcPr>
                <w:p w14:paraId="4A7C7FAF">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1.49</w:t>
                  </w:r>
                </w:p>
              </w:tc>
              <w:tc>
                <w:tcPr>
                  <w:tcW w:w="594" w:type="pct"/>
                  <w:tcBorders>
                    <w:tl2br w:val="nil"/>
                    <w:tr2bl w:val="nil"/>
                  </w:tcBorders>
                  <w:vAlign w:val="center"/>
                </w:tcPr>
                <w:p w14:paraId="2DC79FC0">
                  <w:pPr>
                    <w:jc w:val="center"/>
                    <w:rPr>
                      <w:rFonts w:hint="eastAsia" w:ascii="Times New Roman" w:hAnsi="Times New Roman" w:eastAsia="宋体" w:cs="Times New Roman"/>
                      <w:color w:val="000000" w:themeColor="text1"/>
                      <w:kern w:val="0"/>
                      <w:sz w:val="21"/>
                      <w:szCs w:val="22"/>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6</w:t>
                  </w:r>
                </w:p>
              </w:tc>
            </w:tr>
            <w:tr w14:paraId="1B413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continue"/>
                  <w:tcBorders>
                    <w:tl2br w:val="nil"/>
                    <w:tr2bl w:val="nil"/>
                  </w:tcBorders>
                  <w:vAlign w:val="center"/>
                </w:tcPr>
                <w:p w14:paraId="07DE07E3">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666" w:type="pct"/>
                  <w:gridSpan w:val="2"/>
                  <w:vMerge w:val="continue"/>
                  <w:tcBorders>
                    <w:tl2br w:val="nil"/>
                    <w:tr2bl w:val="nil"/>
                  </w:tcBorders>
                  <w:vAlign w:val="center"/>
                </w:tcPr>
                <w:p w14:paraId="2655D2CE">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1130" w:type="pct"/>
                  <w:vMerge w:val="continue"/>
                  <w:tcBorders>
                    <w:tl2br w:val="nil"/>
                    <w:tr2bl w:val="nil"/>
                  </w:tcBorders>
                  <w:vAlign w:val="center"/>
                </w:tcPr>
                <w:p w14:paraId="4E5B40ED">
                  <w:pPr>
                    <w:jc w:val="center"/>
                    <w:rPr>
                      <w:rFonts w:ascii="Times New Roman" w:hAnsi="Times New Roman" w:eastAsia="宋体" w:cs="Times New Roman"/>
                      <w:color w:val="000000" w:themeColor="text1"/>
                      <w:kern w:val="0"/>
                      <w:sz w:val="21"/>
                      <w:szCs w:val="22"/>
                      <w14:textFill>
                        <w14:solidFill>
                          <w14:schemeClr w14:val="tx1"/>
                        </w14:solidFill>
                      </w14:textFill>
                    </w:rPr>
                  </w:pPr>
                </w:p>
              </w:tc>
              <w:tc>
                <w:tcPr>
                  <w:tcW w:w="2181" w:type="pct"/>
                  <w:gridSpan w:val="3"/>
                  <w:tcBorders>
                    <w:tl2br w:val="nil"/>
                    <w:tr2bl w:val="nil"/>
                  </w:tcBorders>
                  <w:vAlign w:val="center"/>
                </w:tcPr>
                <w:p w14:paraId="468845C3">
                  <w:pPr>
                    <w:jc w:val="center"/>
                    <w:rPr>
                      <w:rFonts w:hint="default" w:ascii="Times New Roman" w:hAnsi="Times New Roman" w:eastAsia="宋体" w:cs="Times New Roman"/>
                      <w:color w:val="000000" w:themeColor="text1"/>
                      <w:kern w:val="0"/>
                      <w:sz w:val="21"/>
                      <w:szCs w:val="22"/>
                      <w:lang w:val="en-US" w:eastAsia="zh-CN"/>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均值</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1.49</w:t>
                  </w:r>
                </w:p>
              </w:tc>
              <w:tc>
                <w:tcPr>
                  <w:tcW w:w="594" w:type="pct"/>
                  <w:tcBorders>
                    <w:tl2br w:val="nil"/>
                    <w:tr2bl w:val="nil"/>
                  </w:tcBorders>
                  <w:vAlign w:val="center"/>
                </w:tcPr>
                <w:p w14:paraId="2B44020D">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6</w:t>
                  </w:r>
                </w:p>
              </w:tc>
            </w:tr>
            <w:tr w14:paraId="395551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24" w:type="pct"/>
                  <w:gridSpan w:val="4"/>
                  <w:tcBorders>
                    <w:tl2br w:val="nil"/>
                    <w:tr2bl w:val="nil"/>
                  </w:tcBorders>
                  <w:vAlign w:val="center"/>
                </w:tcPr>
                <w:p w14:paraId="0AEC25E3">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判定</w:t>
                  </w:r>
                </w:p>
              </w:tc>
              <w:tc>
                <w:tcPr>
                  <w:tcW w:w="638" w:type="pct"/>
                  <w:tcBorders>
                    <w:tl2br w:val="nil"/>
                    <w:tr2bl w:val="nil"/>
                  </w:tcBorders>
                  <w:vAlign w:val="center"/>
                </w:tcPr>
                <w:p w14:paraId="34A9DFD9">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达标</w:t>
                  </w:r>
                </w:p>
              </w:tc>
              <w:tc>
                <w:tcPr>
                  <w:tcW w:w="714" w:type="pct"/>
                  <w:tcBorders>
                    <w:tl2br w:val="nil"/>
                    <w:tr2bl w:val="nil"/>
                  </w:tcBorders>
                  <w:vAlign w:val="center"/>
                </w:tcPr>
                <w:p w14:paraId="7DD0A214">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达标</w:t>
                  </w:r>
                </w:p>
              </w:tc>
              <w:tc>
                <w:tcPr>
                  <w:tcW w:w="829" w:type="pct"/>
                  <w:tcBorders>
                    <w:tl2br w:val="nil"/>
                    <w:tr2bl w:val="nil"/>
                  </w:tcBorders>
                  <w:vAlign w:val="center"/>
                </w:tcPr>
                <w:p w14:paraId="263F871D">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达标</w:t>
                  </w:r>
                </w:p>
              </w:tc>
              <w:tc>
                <w:tcPr>
                  <w:tcW w:w="594" w:type="pct"/>
                  <w:tcBorders>
                    <w:tl2br w:val="nil"/>
                    <w:tr2bl w:val="nil"/>
                  </w:tcBorders>
                  <w:vAlign w:val="center"/>
                </w:tcPr>
                <w:p w14:paraId="7F90EF1D">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w:t>
                  </w:r>
                </w:p>
              </w:tc>
            </w:tr>
            <w:tr w14:paraId="6D3AD7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l2br w:val="nil"/>
                    <w:tr2bl w:val="nil"/>
                  </w:tcBorders>
                  <w:vAlign w:val="center"/>
                </w:tcPr>
                <w:p w14:paraId="5823AD70">
                  <w:pPr>
                    <w:jc w:val="left"/>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20</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24</w:t>
                  </w:r>
                  <w:r>
                    <w:rPr>
                      <w:rFonts w:hint="eastAsia" w:ascii="Times New Roman" w:hAnsi="Times New Roman" w:eastAsia="宋体" w:cs="Times New Roman"/>
                      <w:color w:val="000000" w:themeColor="text1"/>
                      <w:kern w:val="0"/>
                      <w:sz w:val="21"/>
                      <w:szCs w:val="22"/>
                      <w14:textFill>
                        <w14:solidFill>
                          <w14:schemeClr w14:val="tx1"/>
                        </w14:solidFill>
                      </w14:textFill>
                    </w:rPr>
                    <w:t>年</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w:t>
                  </w:r>
                  <w:r>
                    <w:rPr>
                      <w:rFonts w:hint="eastAsia" w:ascii="Times New Roman" w:hAnsi="Times New Roman" w:eastAsia="宋体" w:cs="Times New Roman"/>
                      <w:color w:val="000000" w:themeColor="text1"/>
                      <w:kern w:val="0"/>
                      <w:sz w:val="21"/>
                      <w:szCs w:val="22"/>
                      <w14:textFill>
                        <w14:solidFill>
                          <w14:schemeClr w14:val="tx1"/>
                        </w14:solidFill>
                      </w14:textFill>
                    </w:rPr>
                    <w:t>月</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10</w:t>
                  </w:r>
                  <w:r>
                    <w:rPr>
                      <w:rFonts w:hint="eastAsia" w:ascii="Times New Roman" w:hAnsi="Times New Roman" w:eastAsia="宋体" w:cs="Times New Roman"/>
                      <w:color w:val="000000" w:themeColor="text1"/>
                      <w:kern w:val="0"/>
                      <w:sz w:val="21"/>
                      <w:szCs w:val="22"/>
                      <w14:textFill>
                        <w14:solidFill>
                          <w14:schemeClr w14:val="tx1"/>
                        </w14:solidFill>
                      </w14:textFill>
                    </w:rPr>
                    <w:t>日：</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晴，气温6.7-7.5</w:t>
                  </w:r>
                  <w:r>
                    <w:rPr>
                      <w:rFonts w:hint="eastAsia" w:ascii="Times New Roman" w:hAnsi="Times New Roman" w:eastAsia="宋体" w:cs="Times New Roman"/>
                      <w:color w:val="000000" w:themeColor="text1"/>
                      <w:kern w:val="0"/>
                      <w:sz w:val="21"/>
                      <w:szCs w:val="22"/>
                      <w14:textFill>
                        <w14:solidFill>
                          <w14:schemeClr w14:val="tx1"/>
                        </w14:solidFill>
                      </w14:textFill>
                    </w:rPr>
                    <w:t>℃、气压</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102.31-102.38</w:t>
                  </w:r>
                  <w:r>
                    <w:rPr>
                      <w:rFonts w:hint="eastAsia" w:ascii="Times New Roman" w:hAnsi="Times New Roman" w:eastAsia="宋体" w:cs="Times New Roman"/>
                      <w:color w:val="000000" w:themeColor="text1"/>
                      <w:kern w:val="0"/>
                      <w:sz w:val="21"/>
                      <w:szCs w:val="22"/>
                      <w14:textFill>
                        <w14:solidFill>
                          <w14:schemeClr w14:val="tx1"/>
                        </w14:solidFill>
                      </w14:textFill>
                    </w:rPr>
                    <w:t>kPa、风速</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1.3~2.3</w:t>
                  </w:r>
                  <w:r>
                    <w:rPr>
                      <w:rFonts w:ascii="Times New Roman" w:hAnsi="Times New Roman" w:eastAsia="宋体" w:cs="Times New Roman"/>
                      <w:color w:val="000000" w:themeColor="text1"/>
                      <w:kern w:val="0"/>
                      <w:sz w:val="21"/>
                      <w:szCs w:val="22"/>
                      <w14:textFill>
                        <w14:solidFill>
                          <w14:schemeClr w14:val="tx1"/>
                        </w14:solidFill>
                      </w14:textFill>
                    </w:rPr>
                    <w:t>m/s</w:t>
                  </w:r>
                  <w:r>
                    <w:rPr>
                      <w:rFonts w:hint="eastAsia" w:ascii="Times New Roman" w:hAnsi="Times New Roman" w:eastAsia="宋体" w:cs="Times New Roman"/>
                      <w:color w:val="000000" w:themeColor="text1"/>
                      <w:kern w:val="0"/>
                      <w:sz w:val="21"/>
                      <w:szCs w:val="22"/>
                      <w14:textFill>
                        <w14:solidFill>
                          <w14:schemeClr w14:val="tx1"/>
                        </w14:solidFill>
                      </w14:textFill>
                    </w:rPr>
                    <w:t>，</w:t>
                  </w:r>
                  <w:r>
                    <w:rPr>
                      <w:rFonts w:hint="eastAsia" w:ascii="Times New Roman" w:hAnsi="Times New Roman" w:eastAsia="宋体" w:cs="Times New Roman"/>
                      <w:color w:val="000000" w:themeColor="text1"/>
                      <w:kern w:val="0"/>
                      <w:sz w:val="21"/>
                      <w:szCs w:val="22"/>
                      <w:lang w:eastAsia="zh-CN"/>
                      <w14:textFill>
                        <w14:solidFill>
                          <w14:schemeClr w14:val="tx1"/>
                        </w14:solidFill>
                      </w14:textFill>
                    </w:rPr>
                    <w:t>北</w:t>
                  </w:r>
                  <w:r>
                    <w:rPr>
                      <w:rFonts w:ascii="Times New Roman" w:hAnsi="Times New Roman" w:eastAsia="宋体" w:cs="Times New Roman"/>
                      <w:color w:val="000000" w:themeColor="text1"/>
                      <w:kern w:val="0"/>
                      <w:sz w:val="21"/>
                      <w:szCs w:val="22"/>
                      <w14:textFill>
                        <w14:solidFill>
                          <w14:schemeClr w14:val="tx1"/>
                        </w14:solidFill>
                      </w14:textFill>
                    </w:rPr>
                    <w:t>风</w:t>
                  </w:r>
                  <w:r>
                    <w:rPr>
                      <w:rFonts w:hint="eastAsia" w:ascii="Times New Roman" w:hAnsi="Times New Roman" w:eastAsia="宋体" w:cs="Times New Roman"/>
                      <w:color w:val="000000" w:themeColor="text1"/>
                      <w:kern w:val="0"/>
                      <w:sz w:val="21"/>
                      <w:szCs w:val="22"/>
                      <w14:textFill>
                        <w14:solidFill>
                          <w14:schemeClr w14:val="tx1"/>
                        </w14:solidFill>
                      </w14:textFill>
                    </w:rPr>
                    <w:t>；</w:t>
                  </w:r>
                </w:p>
                <w:p w14:paraId="070BDC31">
                  <w:pPr>
                    <w:jc w:val="left"/>
                    <w:rPr>
                      <w:rFonts w:ascii="Times New Roman" w:hAnsi="Times New Roman" w:eastAsia="宋体" w:cs="Times New Roman"/>
                      <w:color w:val="000000" w:themeColor="text1"/>
                      <w:kern w:val="0"/>
                      <w:sz w:val="21"/>
                      <w:szCs w:val="22"/>
                      <w14:textFill>
                        <w14:solidFill>
                          <w14:schemeClr w14:val="tx1"/>
                        </w14:solidFill>
                      </w14:textFill>
                    </w:rPr>
                  </w:pPr>
                  <w:r>
                    <w:rPr>
                      <w:rFonts w:hint="eastAsia" w:ascii="Times New Roman" w:hAnsi="Times New Roman" w:eastAsia="宋体" w:cs="Times New Roman"/>
                      <w:color w:val="000000" w:themeColor="text1"/>
                      <w:kern w:val="0"/>
                      <w:sz w:val="21"/>
                      <w:szCs w:val="22"/>
                      <w14:textFill>
                        <w14:solidFill>
                          <w14:schemeClr w14:val="tx1"/>
                        </w14:solidFill>
                      </w14:textFill>
                    </w:rPr>
                    <w:t>202</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1"/>
                      <w:szCs w:val="22"/>
                      <w14:textFill>
                        <w14:solidFill>
                          <w14:schemeClr w14:val="tx1"/>
                        </w14:solidFill>
                      </w14:textFill>
                    </w:rPr>
                    <w:t>年</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12</w:t>
                  </w:r>
                  <w:r>
                    <w:rPr>
                      <w:rFonts w:hint="eastAsia" w:ascii="Times New Roman" w:hAnsi="Times New Roman" w:eastAsia="宋体" w:cs="Times New Roman"/>
                      <w:color w:val="000000" w:themeColor="text1"/>
                      <w:kern w:val="0"/>
                      <w:sz w:val="21"/>
                      <w:szCs w:val="22"/>
                      <w14:textFill>
                        <w14:solidFill>
                          <w14:schemeClr w14:val="tx1"/>
                        </w14:solidFill>
                      </w14:textFill>
                    </w:rPr>
                    <w:t>月</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13</w:t>
                  </w:r>
                  <w:r>
                    <w:rPr>
                      <w:rFonts w:hint="eastAsia" w:ascii="Times New Roman" w:hAnsi="Times New Roman" w:eastAsia="宋体" w:cs="Times New Roman"/>
                      <w:color w:val="000000" w:themeColor="text1"/>
                      <w:kern w:val="0"/>
                      <w:sz w:val="21"/>
                      <w:szCs w:val="22"/>
                      <w14:textFill>
                        <w14:solidFill>
                          <w14:schemeClr w14:val="tx1"/>
                        </w14:solidFill>
                      </w14:textFill>
                    </w:rPr>
                    <w:t>日：</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晴，</w:t>
                  </w:r>
                  <w:r>
                    <w:rPr>
                      <w:rFonts w:hint="eastAsia" w:ascii="Times New Roman" w:hAnsi="Times New Roman" w:eastAsia="宋体" w:cs="Times New Roman"/>
                      <w:color w:val="000000" w:themeColor="text1"/>
                      <w:kern w:val="0"/>
                      <w:sz w:val="21"/>
                      <w:szCs w:val="22"/>
                      <w14:textFill>
                        <w14:solidFill>
                          <w14:schemeClr w14:val="tx1"/>
                        </w14:solidFill>
                      </w14:textFill>
                    </w:rPr>
                    <w:t>气温</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8.5-9.4</w:t>
                  </w:r>
                  <w:r>
                    <w:rPr>
                      <w:rFonts w:hint="eastAsia" w:ascii="Times New Roman" w:hAnsi="Times New Roman" w:eastAsia="宋体" w:cs="Times New Roman"/>
                      <w:color w:val="000000" w:themeColor="text1"/>
                      <w:kern w:val="0"/>
                      <w:sz w:val="21"/>
                      <w:szCs w:val="22"/>
                      <w14:textFill>
                        <w14:solidFill>
                          <w14:schemeClr w14:val="tx1"/>
                        </w14:solidFill>
                      </w14:textFill>
                    </w:rPr>
                    <w:t>℃、气压</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102.75-102.82</w:t>
                  </w:r>
                  <w:r>
                    <w:rPr>
                      <w:rFonts w:hint="eastAsia" w:ascii="Times New Roman" w:hAnsi="Times New Roman" w:eastAsia="宋体" w:cs="Times New Roman"/>
                      <w:color w:val="000000" w:themeColor="text1"/>
                      <w:kern w:val="0"/>
                      <w:sz w:val="21"/>
                      <w:szCs w:val="22"/>
                      <w14:textFill>
                        <w14:solidFill>
                          <w14:schemeClr w14:val="tx1"/>
                        </w14:solidFill>
                      </w14:textFill>
                    </w:rPr>
                    <w:t>kPa、风速</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1.4~2.8</w:t>
                  </w:r>
                  <w:r>
                    <w:rPr>
                      <w:rFonts w:hint="eastAsia" w:ascii="Times New Roman" w:hAnsi="Times New Roman" w:eastAsia="宋体" w:cs="Times New Roman"/>
                      <w:color w:val="000000" w:themeColor="text1"/>
                      <w:kern w:val="0"/>
                      <w:sz w:val="21"/>
                      <w:szCs w:val="22"/>
                      <w14:textFill>
                        <w14:solidFill>
                          <w14:schemeClr w14:val="tx1"/>
                        </w14:solidFill>
                      </w14:textFill>
                    </w:rPr>
                    <w:t>m/s，</w:t>
                  </w:r>
                  <w:r>
                    <w:rPr>
                      <w:rFonts w:hint="eastAsia" w:ascii="Times New Roman" w:hAnsi="Times New Roman" w:eastAsia="宋体" w:cs="Times New Roman"/>
                      <w:color w:val="000000" w:themeColor="text1"/>
                      <w:kern w:val="0"/>
                      <w:sz w:val="21"/>
                      <w:szCs w:val="22"/>
                      <w:lang w:eastAsia="zh-CN"/>
                      <w14:textFill>
                        <w14:solidFill>
                          <w14:schemeClr w14:val="tx1"/>
                        </w14:solidFill>
                      </w14:textFill>
                    </w:rPr>
                    <w:t>北</w:t>
                  </w:r>
                  <w:r>
                    <w:rPr>
                      <w:rFonts w:hint="eastAsia" w:ascii="Times New Roman" w:hAnsi="Times New Roman" w:eastAsia="宋体" w:cs="Times New Roman"/>
                      <w:color w:val="000000" w:themeColor="text1"/>
                      <w:kern w:val="0"/>
                      <w:sz w:val="21"/>
                      <w:szCs w:val="22"/>
                      <w14:textFill>
                        <w14:solidFill>
                          <w14:schemeClr w14:val="tx1"/>
                        </w14:solidFill>
                      </w14:textFill>
                    </w:rPr>
                    <w:t>风。</w:t>
                  </w:r>
                </w:p>
              </w:tc>
            </w:tr>
            <w:tr w14:paraId="2632E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2" w:type="pct"/>
                  <w:gridSpan w:val="2"/>
                  <w:tcBorders>
                    <w:tl2br w:val="nil"/>
                    <w:tr2bl w:val="nil"/>
                  </w:tcBorders>
                  <w:vAlign w:val="center"/>
                </w:tcPr>
                <w:p w14:paraId="569B12AB">
                  <w:pPr>
                    <w:jc w:val="center"/>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评价结果</w:t>
                  </w:r>
                </w:p>
              </w:tc>
              <w:tc>
                <w:tcPr>
                  <w:tcW w:w="4237" w:type="pct"/>
                  <w:gridSpan w:val="6"/>
                  <w:tcBorders>
                    <w:tl2br w:val="nil"/>
                    <w:tr2bl w:val="nil"/>
                  </w:tcBorders>
                  <w:vAlign w:val="center"/>
                </w:tcPr>
                <w:p w14:paraId="61B576DE">
                  <w:pPr>
                    <w:keepNext w:val="0"/>
                    <w:keepLines w:val="0"/>
                    <w:pageBreakBefore w:val="0"/>
                    <w:widowControl w:val="0"/>
                    <w:kinsoku/>
                    <w:wordWrap w:val="0"/>
                    <w:overflowPunct/>
                    <w:topLinePunct/>
                    <w:autoSpaceDE/>
                    <w:autoSpaceDN/>
                    <w:bidi w:val="0"/>
                    <w:adjustRightInd/>
                    <w:snapToGrid/>
                    <w:jc w:val="left"/>
                    <w:textAlignment w:val="auto"/>
                    <w:rPr>
                      <w:rFonts w:ascii="Times New Roman" w:hAnsi="Times New Roman" w:eastAsia="宋体" w:cs="Times New Roman"/>
                      <w:color w:val="000000" w:themeColor="text1"/>
                      <w:kern w:val="0"/>
                      <w:sz w:val="21"/>
                      <w:szCs w:val="22"/>
                      <w14:textFill>
                        <w14:solidFill>
                          <w14:schemeClr w14:val="tx1"/>
                        </w14:solidFill>
                      </w14:textFill>
                    </w:rPr>
                  </w:pPr>
                  <w:r>
                    <w:rPr>
                      <w:rFonts w:ascii="Times New Roman" w:hAnsi="Times New Roman" w:eastAsia="宋体" w:cs="Times New Roman"/>
                      <w:color w:val="000000" w:themeColor="text1"/>
                      <w:kern w:val="0"/>
                      <w:sz w:val="21"/>
                      <w:szCs w:val="22"/>
                      <w14:textFill>
                        <w14:solidFill>
                          <w14:schemeClr w14:val="tx1"/>
                        </w14:solidFill>
                      </w14:textFill>
                    </w:rPr>
                    <w:t>经监测，本项目无组织排放的非甲烷总烃</w:t>
                  </w:r>
                  <w:r>
                    <w:rPr>
                      <w:rFonts w:hint="eastAsia" w:ascii="Times New Roman" w:hAnsi="Times New Roman" w:eastAsia="宋体" w:cs="Times New Roman"/>
                      <w:color w:val="000000" w:themeColor="text1"/>
                      <w:kern w:val="0"/>
                      <w:sz w:val="21"/>
                      <w:szCs w:val="22"/>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颗粒物、二氧化硫、氮氧化物、一氧化碳</w:t>
                  </w:r>
                  <w:r>
                    <w:rPr>
                      <w:rFonts w:ascii="Times New Roman" w:hAnsi="Times New Roman" w:eastAsia="宋体" w:cs="Times New Roman"/>
                      <w:color w:val="000000" w:themeColor="text1"/>
                      <w:kern w:val="0"/>
                      <w:sz w:val="21"/>
                      <w:szCs w:val="22"/>
                      <w14:textFill>
                        <w14:solidFill>
                          <w14:schemeClr w14:val="tx1"/>
                        </w14:solidFill>
                      </w14:textFill>
                    </w:rPr>
                    <w:t>周界外浓度最高值</w:t>
                  </w:r>
                  <w:r>
                    <w:rPr>
                      <w:rFonts w:hint="eastAsia" w:ascii="Times New Roman" w:hAnsi="Times New Roman" w:eastAsia="宋体" w:cs="Times New Roman"/>
                      <w:color w:val="000000" w:themeColor="text1"/>
                      <w:kern w:val="0"/>
                      <w:sz w:val="21"/>
                      <w:szCs w:val="22"/>
                      <w14:textFill>
                        <w14:solidFill>
                          <w14:schemeClr w14:val="tx1"/>
                        </w14:solidFill>
                      </w14:textFill>
                    </w:rPr>
                    <w:t>、厂区</w:t>
                  </w:r>
                  <w:r>
                    <w:rPr>
                      <w:rFonts w:ascii="Times New Roman" w:hAnsi="Times New Roman" w:eastAsia="宋体" w:cs="Times New Roman"/>
                      <w:color w:val="000000" w:themeColor="text1"/>
                      <w:kern w:val="0"/>
                      <w:sz w:val="21"/>
                      <w:szCs w:val="22"/>
                      <w14:textFill>
                        <w14:solidFill>
                          <w14:schemeClr w14:val="tx1"/>
                        </w14:solidFill>
                      </w14:textFill>
                    </w:rPr>
                    <w:t>无组织排放的非甲烷总烃</w:t>
                  </w:r>
                  <w:r>
                    <w:rPr>
                      <w:rFonts w:hint="eastAsia" w:ascii="Times New Roman" w:hAnsi="Times New Roman" w:eastAsia="宋体" w:cs="Times New Roman"/>
                      <w:color w:val="000000" w:themeColor="text1"/>
                      <w:kern w:val="0"/>
                      <w:sz w:val="21"/>
                      <w:szCs w:val="22"/>
                      <w14:textFill>
                        <w14:solidFill>
                          <w14:schemeClr w14:val="tx1"/>
                        </w14:solidFill>
                      </w14:textFill>
                    </w:rPr>
                    <w:t>浓度最高值均符合《大气污染物综合排放标准（DB32/4041—2021）》</w:t>
                  </w:r>
                  <w:r>
                    <w:rPr>
                      <w:rFonts w:hint="eastAsia" w:ascii="Times New Roman" w:hAnsi="Times New Roman" w:eastAsia="宋体" w:cs="Times New Roman"/>
                      <w:color w:val="000000" w:themeColor="text1"/>
                      <w:kern w:val="0"/>
                      <w:sz w:val="21"/>
                      <w:szCs w:val="22"/>
                      <w:lang w:eastAsia="zh-CN"/>
                      <w14:textFill>
                        <w14:solidFill>
                          <w14:schemeClr w14:val="tx1"/>
                        </w14:solidFill>
                      </w14:textFill>
                    </w:rPr>
                    <w:t>（GB 31572-2015）</w:t>
                  </w:r>
                  <w:r>
                    <w:rPr>
                      <w:rFonts w:hint="eastAsia" w:ascii="Times New Roman" w:hAnsi="Times New Roman" w:eastAsia="宋体" w:cs="Times New Roman"/>
                      <w:color w:val="000000" w:themeColor="text1"/>
                      <w:kern w:val="0"/>
                      <w:sz w:val="21"/>
                      <w:szCs w:val="22"/>
                      <w:lang w:val="en-US" w:eastAsia="zh-CN"/>
                      <w14:textFill>
                        <w14:solidFill>
                          <w14:schemeClr w14:val="tx1"/>
                        </w14:solidFill>
                      </w14:textFill>
                    </w:rPr>
                    <w:t>及《挥发性有机物无组织排放控制标准》（GB37822-2019）</w:t>
                  </w:r>
                  <w:r>
                    <w:rPr>
                      <w:rFonts w:hint="eastAsia" w:ascii="Times New Roman" w:hAnsi="Times New Roman" w:eastAsia="宋体" w:cs="Times New Roman"/>
                      <w:color w:val="000000" w:themeColor="text1"/>
                      <w:kern w:val="0"/>
                      <w:sz w:val="21"/>
                      <w:szCs w:val="22"/>
                      <w14:textFill>
                        <w14:solidFill>
                          <w14:schemeClr w14:val="tx1"/>
                        </w14:solidFill>
                      </w14:textFill>
                    </w:rPr>
                    <w:t>中标准限值</w:t>
                  </w:r>
                  <w:r>
                    <w:rPr>
                      <w:rFonts w:ascii="Times New Roman" w:hAnsi="Times New Roman" w:eastAsia="宋体" w:cs="Times New Roman"/>
                      <w:color w:val="000000" w:themeColor="text1"/>
                      <w:kern w:val="0"/>
                      <w:sz w:val="21"/>
                      <w:szCs w:val="22"/>
                      <w14:textFill>
                        <w14:solidFill>
                          <w14:schemeClr w14:val="tx1"/>
                        </w14:solidFill>
                      </w14:textFill>
                    </w:rPr>
                    <w:t>。</w:t>
                  </w:r>
                </w:p>
              </w:tc>
            </w:tr>
          </w:tbl>
          <w:p w14:paraId="3C66E0EC">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7.3、厂界噪声监测结果</w:t>
            </w:r>
            <w:bookmarkEnd w:id="12"/>
          </w:p>
          <w:p w14:paraId="3CE0EA91">
            <w:pPr>
              <w:tabs>
                <w:tab w:val="center" w:pos="4153"/>
                <w:tab w:val="right" w:pos="8306"/>
              </w:tabs>
              <w:snapToGrid w:val="0"/>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lang w:val="en-US" w:eastAsia="zh-CN"/>
              </w:rPr>
              <w:t xml:space="preserve">   </w:t>
            </w:r>
            <w:r>
              <w:rPr>
                <w:rFonts w:ascii="Times New Roman" w:hAnsi="Times New Roman" w:cs="Times New Roman"/>
                <w:b/>
                <w:bCs/>
                <w:kern w:val="0"/>
                <w:szCs w:val="21"/>
              </w:rPr>
              <w:t>表7-</w:t>
            </w:r>
            <w:r>
              <w:rPr>
                <w:rFonts w:hint="eastAsia" w:ascii="Times New Roman" w:hAnsi="Times New Roman" w:cs="Times New Roman"/>
                <w:b/>
                <w:bCs/>
                <w:kern w:val="0"/>
                <w:szCs w:val="21"/>
                <w:lang w:val="en-US" w:eastAsia="zh-CN"/>
              </w:rPr>
              <w:t>5</w:t>
            </w:r>
            <w:r>
              <w:rPr>
                <w:rFonts w:ascii="Times New Roman" w:hAnsi="Times New Roman" w:cs="Times New Roman"/>
                <w:b/>
                <w:bCs/>
                <w:kern w:val="0"/>
                <w:szCs w:val="21"/>
              </w:rPr>
              <w:t xml:space="preserve">  噪声监测结果（单位：dB(A)）</w:t>
            </w:r>
          </w:p>
          <w:tbl>
            <w:tblPr>
              <w:tblStyle w:val="1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71"/>
              <w:gridCol w:w="1628"/>
              <w:gridCol w:w="3252"/>
              <w:gridCol w:w="3098"/>
            </w:tblGrid>
            <w:tr w14:paraId="72EFE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543" w:type="pct"/>
                  <w:vMerge w:val="restart"/>
                  <w:vAlign w:val="center"/>
                </w:tcPr>
                <w:p w14:paraId="467B6CCA">
                  <w:pPr>
                    <w:jc w:val="center"/>
                    <w:rPr>
                      <w:rFonts w:ascii="Times New Roman" w:hAnsi="Times New Roman" w:cs="Times New Roman"/>
                      <w:szCs w:val="21"/>
                    </w:rPr>
                  </w:pPr>
                  <w:r>
                    <w:rPr>
                      <w:rFonts w:ascii="Times New Roman" w:hAnsi="Times New Roman" w:cs="Times New Roman"/>
                      <w:szCs w:val="21"/>
                    </w:rPr>
                    <w:t>测点编号</w:t>
                  </w:r>
                </w:p>
              </w:tc>
              <w:tc>
                <w:tcPr>
                  <w:tcW w:w="908" w:type="pct"/>
                  <w:vMerge w:val="restart"/>
                  <w:vAlign w:val="center"/>
                </w:tcPr>
                <w:p w14:paraId="762805E9">
                  <w:pPr>
                    <w:jc w:val="center"/>
                    <w:rPr>
                      <w:rFonts w:ascii="Times New Roman" w:hAnsi="Times New Roman" w:cs="Times New Roman"/>
                      <w:szCs w:val="21"/>
                    </w:rPr>
                  </w:pPr>
                  <w:r>
                    <w:rPr>
                      <w:rFonts w:ascii="Times New Roman" w:hAnsi="Times New Roman" w:cs="Times New Roman"/>
                      <w:szCs w:val="21"/>
                    </w:rPr>
                    <w:t>监测点位</w:t>
                  </w:r>
                </w:p>
              </w:tc>
              <w:tc>
                <w:tcPr>
                  <w:tcW w:w="1816" w:type="pct"/>
                  <w:vAlign w:val="center"/>
                </w:tcPr>
                <w:p w14:paraId="32400AF6">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4.12.10</w:t>
                  </w:r>
                </w:p>
              </w:tc>
              <w:tc>
                <w:tcPr>
                  <w:tcW w:w="1730" w:type="pct"/>
                  <w:vAlign w:val="center"/>
                </w:tcPr>
                <w:p w14:paraId="327F61E6">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4.12.13</w:t>
                  </w:r>
                </w:p>
              </w:tc>
            </w:tr>
            <w:tr w14:paraId="0C0EB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3" w:type="pct"/>
                  <w:vMerge w:val="continue"/>
                  <w:tcBorders>
                    <w:bottom w:val="single" w:color="auto" w:sz="4" w:space="0"/>
                  </w:tcBorders>
                  <w:vAlign w:val="center"/>
                </w:tcPr>
                <w:p w14:paraId="646C1838">
                  <w:pPr>
                    <w:jc w:val="center"/>
                    <w:rPr>
                      <w:rFonts w:ascii="Times New Roman" w:hAnsi="Times New Roman" w:cs="Times New Roman"/>
                      <w:szCs w:val="21"/>
                    </w:rPr>
                  </w:pPr>
                </w:p>
              </w:tc>
              <w:tc>
                <w:tcPr>
                  <w:tcW w:w="908" w:type="pct"/>
                  <w:vMerge w:val="continue"/>
                  <w:tcBorders>
                    <w:bottom w:val="single" w:color="auto" w:sz="4" w:space="0"/>
                  </w:tcBorders>
                  <w:vAlign w:val="center"/>
                </w:tcPr>
                <w:p w14:paraId="7AAC6345">
                  <w:pPr>
                    <w:jc w:val="center"/>
                    <w:rPr>
                      <w:rFonts w:ascii="Times New Roman" w:hAnsi="Times New Roman" w:cs="Times New Roman"/>
                      <w:szCs w:val="21"/>
                    </w:rPr>
                  </w:pPr>
                </w:p>
              </w:tc>
              <w:tc>
                <w:tcPr>
                  <w:tcW w:w="1816" w:type="pct"/>
                  <w:tcBorders>
                    <w:bottom w:val="single" w:color="auto" w:sz="4" w:space="0"/>
                  </w:tcBorders>
                  <w:vAlign w:val="center"/>
                </w:tcPr>
                <w:p w14:paraId="47ACCE33">
                  <w:pPr>
                    <w:jc w:val="center"/>
                    <w:rPr>
                      <w:rFonts w:ascii="Times New Roman" w:hAnsi="Times New Roman" w:cs="Times New Roman"/>
                      <w:szCs w:val="21"/>
                    </w:rPr>
                  </w:pPr>
                  <w:r>
                    <w:rPr>
                      <w:rFonts w:ascii="Times New Roman" w:hAnsi="Times New Roman" w:cs="Times New Roman"/>
                      <w:szCs w:val="21"/>
                    </w:rPr>
                    <w:t>昼间</w:t>
                  </w:r>
                </w:p>
              </w:tc>
              <w:tc>
                <w:tcPr>
                  <w:tcW w:w="1730" w:type="pct"/>
                  <w:tcBorders>
                    <w:bottom w:val="single" w:color="auto" w:sz="4" w:space="0"/>
                  </w:tcBorders>
                  <w:vAlign w:val="center"/>
                </w:tcPr>
                <w:p w14:paraId="1D7C5E3E">
                  <w:pPr>
                    <w:jc w:val="center"/>
                    <w:rPr>
                      <w:rFonts w:ascii="Times New Roman" w:hAnsi="Times New Roman" w:cs="Times New Roman"/>
                      <w:szCs w:val="21"/>
                    </w:rPr>
                  </w:pPr>
                  <w:r>
                    <w:rPr>
                      <w:rFonts w:ascii="Times New Roman" w:hAnsi="Times New Roman" w:cs="Times New Roman"/>
                      <w:szCs w:val="21"/>
                    </w:rPr>
                    <w:t>昼间</w:t>
                  </w:r>
                </w:p>
              </w:tc>
            </w:tr>
            <w:tr w14:paraId="71564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543" w:type="pct"/>
                  <w:tcBorders>
                    <w:top w:val="single" w:color="auto" w:sz="4" w:space="0"/>
                  </w:tcBorders>
                  <w:vAlign w:val="center"/>
                </w:tcPr>
                <w:p w14:paraId="01671AFB">
                  <w:pPr>
                    <w:jc w:val="center"/>
                    <w:rPr>
                      <w:rFonts w:ascii="Times New Roman" w:hAnsi="Times New Roman" w:cs="Times New Roman"/>
                      <w:szCs w:val="21"/>
                    </w:rPr>
                  </w:pPr>
                  <w:r>
                    <w:rPr>
                      <w:rFonts w:ascii="Times New Roman" w:hAnsi="Times New Roman" w:cs="Times New Roman"/>
                      <w:szCs w:val="21"/>
                    </w:rPr>
                    <w:t>▲N1</w:t>
                  </w:r>
                </w:p>
              </w:tc>
              <w:tc>
                <w:tcPr>
                  <w:tcW w:w="908" w:type="pct"/>
                  <w:tcBorders>
                    <w:top w:val="single" w:color="auto" w:sz="4" w:space="0"/>
                  </w:tcBorders>
                  <w:vAlign w:val="center"/>
                </w:tcPr>
                <w:p w14:paraId="725AE5D9">
                  <w:pPr>
                    <w:jc w:val="center"/>
                    <w:rPr>
                      <w:rFonts w:ascii="Times New Roman" w:hAnsi="Times New Roman" w:cs="Times New Roman"/>
                      <w:szCs w:val="21"/>
                    </w:rPr>
                  </w:pPr>
                  <w:r>
                    <w:rPr>
                      <w:rFonts w:ascii="Times New Roman" w:hAnsi="Times New Roman" w:cs="Times New Roman"/>
                      <w:szCs w:val="21"/>
                    </w:rPr>
                    <w:t>厂界东外1m</w:t>
                  </w:r>
                </w:p>
              </w:tc>
              <w:tc>
                <w:tcPr>
                  <w:tcW w:w="1816" w:type="pct"/>
                  <w:tcBorders>
                    <w:top w:val="single" w:color="auto" w:sz="4" w:space="0"/>
                  </w:tcBorders>
                  <w:vAlign w:val="center"/>
                </w:tcPr>
                <w:p w14:paraId="43180B9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59.7</w:t>
                  </w:r>
                </w:p>
              </w:tc>
              <w:tc>
                <w:tcPr>
                  <w:tcW w:w="1730" w:type="pct"/>
                  <w:tcBorders>
                    <w:top w:val="single" w:color="auto" w:sz="4" w:space="0"/>
                  </w:tcBorders>
                  <w:vAlign w:val="center"/>
                </w:tcPr>
                <w:p w14:paraId="163A2AE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55.5</w:t>
                  </w:r>
                </w:p>
              </w:tc>
            </w:tr>
            <w:tr w14:paraId="1C214F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3" w:type="pct"/>
                  <w:vAlign w:val="center"/>
                </w:tcPr>
                <w:p w14:paraId="211C2301">
                  <w:pPr>
                    <w:jc w:val="center"/>
                    <w:rPr>
                      <w:rFonts w:ascii="Times New Roman" w:hAnsi="Times New Roman" w:cs="Times New Roman"/>
                      <w:szCs w:val="21"/>
                    </w:rPr>
                  </w:pPr>
                  <w:r>
                    <w:rPr>
                      <w:rFonts w:ascii="Times New Roman" w:hAnsi="Times New Roman" w:cs="Times New Roman"/>
                      <w:szCs w:val="21"/>
                    </w:rPr>
                    <w:t>▲N2</w:t>
                  </w:r>
                </w:p>
              </w:tc>
              <w:tc>
                <w:tcPr>
                  <w:tcW w:w="908" w:type="pct"/>
                  <w:vAlign w:val="center"/>
                </w:tcPr>
                <w:p w14:paraId="0F55824A">
                  <w:pPr>
                    <w:jc w:val="center"/>
                    <w:rPr>
                      <w:rFonts w:ascii="Times New Roman" w:hAnsi="Times New Roman" w:cs="Times New Roman"/>
                      <w:szCs w:val="21"/>
                    </w:rPr>
                  </w:pPr>
                  <w:r>
                    <w:rPr>
                      <w:rFonts w:ascii="Times New Roman" w:hAnsi="Times New Roman" w:cs="Times New Roman"/>
                      <w:szCs w:val="21"/>
                    </w:rPr>
                    <w:t>厂界南外1m</w:t>
                  </w:r>
                </w:p>
              </w:tc>
              <w:tc>
                <w:tcPr>
                  <w:tcW w:w="1816" w:type="pct"/>
                  <w:vAlign w:val="center"/>
                </w:tcPr>
                <w:p w14:paraId="0807866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61.1</w:t>
                  </w:r>
                </w:p>
              </w:tc>
              <w:tc>
                <w:tcPr>
                  <w:tcW w:w="1730" w:type="pct"/>
                  <w:vAlign w:val="center"/>
                </w:tcPr>
                <w:p w14:paraId="2066054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59.5</w:t>
                  </w:r>
                </w:p>
              </w:tc>
            </w:tr>
            <w:tr w14:paraId="05211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3" w:type="pct"/>
                  <w:vAlign w:val="center"/>
                </w:tcPr>
                <w:p w14:paraId="6FC40F1C">
                  <w:pPr>
                    <w:jc w:val="center"/>
                    <w:rPr>
                      <w:rFonts w:ascii="Times New Roman" w:hAnsi="Times New Roman" w:cs="Times New Roman"/>
                      <w:szCs w:val="21"/>
                    </w:rPr>
                  </w:pPr>
                  <w:r>
                    <w:rPr>
                      <w:rFonts w:ascii="Times New Roman" w:hAnsi="Times New Roman" w:cs="Times New Roman"/>
                      <w:szCs w:val="21"/>
                    </w:rPr>
                    <w:t>▲N3</w:t>
                  </w:r>
                </w:p>
              </w:tc>
              <w:tc>
                <w:tcPr>
                  <w:tcW w:w="908" w:type="pct"/>
                  <w:vAlign w:val="center"/>
                </w:tcPr>
                <w:p w14:paraId="7105B67C">
                  <w:pPr>
                    <w:jc w:val="center"/>
                    <w:rPr>
                      <w:rFonts w:ascii="Times New Roman" w:hAnsi="Times New Roman" w:cs="Times New Roman"/>
                      <w:szCs w:val="21"/>
                    </w:rPr>
                  </w:pPr>
                  <w:r>
                    <w:rPr>
                      <w:rFonts w:ascii="Times New Roman" w:hAnsi="Times New Roman" w:cs="Times New Roman"/>
                      <w:szCs w:val="21"/>
                    </w:rPr>
                    <w:t>厂界西外1m</w:t>
                  </w:r>
                </w:p>
              </w:tc>
              <w:tc>
                <w:tcPr>
                  <w:tcW w:w="1816" w:type="pct"/>
                  <w:vAlign w:val="center"/>
                </w:tcPr>
                <w:p w14:paraId="2F887BA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59.5</w:t>
                  </w:r>
                </w:p>
              </w:tc>
              <w:tc>
                <w:tcPr>
                  <w:tcW w:w="1730" w:type="pct"/>
                  <w:vAlign w:val="center"/>
                </w:tcPr>
                <w:p w14:paraId="66CEB38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59.3</w:t>
                  </w:r>
                </w:p>
              </w:tc>
            </w:tr>
            <w:tr w14:paraId="70E503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543" w:type="pct"/>
                  <w:vAlign w:val="center"/>
                </w:tcPr>
                <w:p w14:paraId="109131B2">
                  <w:pPr>
                    <w:jc w:val="center"/>
                    <w:rPr>
                      <w:rFonts w:ascii="Times New Roman" w:hAnsi="Times New Roman" w:cs="Times New Roman"/>
                      <w:szCs w:val="21"/>
                    </w:rPr>
                  </w:pPr>
                  <w:r>
                    <w:rPr>
                      <w:rFonts w:ascii="Times New Roman" w:hAnsi="Times New Roman" w:cs="Times New Roman"/>
                      <w:szCs w:val="21"/>
                    </w:rPr>
                    <w:t>▲N4</w:t>
                  </w:r>
                </w:p>
              </w:tc>
              <w:tc>
                <w:tcPr>
                  <w:tcW w:w="908" w:type="pct"/>
                  <w:vAlign w:val="center"/>
                </w:tcPr>
                <w:p w14:paraId="6150EC0D">
                  <w:pPr>
                    <w:jc w:val="center"/>
                    <w:rPr>
                      <w:rFonts w:ascii="Times New Roman" w:hAnsi="Times New Roman" w:cs="Times New Roman"/>
                      <w:szCs w:val="21"/>
                    </w:rPr>
                  </w:pPr>
                  <w:r>
                    <w:rPr>
                      <w:rFonts w:ascii="Times New Roman" w:hAnsi="Times New Roman" w:cs="Times New Roman"/>
                      <w:szCs w:val="21"/>
                    </w:rPr>
                    <w:t>厂界北外1m</w:t>
                  </w:r>
                </w:p>
              </w:tc>
              <w:tc>
                <w:tcPr>
                  <w:tcW w:w="1816" w:type="pct"/>
                  <w:vAlign w:val="center"/>
                </w:tcPr>
                <w:p w14:paraId="763B981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58.2</w:t>
                  </w:r>
                </w:p>
              </w:tc>
              <w:tc>
                <w:tcPr>
                  <w:tcW w:w="1730" w:type="pct"/>
                  <w:vAlign w:val="center"/>
                </w:tcPr>
                <w:p w14:paraId="536822D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53.1</w:t>
                  </w:r>
                </w:p>
              </w:tc>
            </w:tr>
            <w:tr w14:paraId="40DFE6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452" w:type="pct"/>
                  <w:gridSpan w:val="2"/>
                  <w:vAlign w:val="center"/>
                </w:tcPr>
                <w:p w14:paraId="23F172A8">
                  <w:pPr>
                    <w:jc w:val="center"/>
                    <w:rPr>
                      <w:rFonts w:ascii="Times New Roman" w:hAnsi="Times New Roman" w:cs="Times New Roman"/>
                      <w:szCs w:val="21"/>
                    </w:rPr>
                  </w:pPr>
                  <w:r>
                    <w:rPr>
                      <w:rFonts w:ascii="Times New Roman" w:hAnsi="Times New Roman" w:cs="Times New Roman"/>
                      <w:szCs w:val="21"/>
                    </w:rPr>
                    <w:t>标准值</w:t>
                  </w:r>
                </w:p>
              </w:tc>
              <w:tc>
                <w:tcPr>
                  <w:tcW w:w="1816" w:type="pct"/>
                  <w:vAlign w:val="center"/>
                </w:tcPr>
                <w:p w14:paraId="68724835">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rPr>
                    <w:t>6</w:t>
                  </w:r>
                  <w:r>
                    <w:rPr>
                      <w:rFonts w:hint="eastAsia" w:ascii="Times New Roman" w:hAnsi="Times New Roman" w:cs="Times New Roman"/>
                      <w:szCs w:val="21"/>
                      <w:lang w:val="en-US" w:eastAsia="zh-CN"/>
                    </w:rPr>
                    <w:t>5</w:t>
                  </w:r>
                </w:p>
              </w:tc>
              <w:tc>
                <w:tcPr>
                  <w:tcW w:w="1730" w:type="pct"/>
                  <w:vAlign w:val="center"/>
                </w:tcPr>
                <w:p w14:paraId="4332D576">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6</w:t>
                  </w:r>
                  <w:r>
                    <w:rPr>
                      <w:rFonts w:hint="eastAsia" w:ascii="Times New Roman" w:hAnsi="Times New Roman" w:cs="Times New Roman"/>
                      <w:szCs w:val="21"/>
                      <w:lang w:val="en-US" w:eastAsia="zh-CN"/>
                    </w:rPr>
                    <w:t>5</w:t>
                  </w:r>
                </w:p>
              </w:tc>
            </w:tr>
            <w:tr w14:paraId="4E1D2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452" w:type="pct"/>
                  <w:gridSpan w:val="2"/>
                  <w:vAlign w:val="center"/>
                </w:tcPr>
                <w:p w14:paraId="3BB17F16">
                  <w:pPr>
                    <w:jc w:val="center"/>
                    <w:rPr>
                      <w:rFonts w:ascii="Times New Roman" w:hAnsi="Times New Roman" w:cs="Times New Roman"/>
                      <w:szCs w:val="21"/>
                    </w:rPr>
                  </w:pPr>
                  <w:r>
                    <w:rPr>
                      <w:rFonts w:ascii="Times New Roman" w:hAnsi="Times New Roman" w:cs="Times New Roman"/>
                      <w:szCs w:val="21"/>
                    </w:rPr>
                    <w:t>达标情况</w:t>
                  </w:r>
                </w:p>
              </w:tc>
              <w:tc>
                <w:tcPr>
                  <w:tcW w:w="1816" w:type="pct"/>
                  <w:vAlign w:val="center"/>
                </w:tcPr>
                <w:p w14:paraId="72DA2B4F">
                  <w:pPr>
                    <w:jc w:val="center"/>
                    <w:rPr>
                      <w:rFonts w:ascii="Times New Roman" w:hAnsi="Times New Roman" w:cs="Times New Roman"/>
                      <w:szCs w:val="21"/>
                    </w:rPr>
                  </w:pPr>
                  <w:r>
                    <w:rPr>
                      <w:rFonts w:ascii="Times New Roman" w:hAnsi="Times New Roman" w:cs="Times New Roman"/>
                      <w:szCs w:val="21"/>
                    </w:rPr>
                    <w:t>达标</w:t>
                  </w:r>
                </w:p>
              </w:tc>
              <w:tc>
                <w:tcPr>
                  <w:tcW w:w="1730" w:type="pct"/>
                  <w:vAlign w:val="center"/>
                </w:tcPr>
                <w:p w14:paraId="61555743">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达标</w:t>
                  </w:r>
                </w:p>
              </w:tc>
            </w:tr>
          </w:tbl>
          <w:p w14:paraId="7FEC300F">
            <w:pPr>
              <w:spacing w:line="360" w:lineRule="auto"/>
              <w:ind w:firstLine="422" w:firstLineChars="200"/>
              <w:rPr>
                <w:rFonts w:hint="default" w:ascii="Times New Roman" w:hAnsi="Times New Roman" w:cs="Times New Roman"/>
                <w:b/>
                <w:sz w:val="24"/>
                <w:szCs w:val="21"/>
                <w:lang w:val="en-US"/>
              </w:rPr>
            </w:pPr>
            <w:r>
              <w:rPr>
                <w:rFonts w:hint="eastAsia" w:ascii="Times New Roman" w:hAnsi="Times New Roman" w:cs="Times New Roman"/>
                <w:b/>
                <w:sz w:val="21"/>
                <w:szCs w:val="21"/>
                <w:lang w:eastAsia="zh-CN"/>
              </w:rPr>
              <w:t>注：夜间不生产</w:t>
            </w:r>
          </w:p>
          <w:p w14:paraId="724743FA">
            <w:pPr>
              <w:spacing w:line="360" w:lineRule="auto"/>
              <w:ind w:firstLine="482" w:firstLineChars="200"/>
              <w:rPr>
                <w:rFonts w:ascii="Times New Roman" w:hAnsi="Times New Roman" w:cs="Times New Roman"/>
                <w:b/>
                <w:szCs w:val="21"/>
              </w:rPr>
            </w:pPr>
            <w:r>
              <w:rPr>
                <w:rFonts w:ascii="Times New Roman" w:hAnsi="Times New Roman" w:cs="Times New Roman"/>
                <w:b/>
                <w:sz w:val="24"/>
                <w:szCs w:val="21"/>
              </w:rPr>
              <w:t>7.4污染物排放总量计算</w:t>
            </w:r>
          </w:p>
          <w:p w14:paraId="59DE44DB">
            <w:pPr>
              <w:spacing w:line="360" w:lineRule="auto"/>
              <w:ind w:firstLine="422" w:firstLineChars="200"/>
              <w:jc w:val="center"/>
              <w:rPr>
                <w:rFonts w:ascii="Times New Roman" w:hAnsi="Times New Roman" w:cs="Times New Roman"/>
                <w:b/>
                <w:szCs w:val="21"/>
              </w:rPr>
            </w:pPr>
            <w:r>
              <w:rPr>
                <w:rFonts w:ascii="Times New Roman" w:hAnsi="Times New Roman" w:cs="Times New Roman"/>
                <w:b/>
                <w:szCs w:val="21"/>
              </w:rPr>
              <w:t>7-</w:t>
            </w:r>
            <w:r>
              <w:rPr>
                <w:rFonts w:hint="eastAsia" w:ascii="Times New Roman" w:hAnsi="Times New Roman" w:cs="Times New Roman"/>
                <w:b/>
                <w:szCs w:val="21"/>
                <w:lang w:val="en-US" w:eastAsia="zh-CN"/>
              </w:rPr>
              <w:t>6</w:t>
            </w:r>
            <w:r>
              <w:rPr>
                <w:rFonts w:ascii="Times New Roman" w:hAnsi="Times New Roman" w:cs="Times New Roman"/>
                <w:b/>
                <w:szCs w:val="21"/>
              </w:rPr>
              <w:t xml:space="preserve"> 废水污染物排放总量</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507"/>
              <w:gridCol w:w="2043"/>
              <w:gridCol w:w="2164"/>
            </w:tblGrid>
            <w:tr w14:paraId="1C486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bottom w:val="single" w:color="auto" w:sz="4" w:space="0"/>
                  </w:tcBorders>
                  <w:vAlign w:val="center"/>
                </w:tcPr>
                <w:p w14:paraId="6DC1674C">
                  <w:pPr>
                    <w:spacing w:line="360" w:lineRule="auto"/>
                    <w:jc w:val="center"/>
                    <w:rPr>
                      <w:rFonts w:ascii="Times New Roman" w:hAnsi="Times New Roman" w:cs="Times New Roman"/>
                      <w:kern w:val="0"/>
                      <w:szCs w:val="21"/>
                    </w:rPr>
                  </w:pPr>
                  <w:r>
                    <w:rPr>
                      <w:rFonts w:ascii="Times New Roman" w:hAnsi="Times New Roman" w:cs="Times New Roman"/>
                      <w:kern w:val="0"/>
                      <w:szCs w:val="21"/>
                    </w:rPr>
                    <w:t>污染物名称</w:t>
                  </w:r>
                </w:p>
              </w:tc>
              <w:tc>
                <w:tcPr>
                  <w:tcW w:w="1399" w:type="pct"/>
                  <w:tcBorders>
                    <w:bottom w:val="single" w:color="auto" w:sz="4" w:space="0"/>
                  </w:tcBorders>
                  <w:vAlign w:val="center"/>
                </w:tcPr>
                <w:p w14:paraId="0C5C4B5A">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环评批复排放总量t/a</w:t>
                  </w:r>
                </w:p>
              </w:tc>
              <w:tc>
                <w:tcPr>
                  <w:tcW w:w="1140" w:type="pct"/>
                  <w:tcBorders>
                    <w:bottom w:val="single" w:color="auto" w:sz="4" w:space="0"/>
                  </w:tcBorders>
                  <w:vAlign w:val="center"/>
                </w:tcPr>
                <w:p w14:paraId="1DBB6348">
                  <w:pPr>
                    <w:spacing w:line="360" w:lineRule="auto"/>
                    <w:jc w:val="center"/>
                    <w:rPr>
                      <w:rFonts w:ascii="Times New Roman" w:hAnsi="Times New Roman" w:cs="Times New Roman"/>
                      <w:kern w:val="0"/>
                      <w:szCs w:val="21"/>
                    </w:rPr>
                  </w:pPr>
                  <w:r>
                    <w:rPr>
                      <w:rFonts w:ascii="Times New Roman" w:hAnsi="Times New Roman" w:cs="Times New Roman"/>
                      <w:kern w:val="0"/>
                      <w:szCs w:val="21"/>
                    </w:rPr>
                    <w:t>实测值t/a</w:t>
                  </w:r>
                </w:p>
              </w:tc>
              <w:tc>
                <w:tcPr>
                  <w:tcW w:w="1208" w:type="pct"/>
                  <w:tcBorders>
                    <w:bottom w:val="single" w:color="auto" w:sz="4" w:space="0"/>
                  </w:tcBorders>
                  <w:vAlign w:val="center"/>
                </w:tcPr>
                <w:p w14:paraId="4CCBE721">
                  <w:pPr>
                    <w:spacing w:line="360" w:lineRule="auto"/>
                    <w:jc w:val="center"/>
                    <w:rPr>
                      <w:rFonts w:ascii="Times New Roman" w:hAnsi="Times New Roman" w:cs="Times New Roman"/>
                      <w:kern w:val="0"/>
                      <w:szCs w:val="21"/>
                    </w:rPr>
                  </w:pPr>
                  <w:r>
                    <w:rPr>
                      <w:rFonts w:ascii="Times New Roman" w:hAnsi="Times New Roman" w:cs="Times New Roman"/>
                      <w:kern w:val="0"/>
                      <w:szCs w:val="21"/>
                    </w:rPr>
                    <w:t>是否符合</w:t>
                  </w:r>
                </w:p>
              </w:tc>
            </w:tr>
            <w:tr w14:paraId="10342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tcBorders>
                  <w:vAlign w:val="center"/>
                </w:tcPr>
                <w:p w14:paraId="36E065A5">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生活污水</w:t>
                  </w:r>
                  <w:r>
                    <w:rPr>
                      <w:rFonts w:ascii="Times New Roman" w:hAnsi="Times New Roman" w:cs="Times New Roman"/>
                      <w:kern w:val="0"/>
                      <w:szCs w:val="21"/>
                    </w:rPr>
                    <w:t>量</w:t>
                  </w:r>
                </w:p>
              </w:tc>
              <w:tc>
                <w:tcPr>
                  <w:tcW w:w="1399" w:type="pct"/>
                  <w:tcBorders>
                    <w:top w:val="single" w:color="auto" w:sz="4" w:space="0"/>
                  </w:tcBorders>
                  <w:vAlign w:val="center"/>
                </w:tcPr>
                <w:p w14:paraId="7627F2A4">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240</w:t>
                  </w:r>
                </w:p>
              </w:tc>
              <w:tc>
                <w:tcPr>
                  <w:tcW w:w="1140" w:type="pct"/>
                  <w:tcBorders>
                    <w:top w:val="single" w:color="auto" w:sz="4" w:space="0"/>
                  </w:tcBorders>
                  <w:vAlign w:val="center"/>
                </w:tcPr>
                <w:p w14:paraId="3BC9FC59">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220</w:t>
                  </w:r>
                </w:p>
              </w:tc>
              <w:tc>
                <w:tcPr>
                  <w:tcW w:w="1208" w:type="pct"/>
                  <w:vMerge w:val="restart"/>
                  <w:tcBorders>
                    <w:top w:val="single" w:color="auto" w:sz="4" w:space="0"/>
                  </w:tcBorders>
                  <w:vAlign w:val="center"/>
                </w:tcPr>
                <w:p w14:paraId="4D65B898">
                  <w:pPr>
                    <w:spacing w:line="360" w:lineRule="auto"/>
                    <w:jc w:val="center"/>
                    <w:rPr>
                      <w:rFonts w:ascii="Times New Roman" w:hAnsi="Times New Roman" w:cs="Times New Roman"/>
                      <w:kern w:val="0"/>
                      <w:szCs w:val="21"/>
                    </w:rPr>
                  </w:pPr>
                  <w:r>
                    <w:rPr>
                      <w:rFonts w:ascii="Times New Roman" w:hAnsi="Times New Roman" w:cs="Times New Roman"/>
                      <w:kern w:val="0"/>
                      <w:szCs w:val="21"/>
                    </w:rPr>
                    <w:t>符合</w:t>
                  </w:r>
                </w:p>
              </w:tc>
            </w:tr>
            <w:tr w14:paraId="110DD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80D85C9">
                  <w:pPr>
                    <w:spacing w:line="360" w:lineRule="auto"/>
                    <w:jc w:val="center"/>
                    <w:rPr>
                      <w:rFonts w:ascii="Times New Roman" w:hAnsi="Times New Roman" w:cs="Times New Roman"/>
                      <w:kern w:val="0"/>
                      <w:szCs w:val="21"/>
                    </w:rPr>
                  </w:pPr>
                  <w:r>
                    <w:rPr>
                      <w:rFonts w:ascii="Times New Roman" w:hAnsi="Times New Roman" w:cs="Times New Roman"/>
                      <w:kern w:val="144"/>
                      <w:szCs w:val="21"/>
                    </w:rPr>
                    <w:t>COD</w:t>
                  </w:r>
                </w:p>
              </w:tc>
              <w:tc>
                <w:tcPr>
                  <w:tcW w:w="1399" w:type="pct"/>
                  <w:vAlign w:val="center"/>
                </w:tcPr>
                <w:p w14:paraId="65A537E1">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0.096</w:t>
                  </w:r>
                </w:p>
              </w:tc>
              <w:tc>
                <w:tcPr>
                  <w:tcW w:w="1140" w:type="pct"/>
                  <w:vAlign w:val="center"/>
                </w:tcPr>
                <w:p w14:paraId="7AFA988C">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0.034</w:t>
                  </w:r>
                </w:p>
              </w:tc>
              <w:tc>
                <w:tcPr>
                  <w:tcW w:w="1208" w:type="pct"/>
                  <w:vMerge w:val="continue"/>
                  <w:vAlign w:val="center"/>
                </w:tcPr>
                <w:p w14:paraId="4D6A9637">
                  <w:pPr>
                    <w:spacing w:line="360" w:lineRule="auto"/>
                    <w:jc w:val="center"/>
                    <w:rPr>
                      <w:rFonts w:ascii="Times New Roman" w:hAnsi="Times New Roman" w:cs="Times New Roman"/>
                      <w:kern w:val="0"/>
                      <w:szCs w:val="21"/>
                    </w:rPr>
                  </w:pPr>
                </w:p>
              </w:tc>
            </w:tr>
            <w:tr w14:paraId="02F46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45610DFB">
                  <w:pPr>
                    <w:spacing w:line="360" w:lineRule="auto"/>
                    <w:jc w:val="center"/>
                    <w:rPr>
                      <w:rFonts w:ascii="Times New Roman" w:hAnsi="Times New Roman" w:cs="Times New Roman"/>
                      <w:kern w:val="0"/>
                      <w:szCs w:val="21"/>
                    </w:rPr>
                  </w:pPr>
                  <w:r>
                    <w:rPr>
                      <w:rFonts w:ascii="Times New Roman" w:hAnsi="Times New Roman" w:cs="Times New Roman"/>
                      <w:kern w:val="144"/>
                      <w:szCs w:val="21"/>
                    </w:rPr>
                    <w:t>NH</w:t>
                  </w:r>
                  <w:r>
                    <w:rPr>
                      <w:rFonts w:ascii="Times New Roman" w:hAnsi="Times New Roman" w:cs="Times New Roman"/>
                      <w:kern w:val="144"/>
                      <w:szCs w:val="21"/>
                      <w:vertAlign w:val="subscript"/>
                    </w:rPr>
                    <w:t>3</w:t>
                  </w:r>
                  <w:r>
                    <w:rPr>
                      <w:rFonts w:ascii="Times New Roman" w:hAnsi="Times New Roman" w:cs="Times New Roman"/>
                      <w:kern w:val="144"/>
                      <w:szCs w:val="21"/>
                    </w:rPr>
                    <w:t>-N</w:t>
                  </w:r>
                </w:p>
              </w:tc>
              <w:tc>
                <w:tcPr>
                  <w:tcW w:w="1399" w:type="pct"/>
                  <w:vAlign w:val="center"/>
                </w:tcPr>
                <w:p w14:paraId="28A6B83C">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0.0084</w:t>
                  </w:r>
                </w:p>
              </w:tc>
              <w:tc>
                <w:tcPr>
                  <w:tcW w:w="1140" w:type="pct"/>
                  <w:vAlign w:val="center"/>
                </w:tcPr>
                <w:p w14:paraId="4B515F73">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0.0025</w:t>
                  </w:r>
                </w:p>
              </w:tc>
              <w:tc>
                <w:tcPr>
                  <w:tcW w:w="1208" w:type="pct"/>
                  <w:vMerge w:val="continue"/>
                  <w:vAlign w:val="center"/>
                </w:tcPr>
                <w:p w14:paraId="2C0AD517">
                  <w:pPr>
                    <w:spacing w:line="360" w:lineRule="auto"/>
                    <w:jc w:val="center"/>
                    <w:rPr>
                      <w:rFonts w:ascii="Times New Roman" w:hAnsi="Times New Roman" w:cs="Times New Roman"/>
                      <w:kern w:val="0"/>
                      <w:szCs w:val="21"/>
                    </w:rPr>
                  </w:pPr>
                </w:p>
              </w:tc>
            </w:tr>
            <w:tr w14:paraId="31CBE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9615F6B">
                  <w:pPr>
                    <w:spacing w:line="360" w:lineRule="auto"/>
                    <w:jc w:val="center"/>
                    <w:rPr>
                      <w:rFonts w:ascii="Times New Roman" w:hAnsi="Times New Roman" w:cs="Times New Roman"/>
                      <w:kern w:val="0"/>
                      <w:szCs w:val="21"/>
                    </w:rPr>
                  </w:pPr>
                  <w:r>
                    <w:rPr>
                      <w:rFonts w:ascii="Times New Roman" w:hAnsi="Times New Roman" w:cs="Times New Roman"/>
                      <w:kern w:val="144"/>
                      <w:szCs w:val="21"/>
                    </w:rPr>
                    <w:t>TP</w:t>
                  </w:r>
                </w:p>
              </w:tc>
              <w:tc>
                <w:tcPr>
                  <w:tcW w:w="1399" w:type="pct"/>
                  <w:vAlign w:val="center"/>
                </w:tcPr>
                <w:p w14:paraId="0D55893C">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0.0012</w:t>
                  </w:r>
                </w:p>
              </w:tc>
              <w:tc>
                <w:tcPr>
                  <w:tcW w:w="1140" w:type="pct"/>
                  <w:vAlign w:val="center"/>
                </w:tcPr>
                <w:p w14:paraId="5B677F34">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0.000035</w:t>
                  </w:r>
                </w:p>
              </w:tc>
              <w:tc>
                <w:tcPr>
                  <w:tcW w:w="1208" w:type="pct"/>
                  <w:vMerge w:val="continue"/>
                  <w:vAlign w:val="center"/>
                </w:tcPr>
                <w:p w14:paraId="4B1A320C">
                  <w:pPr>
                    <w:spacing w:line="360" w:lineRule="auto"/>
                    <w:jc w:val="center"/>
                    <w:rPr>
                      <w:rFonts w:ascii="Times New Roman" w:hAnsi="Times New Roman" w:cs="Times New Roman"/>
                      <w:kern w:val="0"/>
                      <w:szCs w:val="21"/>
                    </w:rPr>
                  </w:pPr>
                </w:p>
              </w:tc>
            </w:tr>
            <w:tr w14:paraId="16E12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552BD3B">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SS</w:t>
                  </w:r>
                </w:p>
              </w:tc>
              <w:tc>
                <w:tcPr>
                  <w:tcW w:w="1399" w:type="pct"/>
                  <w:vAlign w:val="center"/>
                </w:tcPr>
                <w:p w14:paraId="5136E40E">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0.072</w:t>
                  </w:r>
                </w:p>
              </w:tc>
              <w:tc>
                <w:tcPr>
                  <w:tcW w:w="1140" w:type="pct"/>
                  <w:vAlign w:val="center"/>
                </w:tcPr>
                <w:p w14:paraId="30E3F511">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0.022</w:t>
                  </w:r>
                </w:p>
              </w:tc>
              <w:tc>
                <w:tcPr>
                  <w:tcW w:w="1208" w:type="pct"/>
                  <w:vMerge w:val="continue"/>
                  <w:vAlign w:val="center"/>
                </w:tcPr>
                <w:p w14:paraId="4BA1B75A">
                  <w:pPr>
                    <w:spacing w:line="360" w:lineRule="auto"/>
                    <w:jc w:val="center"/>
                    <w:rPr>
                      <w:rFonts w:ascii="Times New Roman" w:hAnsi="Times New Roman" w:cs="Times New Roman"/>
                      <w:kern w:val="0"/>
                      <w:szCs w:val="21"/>
                    </w:rPr>
                  </w:pPr>
                </w:p>
              </w:tc>
            </w:tr>
            <w:tr w14:paraId="31E80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1EF4391B">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TN</w:t>
                  </w:r>
                </w:p>
              </w:tc>
              <w:tc>
                <w:tcPr>
                  <w:tcW w:w="1399" w:type="pct"/>
                  <w:vAlign w:val="center"/>
                </w:tcPr>
                <w:p w14:paraId="1877BDC1">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0.012</w:t>
                  </w:r>
                </w:p>
              </w:tc>
              <w:tc>
                <w:tcPr>
                  <w:tcW w:w="1140" w:type="pct"/>
                  <w:vAlign w:val="center"/>
                </w:tcPr>
                <w:p w14:paraId="552298B0">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0.007</w:t>
                  </w:r>
                </w:p>
              </w:tc>
              <w:tc>
                <w:tcPr>
                  <w:tcW w:w="1208" w:type="pct"/>
                  <w:vMerge w:val="continue"/>
                  <w:vAlign w:val="center"/>
                </w:tcPr>
                <w:p w14:paraId="1EA4833C">
                  <w:pPr>
                    <w:spacing w:line="360" w:lineRule="auto"/>
                    <w:jc w:val="center"/>
                    <w:rPr>
                      <w:rFonts w:ascii="Times New Roman" w:hAnsi="Times New Roman" w:cs="Times New Roman"/>
                      <w:kern w:val="0"/>
                      <w:szCs w:val="21"/>
                    </w:rPr>
                  </w:pPr>
                </w:p>
              </w:tc>
            </w:tr>
          </w:tbl>
          <w:p w14:paraId="6FFDFEF9">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由表7-</w:t>
            </w:r>
            <w:r>
              <w:rPr>
                <w:rFonts w:hint="eastAsia" w:ascii="Times New Roman" w:hAnsi="Times New Roman" w:cs="Times New Roman"/>
                <w:color w:val="auto"/>
                <w:sz w:val="24"/>
                <w:szCs w:val="24"/>
                <w:lang w:val="en-US" w:eastAsia="zh-CN"/>
              </w:rPr>
              <w:t>6</w:t>
            </w:r>
            <w:r>
              <w:rPr>
                <w:rFonts w:ascii="Times New Roman" w:hAnsi="Times New Roman" w:cs="Times New Roman"/>
                <w:color w:val="auto"/>
                <w:sz w:val="24"/>
                <w:szCs w:val="24"/>
              </w:rPr>
              <w:t>可知，本验收项目污水中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均</w:t>
            </w:r>
            <w:r>
              <w:rPr>
                <w:rFonts w:ascii="Times New Roman" w:hAnsi="Times New Roman" w:cs="Times New Roman"/>
                <w:color w:val="auto"/>
                <w:sz w:val="24"/>
                <w:szCs w:val="24"/>
              </w:rPr>
              <w:t>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14:paraId="251D1C27">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3）噪声</w:t>
            </w:r>
          </w:p>
          <w:p w14:paraId="337CF008">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验收监测期间，厂界噪声监测点等效声级值</w:t>
            </w:r>
            <w:r>
              <w:rPr>
                <w:rFonts w:hint="eastAsia" w:ascii="Times New Roman" w:hAnsi="Times New Roman" w:cs="Times New Roman"/>
                <w:sz w:val="24"/>
                <w:szCs w:val="21"/>
                <w:lang w:val="en-US" w:eastAsia="zh-CN"/>
              </w:rPr>
              <w:t>昼间</w:t>
            </w:r>
            <w:r>
              <w:rPr>
                <w:rFonts w:ascii="Times New Roman" w:hAnsi="Times New Roman" w:cs="Times New Roman"/>
                <w:sz w:val="24"/>
                <w:szCs w:val="21"/>
              </w:rPr>
              <w:t>符合《工业企业厂界环境噪声排放标准》（GB12348-2008）表1中</w:t>
            </w:r>
            <w:r>
              <w:rPr>
                <w:rFonts w:hint="eastAsia" w:ascii="Times New Roman" w:hAnsi="Times New Roman" w:cs="Times New Roman"/>
                <w:sz w:val="24"/>
                <w:szCs w:val="21"/>
                <w:lang w:val="en-US" w:eastAsia="zh-CN"/>
              </w:rPr>
              <w:t>3</w:t>
            </w:r>
            <w:r>
              <w:rPr>
                <w:rFonts w:ascii="Times New Roman" w:hAnsi="Times New Roman" w:cs="Times New Roman"/>
                <w:sz w:val="24"/>
                <w:szCs w:val="21"/>
              </w:rPr>
              <w:t>类标准。</w:t>
            </w:r>
          </w:p>
          <w:p w14:paraId="131D3ECB">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4）固体废弃物</w:t>
            </w:r>
          </w:p>
          <w:p w14:paraId="06FC1275">
            <w:pPr>
              <w:spacing w:line="360" w:lineRule="auto"/>
              <w:ind w:firstLine="480" w:firstLineChars="200"/>
              <w:rPr>
                <w:rFonts w:hint="eastAsia" w:ascii="Times New Roman" w:hAnsi="Times New Roman" w:cs="Times New Roman"/>
                <w:sz w:val="24"/>
                <w:szCs w:val="21"/>
              </w:rPr>
            </w:pPr>
            <w:r>
              <w:rPr>
                <w:rFonts w:ascii="Times New Roman" w:hAnsi="Times New Roman" w:cs="Times New Roman"/>
                <w:sz w:val="24"/>
                <w:szCs w:val="21"/>
              </w:rPr>
              <w:t>公司已建成一般固体废弃物堆场，产生固体废弃物分类存放，</w:t>
            </w:r>
            <w:r>
              <w:rPr>
                <w:rFonts w:hint="eastAsia" w:ascii="Times New Roman" w:hAnsi="Times New Roman" w:cs="Times New Roman"/>
                <w:sz w:val="24"/>
                <w:szCs w:val="21"/>
              </w:rPr>
              <w:t>本项目生产</w:t>
            </w:r>
            <w:r>
              <w:rPr>
                <w:rFonts w:hint="eastAsia" w:ascii="Times New Roman" w:hAnsi="Times New Roman" w:cs="Times New Roman"/>
                <w:sz w:val="24"/>
                <w:szCs w:val="21"/>
                <w:lang w:eastAsia="zh-CN"/>
              </w:rPr>
              <w:t>过程</w:t>
            </w:r>
            <w:r>
              <w:rPr>
                <w:rFonts w:hint="eastAsia" w:ascii="Times New Roman" w:hAnsi="Times New Roman" w:cs="Times New Roman"/>
                <w:sz w:val="24"/>
                <w:szCs w:val="21"/>
              </w:rPr>
              <w:t>中产生废喷油器和废包装材料作为一般固废外售综合利用；废包装桶由生产厂商回收综合利用，回收协议见附件；本项目尾气处理装置五年保养一次，更换下来的</w:t>
            </w:r>
            <w:r>
              <w:rPr>
                <w:rFonts w:hint="eastAsia" w:ascii="Times New Roman" w:hAnsi="Times New Roman" w:cs="Times New Roman"/>
                <w:sz w:val="24"/>
                <w:szCs w:val="21"/>
                <w:lang w:val="en-US" w:eastAsia="zh-CN"/>
              </w:rPr>
              <w:t>含</w:t>
            </w:r>
            <w:r>
              <w:rPr>
                <w:rFonts w:hint="eastAsia" w:ascii="Times New Roman" w:hAnsi="Times New Roman" w:cs="Times New Roman"/>
                <w:sz w:val="24"/>
                <w:szCs w:val="21"/>
              </w:rPr>
              <w:t>催化剂</w:t>
            </w:r>
            <w:r>
              <w:rPr>
                <w:rFonts w:hint="eastAsia" w:ascii="Times New Roman" w:hAnsi="Times New Roman" w:cs="Times New Roman"/>
                <w:sz w:val="24"/>
                <w:szCs w:val="21"/>
                <w:lang w:val="en-US" w:eastAsia="zh-CN"/>
              </w:rPr>
              <w:t>的设备</w:t>
            </w:r>
            <w:r>
              <w:rPr>
                <w:rFonts w:hint="eastAsia" w:ascii="Times New Roman" w:hAnsi="Times New Roman" w:cs="Times New Roman"/>
                <w:sz w:val="24"/>
                <w:szCs w:val="21"/>
              </w:rPr>
              <w:t>由保养单位及时托运并交由资质单位处置，不在厂区内暂存，</w:t>
            </w:r>
            <w:r>
              <w:rPr>
                <w:rFonts w:hint="eastAsia" w:ascii="Times New Roman" w:hAnsi="Times New Roman" w:cs="Times New Roman"/>
                <w:sz w:val="24"/>
                <w:szCs w:val="21"/>
                <w:lang w:val="en-US" w:eastAsia="zh-CN"/>
              </w:rPr>
              <w:t>进行维修保养后提供合格的含催化剂的设备，</w:t>
            </w:r>
            <w:r>
              <w:rPr>
                <w:rFonts w:hint="eastAsia" w:ascii="Times New Roman" w:hAnsi="Times New Roman" w:cs="Times New Roman"/>
                <w:sz w:val="24"/>
                <w:szCs w:val="21"/>
              </w:rPr>
              <w:t>保养协议见附件</w:t>
            </w:r>
            <w:r>
              <w:rPr>
                <w:rFonts w:hint="eastAsia" w:ascii="Times New Roman" w:hAnsi="Times New Roman" w:cs="Times New Roman"/>
                <w:sz w:val="24"/>
                <w:szCs w:val="21"/>
                <w:lang w:eastAsia="zh-CN"/>
              </w:rPr>
              <w:t>；</w:t>
            </w:r>
            <w:r>
              <w:rPr>
                <w:rFonts w:hint="eastAsia" w:ascii="Times New Roman" w:hAnsi="Times New Roman" w:eastAsia="宋体" w:cs="Times New Roman"/>
                <w:bCs/>
                <w:kern w:val="0"/>
                <w:sz w:val="24"/>
                <w:szCs w:val="21"/>
                <w:lang w:val="en-US" w:eastAsia="zh-CN"/>
              </w:rPr>
              <w:t>生</w:t>
            </w:r>
            <w:r>
              <w:rPr>
                <w:rFonts w:hint="eastAsia" w:ascii="Times New Roman" w:hAnsi="Times New Roman" w:cs="Times New Roman"/>
                <w:sz w:val="24"/>
                <w:szCs w:val="21"/>
              </w:rPr>
              <w:t>活垃圾由环卫部门统一清运。项目固体废弃物处理处置率达到100%，不会造成二次污染。</w:t>
            </w:r>
          </w:p>
          <w:p w14:paraId="4E5117D3">
            <w:pPr>
              <w:spacing w:line="360" w:lineRule="auto"/>
              <w:rPr>
                <w:rFonts w:hint="eastAsia" w:ascii="Times New Roman" w:hAnsi="Times New Roman" w:cs="Times New Roman"/>
                <w:sz w:val="24"/>
                <w:szCs w:val="21"/>
              </w:rPr>
            </w:pPr>
          </w:p>
          <w:p w14:paraId="1CC91A28">
            <w:pPr>
              <w:spacing w:line="360" w:lineRule="auto"/>
              <w:rPr>
                <w:rFonts w:hint="eastAsia" w:ascii="Times New Roman" w:hAnsi="Times New Roman" w:cs="Times New Roman"/>
                <w:sz w:val="24"/>
                <w:szCs w:val="21"/>
              </w:rPr>
            </w:pPr>
          </w:p>
          <w:p w14:paraId="244D568F">
            <w:pPr>
              <w:spacing w:line="360" w:lineRule="auto"/>
              <w:rPr>
                <w:rFonts w:hint="eastAsia" w:ascii="Times New Roman" w:hAnsi="Times New Roman" w:cs="Times New Roman"/>
                <w:sz w:val="24"/>
                <w:szCs w:val="21"/>
              </w:rPr>
            </w:pPr>
          </w:p>
          <w:p w14:paraId="058C8ED1">
            <w:pPr>
              <w:spacing w:line="360" w:lineRule="auto"/>
              <w:rPr>
                <w:rFonts w:hint="eastAsia" w:ascii="Times New Roman" w:hAnsi="Times New Roman" w:cs="Times New Roman"/>
                <w:sz w:val="24"/>
                <w:szCs w:val="21"/>
              </w:rPr>
            </w:pPr>
          </w:p>
          <w:p w14:paraId="6DC4216E">
            <w:pPr>
              <w:spacing w:line="360" w:lineRule="auto"/>
              <w:rPr>
                <w:rFonts w:hint="eastAsia" w:ascii="Times New Roman" w:hAnsi="Times New Roman" w:cs="Times New Roman"/>
                <w:sz w:val="24"/>
                <w:szCs w:val="21"/>
              </w:rPr>
            </w:pPr>
          </w:p>
        </w:tc>
      </w:tr>
    </w:tbl>
    <w:p w14:paraId="52C7A1F8">
      <w:pPr>
        <w:spacing w:line="360" w:lineRule="auto"/>
        <w:rPr>
          <w:rFonts w:ascii="Times New Roman" w:hAnsi="Times New Roman" w:cs="Times New Roman"/>
          <w:b/>
          <w:szCs w:val="21"/>
        </w:rPr>
      </w:pPr>
      <w:r>
        <w:rPr>
          <w:rFonts w:ascii="Times New Roman" w:hAnsi="Times New Roman" w:cs="Times New Roman"/>
          <w:b/>
          <w:szCs w:val="21"/>
        </w:rPr>
        <w:t>表八</w:t>
      </w:r>
    </w:p>
    <w:tbl>
      <w:tblPr>
        <w:tblStyle w:val="1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978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26" w:type="dxa"/>
          </w:tcPr>
          <w:p w14:paraId="6357C6B9">
            <w:pPr>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Times New Roman"/>
                <w:kern w:val="0"/>
                <w:sz w:val="24"/>
                <w:szCs w:val="21"/>
              </w:rPr>
            </w:pPr>
            <w:r>
              <w:rPr>
                <w:rFonts w:ascii="Times New Roman" w:hAnsi="Times New Roman" w:eastAsia="宋体" w:cs="Times New Roman"/>
                <w:kern w:val="0"/>
                <w:sz w:val="24"/>
                <w:szCs w:val="21"/>
              </w:rPr>
              <w:t>验收监测结论：</w:t>
            </w:r>
          </w:p>
          <w:p w14:paraId="2519AD3A">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lang w:eastAsia="zh-CN"/>
              </w:rPr>
              <w:t>德柴智能科技（常州）有限公司</w:t>
            </w:r>
            <w:r>
              <w:rPr>
                <w:rFonts w:ascii="Times New Roman" w:hAnsi="Times New Roman" w:eastAsia="宋体" w:cs="Times New Roman"/>
                <w:kern w:val="0"/>
                <w:sz w:val="24"/>
                <w:szCs w:val="21"/>
              </w:rPr>
              <w:t>成立于</w:t>
            </w:r>
            <w:r>
              <w:rPr>
                <w:rFonts w:hint="eastAsia" w:ascii="Times New Roman" w:hAnsi="Times New Roman" w:cs="Times New Roman"/>
                <w:color w:val="000000"/>
                <w:kern w:val="0"/>
                <w:sz w:val="24"/>
                <w:szCs w:val="24"/>
                <w:lang w:val="en-US" w:eastAsia="zh-CN"/>
              </w:rPr>
              <w:t>2024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6</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28日</w:t>
            </w:r>
            <w:r>
              <w:rPr>
                <w:rFonts w:ascii="Times New Roman" w:hAnsi="Times New Roman" w:eastAsia="宋体" w:cs="Times New Roman"/>
                <w:kern w:val="0"/>
                <w:sz w:val="24"/>
                <w:szCs w:val="21"/>
              </w:rPr>
              <w:t>，</w:t>
            </w:r>
            <w:r>
              <w:rPr>
                <w:rFonts w:hint="eastAsia" w:ascii="Times New Roman" w:hAnsi="Times New Roman" w:cs="Times New Roman"/>
                <w:color w:val="000000"/>
                <w:kern w:val="0"/>
                <w:sz w:val="24"/>
                <w:szCs w:val="24"/>
                <w:lang w:eastAsia="zh-CN"/>
              </w:rPr>
              <w:t>位于江苏武进经济开发区菊香路2号</w:t>
            </w:r>
            <w:r>
              <w:rPr>
                <w:rFonts w:ascii="Times New Roman" w:hAnsi="Times New Roman" w:eastAsia="宋体" w:cs="Times New Roman"/>
                <w:kern w:val="0"/>
                <w:sz w:val="24"/>
                <w:szCs w:val="21"/>
              </w:rPr>
              <w:t>，</w:t>
            </w:r>
            <w:r>
              <w:rPr>
                <w:rFonts w:hint="eastAsia" w:ascii="Times New Roman" w:hAnsi="Times New Roman" w:cs="Times New Roman"/>
                <w:color w:val="000000"/>
                <w:kern w:val="0"/>
                <w:sz w:val="24"/>
                <w:szCs w:val="24"/>
                <w:lang w:eastAsia="zh-CN"/>
              </w:rPr>
              <w:t>企业于20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9</w:t>
            </w:r>
            <w:r>
              <w:rPr>
                <w:rFonts w:hint="eastAsia" w:ascii="Times New Roman" w:hAnsi="Times New Roman" w:cs="Times New Roman"/>
                <w:color w:val="000000"/>
                <w:kern w:val="0"/>
                <w:sz w:val="24"/>
                <w:szCs w:val="24"/>
                <w:lang w:eastAsia="zh-CN"/>
              </w:rPr>
              <w:t>月委托常州华开环境技术服务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编制了《德柴智能科技（常州）有限公司</w:t>
            </w:r>
            <w:r>
              <w:rPr>
                <w:rFonts w:hint="eastAsia" w:ascii="Times New Roman" w:hAnsi="Times New Roman" w:cs="Times New Roman"/>
                <w:color w:val="000000"/>
                <w:kern w:val="0"/>
                <w:sz w:val="24"/>
                <w:szCs w:val="24"/>
                <w:lang w:val="en-US" w:eastAsia="zh-CN"/>
              </w:rPr>
              <w:t xml:space="preserve"> 新能源农机动力系统测试研发项目</w:t>
            </w:r>
            <w:r>
              <w:rPr>
                <w:rFonts w:ascii="Times New Roman" w:hAnsi="Times New Roman" w:cs="Times New Roman"/>
                <w:color w:val="000000"/>
                <w:kern w:val="0"/>
                <w:sz w:val="24"/>
                <w:szCs w:val="24"/>
              </w:rPr>
              <w:t>环境影响报告表</w:t>
            </w:r>
            <w:r>
              <w:rPr>
                <w:rFonts w:hint="eastAsia" w:ascii="Times New Roman" w:hAnsi="Times New Roman" w:cs="Times New Roman"/>
                <w:color w:val="000000"/>
                <w:kern w:val="0"/>
                <w:sz w:val="24"/>
                <w:szCs w:val="24"/>
                <w:lang w:eastAsia="zh-CN"/>
              </w:rPr>
              <w:t>》，该项目于20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11</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18</w:t>
            </w:r>
            <w:r>
              <w:rPr>
                <w:rFonts w:hint="eastAsia" w:ascii="Times New Roman" w:hAnsi="Times New Roman" w:cs="Times New Roman"/>
                <w:color w:val="000000"/>
                <w:kern w:val="0"/>
                <w:sz w:val="24"/>
                <w:szCs w:val="24"/>
                <w:lang w:eastAsia="zh-CN"/>
              </w:rPr>
              <w:t>日取得了常州市生态环境局的批复，批复文号：常</w:t>
            </w:r>
            <w:r>
              <w:rPr>
                <w:rFonts w:hint="eastAsia" w:ascii="Times New Roman" w:hAnsi="Times New Roman" w:cs="Times New Roman"/>
                <w:color w:val="000000"/>
                <w:kern w:val="0"/>
                <w:sz w:val="24"/>
                <w:szCs w:val="24"/>
                <w:lang w:val="en-US" w:eastAsia="zh-CN"/>
              </w:rPr>
              <w:t>武</w:t>
            </w:r>
            <w:r>
              <w:rPr>
                <w:rFonts w:hint="eastAsia" w:ascii="Times New Roman" w:hAnsi="Times New Roman" w:cs="Times New Roman"/>
                <w:color w:val="000000"/>
                <w:kern w:val="0"/>
                <w:sz w:val="24"/>
                <w:szCs w:val="24"/>
                <w:lang w:eastAsia="zh-CN"/>
              </w:rPr>
              <w:t>环审</w:t>
            </w:r>
            <w:r>
              <w:rPr>
                <w:rFonts w:hint="eastAsia" w:ascii="Times New Roman" w:hAnsi="Times New Roman" w:cs="Times New Roman"/>
                <w:color w:val="auto"/>
                <w:kern w:val="0"/>
                <w:sz w:val="24"/>
                <w:szCs w:val="24"/>
                <w:lang w:eastAsia="zh-CN"/>
              </w:rPr>
              <w:t>[20</w:t>
            </w:r>
            <w:r>
              <w:rPr>
                <w:rFonts w:hint="eastAsia" w:ascii="Times New Roman" w:hAnsi="Times New Roman" w:cs="Times New Roman"/>
                <w:color w:val="auto"/>
                <w:kern w:val="0"/>
                <w:sz w:val="24"/>
                <w:szCs w:val="24"/>
                <w:lang w:val="en-US" w:eastAsia="zh-CN"/>
              </w:rPr>
              <w:t>24</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275</w:t>
            </w:r>
            <w:r>
              <w:rPr>
                <w:rFonts w:hint="eastAsia" w:ascii="Times New Roman" w:hAnsi="Times New Roman" w:cs="Times New Roman"/>
                <w:color w:val="auto"/>
                <w:kern w:val="0"/>
                <w:sz w:val="24"/>
                <w:szCs w:val="24"/>
                <w:lang w:eastAsia="zh-CN"/>
              </w:rPr>
              <w:t>号</w:t>
            </w:r>
            <w:r>
              <w:rPr>
                <w:rFonts w:ascii="Times New Roman" w:hAnsi="Times New Roman" w:eastAsia="宋体" w:cs="Times New Roman"/>
                <w:kern w:val="0"/>
                <w:sz w:val="24"/>
                <w:szCs w:val="21"/>
              </w:rPr>
              <w:t>，建成后形成</w:t>
            </w:r>
            <w:r>
              <w:rPr>
                <w:rFonts w:hint="eastAsia" w:ascii="Times New Roman" w:hAnsi="Times New Roman" w:eastAsia="宋体" w:cs="Times New Roman"/>
                <w:kern w:val="0"/>
                <w:sz w:val="24"/>
                <w:szCs w:val="21"/>
                <w:lang w:val="en-US" w:eastAsia="zh-CN"/>
              </w:rPr>
              <w:t>新能源农机动力系统300次/年</w:t>
            </w:r>
            <w:r>
              <w:rPr>
                <w:rFonts w:ascii="Times New Roman" w:hAnsi="Times New Roman" w:eastAsia="宋体" w:cs="Times New Roman"/>
                <w:kern w:val="0"/>
                <w:sz w:val="24"/>
                <w:szCs w:val="21"/>
              </w:rPr>
              <w:t>的</w:t>
            </w:r>
            <w:r>
              <w:rPr>
                <w:rFonts w:hint="eastAsia" w:ascii="Times New Roman" w:hAnsi="Times New Roman" w:eastAsia="宋体" w:cs="Times New Roman"/>
                <w:kern w:val="0"/>
                <w:sz w:val="24"/>
                <w:szCs w:val="21"/>
                <w:lang w:val="en-US" w:eastAsia="zh-CN"/>
              </w:rPr>
              <w:t>研发</w:t>
            </w:r>
            <w:r>
              <w:rPr>
                <w:rFonts w:ascii="Times New Roman" w:hAnsi="Times New Roman" w:eastAsia="宋体" w:cs="Times New Roman"/>
                <w:kern w:val="0"/>
                <w:sz w:val="24"/>
                <w:szCs w:val="21"/>
              </w:rPr>
              <w:t>能力。</w:t>
            </w:r>
          </w:p>
          <w:p w14:paraId="3BBFD07E">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kern w:val="0"/>
                <w:sz w:val="24"/>
                <w:szCs w:val="21"/>
              </w:rPr>
            </w:pPr>
            <w:r>
              <w:rPr>
                <w:rFonts w:ascii="Times New Roman" w:hAnsi="Times New Roman" w:eastAsia="宋体" w:cs="Times New Roman"/>
                <w:kern w:val="0"/>
                <w:sz w:val="24"/>
                <w:szCs w:val="21"/>
              </w:rPr>
              <w:t>目前，</w:t>
            </w:r>
            <w:r>
              <w:rPr>
                <w:rFonts w:hint="eastAsia" w:ascii="Times New Roman" w:hAnsi="Times New Roman" w:eastAsia="宋体" w:cs="Times New Roman"/>
                <w:kern w:val="0"/>
                <w:sz w:val="24"/>
                <w:szCs w:val="21"/>
                <w:lang w:val="en-US" w:eastAsia="zh-CN"/>
              </w:rPr>
              <w:t>新能源农机动力系统300次/年研发线已建成，根据现场</w:t>
            </w:r>
            <w:r>
              <w:rPr>
                <w:rFonts w:ascii="Times New Roman" w:hAnsi="Times New Roman" w:eastAsia="宋体" w:cs="Times New Roman"/>
                <w:kern w:val="0"/>
                <w:sz w:val="24"/>
                <w:szCs w:val="21"/>
              </w:rPr>
              <w:t>勘查，主体工程及环保设施运行稳定，状态良好，实际生产量达到了设计产能的75%以上，具备了项目竣工环境保护验收监测条件，委托</w:t>
            </w:r>
            <w:r>
              <w:rPr>
                <w:rFonts w:hint="eastAsia" w:ascii="Times New Roman" w:hAnsi="Times New Roman" w:cs="Times New Roman"/>
                <w:kern w:val="0"/>
                <w:sz w:val="24"/>
                <w:szCs w:val="24"/>
                <w:lang w:eastAsia="zh-CN"/>
              </w:rPr>
              <w:t>南京爱迪信环境技术有限公司</w:t>
            </w:r>
            <w:r>
              <w:rPr>
                <w:rFonts w:ascii="Times New Roman" w:hAnsi="Times New Roman" w:eastAsia="宋体" w:cs="Times New Roman"/>
                <w:kern w:val="0"/>
                <w:sz w:val="24"/>
                <w:szCs w:val="21"/>
              </w:rPr>
              <w:t>对该项目进行了现场验收监测，具体各验收结果如下：</w:t>
            </w:r>
          </w:p>
          <w:p w14:paraId="75D07460">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1"/>
              <w:rPr>
                <w:rFonts w:ascii="Times New Roman" w:hAnsi="Times New Roman" w:eastAsia="宋体" w:cs="Times New Roman"/>
                <w:b/>
                <w:bCs/>
                <w:color w:val="000000"/>
                <w:kern w:val="24"/>
                <w:sz w:val="24"/>
                <w:szCs w:val="20"/>
              </w:rPr>
            </w:pPr>
            <w:r>
              <w:rPr>
                <w:rFonts w:ascii="Times New Roman" w:hAnsi="Times New Roman" w:eastAsia="宋体" w:cs="Times New Roman"/>
                <w:b/>
                <w:bCs/>
                <w:color w:val="000000"/>
                <w:kern w:val="24"/>
                <w:sz w:val="24"/>
                <w:szCs w:val="20"/>
              </w:rPr>
              <w:t>污染物排放监测结果：</w:t>
            </w:r>
          </w:p>
          <w:p w14:paraId="465D9A5D">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（1）</w:t>
            </w:r>
            <w:r>
              <w:rPr>
                <w:rFonts w:ascii="Times New Roman" w:hAnsi="Times New Roman" w:eastAsia="宋体" w:cs="Times New Roman"/>
                <w:b/>
                <w:bCs/>
                <w:snapToGrid w:val="0"/>
                <w:kern w:val="0"/>
                <w:sz w:val="24"/>
                <w:szCs w:val="20"/>
              </w:rPr>
              <w:t>废气监测结果</w:t>
            </w:r>
          </w:p>
          <w:p w14:paraId="6EDF98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kern w:val="0"/>
                <w:sz w:val="24"/>
                <w:szCs w:val="20"/>
              </w:rPr>
            </w:pPr>
            <w:r>
              <w:rPr>
                <w:rFonts w:hint="eastAsia" w:ascii="Times New Roman" w:hAnsi="Times New Roman" w:cs="Times New Roman"/>
                <w:sz w:val="24"/>
                <w:szCs w:val="21"/>
              </w:rPr>
              <w:t>验收监测期间，</w:t>
            </w:r>
            <w:r>
              <w:rPr>
                <w:rFonts w:hint="eastAsia" w:ascii="Times New Roman" w:hAnsi="Times New Roman" w:cs="Times New Roman"/>
                <w:sz w:val="24"/>
                <w:szCs w:val="21"/>
                <w:lang w:val="en-US" w:eastAsia="zh-CN"/>
              </w:rPr>
              <w:t>有组织废气排放的非甲烷总烃、颗粒物、二氧化硫、氮氧化物、一氧化碳排放浓度满足</w:t>
            </w:r>
            <w:r>
              <w:rPr>
                <w:rFonts w:hint="default" w:ascii="Times New Roman" w:hAnsi="Times New Roman" w:cs="Times New Roman"/>
                <w:sz w:val="24"/>
                <w:szCs w:val="21"/>
                <w:lang w:val="en-US" w:eastAsia="zh-CN"/>
              </w:rPr>
              <w:t>《大气污染物综合排放标准》（DB32/4041-2021）表</w:t>
            </w:r>
            <w:r>
              <w:rPr>
                <w:rFonts w:hint="eastAsia" w:ascii="Times New Roman" w:hAnsi="Times New Roman" w:cs="Times New Roman"/>
                <w:sz w:val="24"/>
                <w:szCs w:val="21"/>
                <w:lang w:val="en-US" w:eastAsia="zh-CN"/>
              </w:rPr>
              <w:t>1</w:t>
            </w:r>
            <w:r>
              <w:rPr>
                <w:rFonts w:hint="default" w:ascii="Times New Roman" w:hAnsi="Times New Roman" w:cs="Times New Roman"/>
                <w:sz w:val="24"/>
                <w:szCs w:val="21"/>
                <w:lang w:val="en-US" w:eastAsia="zh-CN"/>
              </w:rPr>
              <w:t>标准</w:t>
            </w:r>
            <w:r>
              <w:rPr>
                <w:rFonts w:hint="eastAsia" w:ascii="Times New Roman" w:hAnsi="Times New Roman" w:cs="Times New Roman"/>
                <w:sz w:val="24"/>
                <w:szCs w:val="21"/>
                <w:lang w:val="en-US" w:eastAsia="zh-CN"/>
              </w:rPr>
              <w:t>限值，厂界无组织废气排放的非甲烷总烃、颗粒物、二氧化硫、氮氧化物、一氧化碳排放浓度、厂区内无组织排放的非甲烷总烃浓度符合</w:t>
            </w:r>
            <w:r>
              <w:rPr>
                <w:rFonts w:hint="default" w:ascii="Times New Roman" w:hAnsi="Times New Roman" w:cs="Times New Roman"/>
                <w:sz w:val="24"/>
                <w:szCs w:val="21"/>
                <w:lang w:val="en-US" w:eastAsia="zh-CN"/>
              </w:rPr>
              <w:t>《大气污染物综合排放标准》（DB32/4041-2021）表</w:t>
            </w:r>
            <w:r>
              <w:rPr>
                <w:rFonts w:hint="eastAsia" w:ascii="Times New Roman" w:hAnsi="Times New Roman" w:cs="Times New Roman"/>
                <w:sz w:val="24"/>
                <w:szCs w:val="21"/>
                <w:lang w:val="en-US" w:eastAsia="zh-CN"/>
              </w:rPr>
              <w:t>3、表</w:t>
            </w:r>
            <w:r>
              <w:rPr>
                <w:rFonts w:hint="default" w:ascii="Times New Roman" w:hAnsi="Times New Roman" w:cs="Times New Roman"/>
                <w:sz w:val="24"/>
                <w:szCs w:val="21"/>
                <w:lang w:val="en-US" w:eastAsia="zh-CN"/>
              </w:rPr>
              <w:t>2标准</w:t>
            </w:r>
            <w:r>
              <w:rPr>
                <w:rFonts w:hint="eastAsia" w:ascii="Times New Roman" w:hAnsi="Times New Roman" w:cs="Times New Roman"/>
                <w:sz w:val="24"/>
                <w:szCs w:val="21"/>
                <w:lang w:val="en-US" w:eastAsia="zh-CN"/>
              </w:rPr>
              <w:t>限值。</w:t>
            </w:r>
          </w:p>
          <w:p w14:paraId="3F971E56">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（2）</w:t>
            </w:r>
            <w:r>
              <w:rPr>
                <w:rFonts w:ascii="Times New Roman" w:hAnsi="Times New Roman" w:eastAsia="宋体" w:cs="Times New Roman"/>
                <w:b/>
                <w:bCs/>
                <w:snapToGrid w:val="0"/>
                <w:kern w:val="0"/>
                <w:sz w:val="24"/>
                <w:szCs w:val="20"/>
              </w:rPr>
              <w:t>废水监测结果</w:t>
            </w:r>
          </w:p>
          <w:p w14:paraId="4D2A3616">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Times New Roman"/>
                <w:kern w:val="0"/>
                <w:sz w:val="24"/>
                <w:szCs w:val="20"/>
                <w:lang w:eastAsia="zh-CN"/>
              </w:rPr>
            </w:pPr>
            <w:r>
              <w:rPr>
                <w:rFonts w:hint="eastAsia" w:ascii="宋体" w:hAnsi="宋体" w:eastAsia="宋体" w:cs="Times New Roman"/>
                <w:kern w:val="0"/>
                <w:sz w:val="24"/>
                <w:szCs w:val="20"/>
              </w:rPr>
              <w:t>本验收项目</w:t>
            </w:r>
            <w:r>
              <w:rPr>
                <w:rFonts w:hint="eastAsia" w:ascii="Times New Roman" w:hAnsi="Times New Roman" w:cs="Times New Roman"/>
                <w:sz w:val="24"/>
                <w:szCs w:val="24"/>
              </w:rPr>
              <w:t>生活污水经市政污水管网接管进</w:t>
            </w:r>
            <w:r>
              <w:rPr>
                <w:rFonts w:hint="eastAsia" w:ascii="Times New Roman" w:hAnsi="Times New Roman" w:cs="Times New Roman"/>
                <w:color w:val="000000"/>
                <w:kern w:val="0"/>
                <w:sz w:val="24"/>
                <w:szCs w:val="24"/>
                <w:lang w:val="en-US" w:eastAsia="zh-CN"/>
              </w:rPr>
              <w:t>滨湖</w:t>
            </w:r>
            <w:r>
              <w:rPr>
                <w:rFonts w:hint="eastAsia" w:ascii="Times New Roman" w:hAnsi="Times New Roman" w:cs="Times New Roman"/>
                <w:color w:val="000000"/>
                <w:kern w:val="0"/>
                <w:sz w:val="24"/>
                <w:szCs w:val="24"/>
                <w:lang w:eastAsia="zh-CN"/>
              </w:rPr>
              <w:t>污水处理</w:t>
            </w:r>
            <w:r>
              <w:rPr>
                <w:rFonts w:hint="eastAsia" w:ascii="Times New Roman" w:hAnsi="Times New Roman" w:cs="Times New Roman"/>
                <w:color w:val="000000"/>
                <w:kern w:val="0"/>
                <w:sz w:val="24"/>
                <w:szCs w:val="24"/>
                <w:lang w:val="en-US" w:eastAsia="zh-CN"/>
              </w:rPr>
              <w:t>厂</w:t>
            </w:r>
            <w:r>
              <w:rPr>
                <w:rFonts w:hint="eastAsia" w:ascii="Times New Roman" w:hAnsi="Times New Roman" w:cs="Times New Roman"/>
                <w:sz w:val="24"/>
                <w:szCs w:val="24"/>
              </w:rPr>
              <w:t>集中处理，尾水排入</w:t>
            </w:r>
            <w:r>
              <w:rPr>
                <w:rFonts w:hint="eastAsia" w:ascii="Times New Roman" w:hAnsi="Times New Roman" w:cs="Times New Roman"/>
                <w:sz w:val="24"/>
                <w:szCs w:val="24"/>
                <w:lang w:val="en-US" w:eastAsia="zh-CN"/>
              </w:rPr>
              <w:t>京杭大运河</w:t>
            </w:r>
            <w:r>
              <w:rPr>
                <w:rFonts w:hint="eastAsia" w:ascii="宋体" w:hAnsi="宋体" w:eastAsia="宋体" w:cs="Calibri"/>
                <w:kern w:val="0"/>
                <w:sz w:val="24"/>
                <w:szCs w:val="20"/>
                <w:lang w:eastAsia="zh-CN"/>
              </w:rPr>
              <w:t>。</w:t>
            </w:r>
          </w:p>
          <w:p w14:paraId="609FF270">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Calibri"/>
                <w:kern w:val="0"/>
                <w:sz w:val="24"/>
                <w:szCs w:val="20"/>
              </w:rPr>
            </w:pPr>
            <w:r>
              <w:rPr>
                <w:rFonts w:ascii="Calibri" w:hAnsi="Calibri" w:eastAsia="宋体" w:cs="Times New Roman"/>
                <w:kern w:val="0"/>
                <w:sz w:val="24"/>
                <w:szCs w:val="20"/>
              </w:rPr>
              <w:t>监测结果表明，</w:t>
            </w:r>
            <w:r>
              <w:rPr>
                <w:rFonts w:ascii="Times New Roman" w:hAnsi="Times New Roman" w:eastAsia="宋体" w:cs="Calibri"/>
                <w:kern w:val="0"/>
                <w:sz w:val="24"/>
                <w:szCs w:val="20"/>
              </w:rPr>
              <w:t>验收监测期间，本验收项目</w:t>
            </w:r>
            <w:r>
              <w:rPr>
                <w:rFonts w:hint="eastAsia" w:ascii="Times New Roman" w:hAnsi="Times New Roman" w:eastAsia="宋体" w:cs="Calibri"/>
                <w:kern w:val="0"/>
                <w:sz w:val="24"/>
                <w:szCs w:val="20"/>
              </w:rPr>
              <w:t>厂区排口</w:t>
            </w:r>
            <w:r>
              <w:rPr>
                <w:rFonts w:ascii="Times New Roman" w:hAnsi="Times New Roman" w:eastAsia="宋体" w:cs="Calibri"/>
                <w:kern w:val="0"/>
                <w:sz w:val="24"/>
                <w:szCs w:val="20"/>
              </w:rPr>
              <w:t>出水</w:t>
            </w:r>
            <w:r>
              <w:rPr>
                <w:rFonts w:hint="eastAsia" w:ascii="Times New Roman" w:hAnsi="Times New Roman" w:eastAsia="宋体" w:cs="Calibri"/>
                <w:kern w:val="0"/>
                <w:sz w:val="24"/>
                <w:szCs w:val="20"/>
              </w:rPr>
              <w:t>pH、</w:t>
            </w:r>
            <w:r>
              <w:rPr>
                <w:rFonts w:ascii="Times New Roman" w:hAnsi="Times New Roman" w:eastAsia="宋体" w:cs="Calibri"/>
                <w:kern w:val="0"/>
                <w:sz w:val="24"/>
                <w:szCs w:val="20"/>
              </w:rPr>
              <w:t>化学需氧量、</w:t>
            </w:r>
            <w:r>
              <w:rPr>
                <w:rFonts w:hint="eastAsia" w:ascii="Times New Roman" w:hAnsi="Times New Roman" w:eastAsia="宋体" w:cs="Calibri"/>
                <w:kern w:val="0"/>
                <w:sz w:val="24"/>
                <w:szCs w:val="20"/>
              </w:rPr>
              <w:t>悬浮物、</w:t>
            </w:r>
            <w:r>
              <w:rPr>
                <w:rFonts w:ascii="Times New Roman" w:hAnsi="Times New Roman" w:eastAsia="宋体" w:cs="Calibri"/>
                <w:kern w:val="0"/>
                <w:sz w:val="24"/>
                <w:szCs w:val="20"/>
              </w:rPr>
              <w:t>氨氮、总磷</w:t>
            </w:r>
            <w:r>
              <w:rPr>
                <w:rFonts w:hint="eastAsia" w:ascii="Times New Roman" w:hAnsi="Times New Roman" w:eastAsia="宋体" w:cs="Calibri"/>
                <w:kern w:val="0"/>
                <w:sz w:val="24"/>
                <w:szCs w:val="20"/>
              </w:rPr>
              <w:t>、总氮</w:t>
            </w:r>
            <w:r>
              <w:rPr>
                <w:rFonts w:ascii="Times New Roman" w:hAnsi="Times New Roman" w:eastAsia="宋体" w:cs="Calibri"/>
                <w:kern w:val="0"/>
                <w:sz w:val="24"/>
                <w:szCs w:val="20"/>
              </w:rPr>
              <w:t>的浓度及pH值符合</w:t>
            </w:r>
            <w:r>
              <w:rPr>
                <w:rFonts w:hint="eastAsia" w:ascii="Times New Roman" w:hAnsi="Times New Roman" w:eastAsia="宋体" w:cs="Calibri"/>
                <w:kern w:val="0"/>
                <w:sz w:val="24"/>
                <w:szCs w:val="20"/>
                <w:lang w:eastAsia="zh-CN"/>
              </w:rPr>
              <w:t>《污水排入城镇下水道水质标准》（GB/T 31962-2015）中</w:t>
            </w:r>
            <w:r>
              <w:rPr>
                <w:rFonts w:hint="eastAsia" w:ascii="Times New Roman" w:hAnsi="Times New Roman" w:eastAsia="宋体" w:cs="Calibri"/>
                <w:kern w:val="0"/>
                <w:sz w:val="24"/>
                <w:szCs w:val="20"/>
                <w:lang w:val="en-US" w:eastAsia="zh-CN"/>
              </w:rPr>
              <w:t>表1</w:t>
            </w:r>
            <w:r>
              <w:rPr>
                <w:rFonts w:hint="eastAsia" w:ascii="Times New Roman" w:hAnsi="Times New Roman" w:eastAsia="宋体" w:cs="Calibri"/>
                <w:kern w:val="0"/>
                <w:sz w:val="24"/>
                <w:szCs w:val="20"/>
                <w:lang w:eastAsia="zh-CN"/>
              </w:rPr>
              <w:t>B</w:t>
            </w:r>
            <w:r>
              <w:rPr>
                <w:rFonts w:hint="eastAsia" w:ascii="Times New Roman" w:hAnsi="Times New Roman" w:eastAsia="宋体" w:cs="Calibri"/>
                <w:kern w:val="0"/>
                <w:sz w:val="24"/>
                <w:szCs w:val="20"/>
                <w:lang w:val="en-US" w:eastAsia="zh-CN"/>
              </w:rPr>
              <w:t>级</w:t>
            </w:r>
            <w:r>
              <w:rPr>
                <w:rFonts w:hint="default" w:ascii="Times New Roman" w:hAnsi="Times New Roman" w:eastAsia="宋体" w:cs="Calibri"/>
                <w:kern w:val="0"/>
                <w:sz w:val="24"/>
                <w:szCs w:val="20"/>
              </w:rPr>
              <w:t>接管限值要求</w:t>
            </w:r>
            <w:r>
              <w:rPr>
                <w:rFonts w:ascii="Times New Roman" w:hAnsi="Times New Roman" w:eastAsia="宋体" w:cs="Calibri"/>
                <w:kern w:val="0"/>
                <w:sz w:val="24"/>
                <w:szCs w:val="20"/>
              </w:rPr>
              <w:t>。</w:t>
            </w:r>
          </w:p>
          <w:p w14:paraId="2455BB42">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（3）</w:t>
            </w:r>
            <w:r>
              <w:rPr>
                <w:rFonts w:ascii="Times New Roman" w:hAnsi="Times New Roman" w:eastAsia="宋体" w:cs="Times New Roman"/>
                <w:b/>
                <w:bCs/>
                <w:snapToGrid w:val="0"/>
                <w:kern w:val="0"/>
                <w:sz w:val="24"/>
                <w:szCs w:val="20"/>
              </w:rPr>
              <w:t>厂界噪声监测结果</w:t>
            </w:r>
          </w:p>
          <w:p w14:paraId="3CF424BD">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监测结果表明，监测期间厂界昼</w:t>
            </w:r>
            <w:r>
              <w:rPr>
                <w:rFonts w:hint="eastAsia" w:ascii="Times New Roman" w:hAnsi="Times New Roman" w:eastAsia="宋体" w:cs="Times New Roman"/>
                <w:kern w:val="0"/>
                <w:sz w:val="24"/>
                <w:szCs w:val="20"/>
              </w:rPr>
              <w:t>间</w:t>
            </w:r>
            <w:r>
              <w:rPr>
                <w:rFonts w:ascii="Times New Roman" w:hAnsi="Times New Roman" w:eastAsia="宋体" w:cs="Times New Roman"/>
                <w:kern w:val="0"/>
                <w:sz w:val="24"/>
                <w:szCs w:val="20"/>
              </w:rPr>
              <w:t>噪声满足《工业企业厂界环境噪声排放标准》（GB 12348- 2008）</w:t>
            </w:r>
            <w:r>
              <w:rPr>
                <w:rFonts w:hint="eastAsia" w:ascii="Times New Roman" w:hAnsi="Times New Roman" w:eastAsia="宋体" w:cs="Times New Roman"/>
                <w:kern w:val="0"/>
                <w:sz w:val="24"/>
                <w:szCs w:val="20"/>
                <w:lang w:val="en-US" w:eastAsia="zh-CN"/>
              </w:rPr>
              <w:t>3</w:t>
            </w:r>
            <w:r>
              <w:rPr>
                <w:rFonts w:ascii="Times New Roman" w:hAnsi="Times New Roman" w:eastAsia="宋体" w:cs="Times New Roman"/>
                <w:kern w:val="0"/>
                <w:sz w:val="24"/>
                <w:szCs w:val="20"/>
              </w:rPr>
              <w:t>类标准要求。</w:t>
            </w:r>
          </w:p>
          <w:p w14:paraId="4FD4E0AC">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（4）</w:t>
            </w:r>
            <w:r>
              <w:rPr>
                <w:rFonts w:ascii="Times New Roman" w:hAnsi="Times New Roman" w:eastAsia="宋体" w:cs="Times New Roman"/>
                <w:b/>
                <w:bCs/>
                <w:snapToGrid w:val="0"/>
                <w:kern w:val="0"/>
                <w:sz w:val="24"/>
                <w:szCs w:val="20"/>
              </w:rPr>
              <w:t>固体废弃物处理处置情况</w:t>
            </w:r>
          </w:p>
          <w:p w14:paraId="38CDA10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kern w:val="0"/>
                <w:sz w:val="24"/>
                <w:szCs w:val="21"/>
              </w:rPr>
            </w:pPr>
            <w:r>
              <w:rPr>
                <w:rFonts w:ascii="Times New Roman" w:hAnsi="Times New Roman" w:cs="Times New Roman"/>
                <w:sz w:val="24"/>
                <w:szCs w:val="21"/>
              </w:rPr>
              <w:t>公司已建成一般固体废弃物堆场，产生固体废弃物分类存放，</w:t>
            </w:r>
            <w:r>
              <w:rPr>
                <w:rFonts w:hint="eastAsia" w:ascii="Times New Roman" w:hAnsi="Times New Roman" w:cs="Times New Roman"/>
                <w:sz w:val="24"/>
                <w:szCs w:val="21"/>
              </w:rPr>
              <w:t>本项目生产过程中产生废喷油器和废包装材料作为一般固废外售综合利用；废包装桶由生产厂商回收综合利用，回收协议见附件；本项目尾气处理装置五年保养一次，更换下来的</w:t>
            </w:r>
            <w:r>
              <w:rPr>
                <w:rFonts w:hint="eastAsia" w:ascii="Times New Roman" w:hAnsi="Times New Roman" w:cs="Times New Roman"/>
                <w:sz w:val="24"/>
                <w:szCs w:val="21"/>
                <w:lang w:val="en-US" w:eastAsia="zh-CN"/>
              </w:rPr>
              <w:t>含</w:t>
            </w:r>
            <w:r>
              <w:rPr>
                <w:rFonts w:hint="eastAsia" w:ascii="Times New Roman" w:hAnsi="Times New Roman" w:cs="Times New Roman"/>
                <w:sz w:val="24"/>
                <w:szCs w:val="21"/>
              </w:rPr>
              <w:t>催化剂</w:t>
            </w:r>
            <w:r>
              <w:rPr>
                <w:rFonts w:hint="eastAsia" w:ascii="Times New Roman" w:hAnsi="Times New Roman" w:cs="Times New Roman"/>
                <w:sz w:val="24"/>
                <w:szCs w:val="21"/>
                <w:lang w:val="en-US" w:eastAsia="zh-CN"/>
              </w:rPr>
              <w:t>的设备</w:t>
            </w:r>
            <w:r>
              <w:rPr>
                <w:rFonts w:hint="eastAsia" w:ascii="Times New Roman" w:hAnsi="Times New Roman" w:cs="Times New Roman"/>
                <w:sz w:val="24"/>
                <w:szCs w:val="21"/>
              </w:rPr>
              <w:t>由保养单位及时托运并交由资质单位处置，不在厂区内暂存，</w:t>
            </w:r>
            <w:r>
              <w:rPr>
                <w:rFonts w:hint="eastAsia" w:ascii="Times New Roman" w:hAnsi="Times New Roman" w:cs="Times New Roman"/>
                <w:sz w:val="24"/>
                <w:szCs w:val="21"/>
                <w:lang w:val="en-US" w:eastAsia="zh-CN"/>
              </w:rPr>
              <w:t>保养单位进行维修保养后提供合格的含催化剂的设备，</w:t>
            </w:r>
            <w:r>
              <w:rPr>
                <w:rFonts w:hint="eastAsia" w:ascii="Times New Roman" w:hAnsi="Times New Roman" w:cs="Times New Roman"/>
                <w:sz w:val="24"/>
                <w:szCs w:val="21"/>
              </w:rPr>
              <w:t>保养协议见附件；生活垃圾由环卫部门统一清运。项目固体废弃物处理处置率达到100%，不会造成二次污染。</w:t>
            </w:r>
          </w:p>
          <w:p w14:paraId="544146E1">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（5）总量控制</w:t>
            </w:r>
          </w:p>
          <w:p w14:paraId="522E2326">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本验收项目</w:t>
            </w:r>
            <w:r>
              <w:rPr>
                <w:rFonts w:ascii="Times New Roman" w:hAnsi="Times New Roman" w:cs="Times New Roman"/>
                <w:color w:val="auto"/>
                <w:sz w:val="24"/>
                <w:szCs w:val="24"/>
              </w:rPr>
              <w:t>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eastAsia="宋体" w:cs="Times New Roman"/>
                <w:kern w:val="0"/>
                <w:sz w:val="24"/>
                <w:szCs w:val="20"/>
              </w:rPr>
              <w:t>均</w:t>
            </w:r>
            <w:r>
              <w:rPr>
                <w:rFonts w:ascii="Times New Roman" w:hAnsi="Times New Roman" w:cs="Times New Roman"/>
                <w:color w:val="auto"/>
                <w:sz w:val="24"/>
                <w:szCs w:val="24"/>
              </w:rPr>
              <w:t>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14:paraId="5412E674">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（6）排污口规范化设置</w:t>
            </w:r>
          </w:p>
          <w:p w14:paraId="6E579490">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Times New Roman"/>
                <w:kern w:val="0"/>
                <w:sz w:val="24"/>
                <w:szCs w:val="20"/>
              </w:rPr>
            </w:pPr>
            <w:r>
              <w:rPr>
                <w:rFonts w:hint="eastAsia" w:ascii="宋体" w:hAnsi="宋体" w:eastAsia="宋体" w:cs="Times New Roman"/>
                <w:kern w:val="0"/>
                <w:sz w:val="24"/>
                <w:szCs w:val="20"/>
              </w:rPr>
              <w:t>本项目</w:t>
            </w:r>
            <w:r>
              <w:rPr>
                <w:rFonts w:hint="eastAsia" w:ascii="宋体" w:hAnsi="宋体" w:eastAsia="宋体" w:cs="Times New Roman"/>
                <w:kern w:val="0"/>
                <w:sz w:val="24"/>
                <w:szCs w:val="20"/>
                <w:lang w:val="en-US" w:eastAsia="zh-CN"/>
              </w:rPr>
              <w:t>依托</w:t>
            </w:r>
            <w:r>
              <w:rPr>
                <w:rFonts w:ascii="宋体" w:hAnsi="宋体" w:eastAsia="宋体" w:cs="Times New Roman"/>
                <w:kern w:val="0"/>
                <w:sz w:val="24"/>
                <w:szCs w:val="20"/>
              </w:rPr>
              <w:t>厂区</w:t>
            </w:r>
            <w:r>
              <w:rPr>
                <w:rFonts w:hint="eastAsia" w:ascii="宋体" w:hAnsi="宋体" w:eastAsia="宋体" w:cs="Times New Roman"/>
                <w:kern w:val="0"/>
                <w:sz w:val="24"/>
                <w:szCs w:val="20"/>
                <w:lang w:val="en-US" w:eastAsia="zh-CN"/>
              </w:rPr>
              <w:t>房东</w:t>
            </w:r>
            <w:r>
              <w:rPr>
                <w:rFonts w:hint="eastAsia" w:ascii="宋体" w:hAnsi="宋体" w:eastAsia="宋体" w:cs="Times New Roman"/>
                <w:kern w:val="0"/>
                <w:sz w:val="24"/>
                <w:szCs w:val="20"/>
              </w:rPr>
              <w:t>原有</w:t>
            </w:r>
            <w:r>
              <w:rPr>
                <w:rFonts w:ascii="宋体" w:hAnsi="宋体" w:eastAsia="宋体" w:cs="Times New Roman"/>
                <w:kern w:val="0"/>
                <w:sz w:val="24"/>
                <w:szCs w:val="20"/>
              </w:rPr>
              <w:t>雨水排放口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个、污水排放口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w:t>
            </w:r>
            <w:r>
              <w:rPr>
                <w:rFonts w:hint="default" w:ascii="Times New Roman" w:hAnsi="Times New Roman" w:eastAsia="宋体" w:cs="Times New Roman"/>
                <w:kern w:val="0"/>
                <w:sz w:val="24"/>
                <w:szCs w:val="20"/>
              </w:rPr>
              <w:t>，</w:t>
            </w:r>
            <w:r>
              <w:rPr>
                <w:rFonts w:ascii="宋体" w:hAnsi="宋体" w:eastAsia="宋体" w:cs="Times New Roman"/>
                <w:kern w:val="0"/>
                <w:sz w:val="24"/>
                <w:szCs w:val="20"/>
              </w:rPr>
              <w:t>均已按要求设置规范的标识牌。</w:t>
            </w:r>
          </w:p>
          <w:p w14:paraId="7A09C723">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（7）卫生防护距离核查</w:t>
            </w:r>
          </w:p>
          <w:p w14:paraId="612ED7F0">
            <w:pPr>
              <w:pageBreakBefore w:val="0"/>
              <w:widowControl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本项目</w:t>
            </w:r>
            <w:r>
              <w:rPr>
                <w:rFonts w:hint="eastAsia" w:ascii="Times New Roman" w:hAnsi="Times New Roman" w:eastAsia="宋体" w:cs="Times New Roman"/>
                <w:kern w:val="0"/>
                <w:sz w:val="24"/>
                <w:szCs w:val="20"/>
                <w:lang w:val="en-US" w:eastAsia="zh-CN"/>
              </w:rPr>
              <w:t>不涉及</w:t>
            </w:r>
            <w:r>
              <w:rPr>
                <w:rFonts w:hint="default" w:ascii="Times New Roman" w:hAnsi="Times New Roman" w:eastAsia="宋体" w:cs="Times New Roman"/>
                <w:kern w:val="0"/>
                <w:sz w:val="24"/>
                <w:szCs w:val="20"/>
              </w:rPr>
              <w:t>。</w:t>
            </w:r>
          </w:p>
          <w:p w14:paraId="170CC927">
            <w:pPr>
              <w:pStyle w:val="3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color w:val="000000"/>
                <w:kern w:val="24"/>
                <w:sz w:val="24"/>
                <w:szCs w:val="20"/>
                <w:lang w:val="en-US" w:eastAsia="zh-CN" w:bidi="ar-SA"/>
              </w:rPr>
            </w:pPr>
            <w:r>
              <w:rPr>
                <w:rFonts w:hint="eastAsia" w:ascii="Times New Roman" w:hAnsi="Times New Roman" w:eastAsia="宋体" w:cs="Times New Roman"/>
                <w:b/>
                <w:bCs/>
                <w:color w:val="000000"/>
                <w:kern w:val="24"/>
                <w:sz w:val="24"/>
                <w:szCs w:val="20"/>
                <w:lang w:val="en-US" w:eastAsia="zh-CN" w:bidi="ar-SA"/>
              </w:rPr>
              <w:t>（8）风险防范措施落实情况核查</w:t>
            </w:r>
          </w:p>
          <w:p w14:paraId="34E569DF">
            <w:pPr>
              <w:pageBreakBefore w:val="0"/>
              <w:widowControl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环评及批复中要求</w:t>
            </w:r>
            <w:r>
              <w:rPr>
                <w:rFonts w:hint="eastAsia" w:ascii="Times New Roman" w:hAnsi="Times New Roman" w:eastAsia="宋体" w:cs="Times New Roman"/>
                <w:kern w:val="0"/>
                <w:sz w:val="24"/>
                <w:szCs w:val="20"/>
              </w:rPr>
              <w:t>配套</w:t>
            </w:r>
            <w:r>
              <w:rPr>
                <w:rFonts w:hint="default" w:ascii="Times New Roman" w:hAnsi="Times New Roman" w:eastAsia="宋体" w:cs="Times New Roman"/>
                <w:kern w:val="0"/>
                <w:sz w:val="24"/>
                <w:szCs w:val="20"/>
              </w:rPr>
              <w:t>事故应急桶，建立各种有关消防与安全生产的规章制度，建立岗位责任制</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仓库、生产车间严禁明火，禁火区设置明显标志牌</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配置足量的灭火器及室内消防箱等消防设施，由专人保管和监护，并保持完好状态</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定期进行培训和训练。对有火灾危险的场所设置自动报警系统，一旦发生火灾，立即做出应急反应</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危废库房设置监控系统，在库的出入口、内部等关键位置安装视频监控设施，进行实时监控，并与中控室联网。实际均按环评要求进行设置</w:t>
            </w:r>
            <w:r>
              <w:rPr>
                <w:rFonts w:hint="eastAsia" w:ascii="Times New Roman" w:hAnsi="Times New Roman" w:eastAsia="宋体" w:cs="Times New Roman"/>
                <w:kern w:val="0"/>
                <w:sz w:val="24"/>
                <w:szCs w:val="20"/>
              </w:rPr>
              <w:t>。</w:t>
            </w:r>
          </w:p>
          <w:p w14:paraId="529CAC1B">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rPr>
              <w:t>厂区内设置灭火器、消防栓等消防器材，并安排有专人负责车间生产安全管理。</w:t>
            </w:r>
            <w:r>
              <w:rPr>
                <w:rFonts w:hint="eastAsia" w:ascii="Times New Roman" w:hAnsi="Times New Roman" w:eastAsia="宋体" w:cs="Times New Roman"/>
                <w:kern w:val="0"/>
                <w:sz w:val="24"/>
                <w:szCs w:val="20"/>
                <w:lang w:eastAsia="zh-CN"/>
              </w:rPr>
              <w:t>危废仓库设置灭火器、消防沙等。</w:t>
            </w:r>
            <w:r>
              <w:rPr>
                <w:rFonts w:hint="eastAsia" w:ascii="Times New Roman" w:hAnsi="Times New Roman" w:eastAsia="宋体" w:cs="Times New Roman"/>
                <w:kern w:val="0"/>
                <w:sz w:val="24"/>
                <w:szCs w:val="20"/>
                <w:lang w:val="en-US" w:eastAsia="zh-CN"/>
              </w:rPr>
              <w:t>完善了环保设施风险管控措施，已对环境污染治理设施开展安全风险辨识管控。</w:t>
            </w:r>
          </w:p>
          <w:p w14:paraId="1F6A3C12">
            <w:pPr>
              <w:keepNext/>
              <w:keepLines/>
              <w:pageBreakBefore w:val="0"/>
              <w:widowControl w:val="0"/>
              <w:tabs>
                <w:tab w:val="left" w:pos="0"/>
                <w:tab w:val="left" w:pos="426"/>
              </w:tabs>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宋体" w:cs="Times New Roman"/>
                <w:b/>
                <w:bCs/>
                <w:color w:val="000000"/>
                <w:kern w:val="24"/>
                <w:sz w:val="24"/>
                <w:szCs w:val="20"/>
              </w:rPr>
            </w:pPr>
            <w:r>
              <w:rPr>
                <w:rFonts w:hint="default" w:ascii="Times New Roman" w:hAnsi="Times New Roman" w:eastAsia="宋体" w:cs="Times New Roman"/>
                <w:b/>
                <w:bCs/>
                <w:color w:val="000000"/>
                <w:kern w:val="24"/>
                <w:sz w:val="24"/>
                <w:szCs w:val="20"/>
              </w:rPr>
              <w:t>结论：</w:t>
            </w:r>
          </w:p>
          <w:p w14:paraId="01D08AE3">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w:t>
            </w:r>
            <w:r>
              <w:rPr>
                <w:rFonts w:hint="eastAsia" w:ascii="Times New Roman" w:hAnsi="Times New Roman" w:cs="Times New Roman"/>
                <w:color w:val="000000"/>
                <w:kern w:val="0"/>
                <w:sz w:val="24"/>
                <w:szCs w:val="24"/>
                <w:lang w:eastAsia="zh-CN"/>
              </w:rPr>
              <w:t>德柴智能科技（常州）有限公司</w:t>
            </w:r>
            <w:r>
              <w:rPr>
                <w:rFonts w:hint="eastAsia" w:ascii="Times New Roman" w:hAnsi="Times New Roman" w:cs="Times New Roman"/>
                <w:color w:val="000000"/>
                <w:kern w:val="0"/>
                <w:sz w:val="24"/>
                <w:szCs w:val="24"/>
                <w:lang w:val="en-US" w:eastAsia="zh-CN"/>
              </w:rPr>
              <w:t>新能源农机动力系统测试研发项目</w:t>
            </w:r>
            <w:r>
              <w:rPr>
                <w:rFonts w:ascii="Times New Roman" w:hAnsi="Times New Roman" w:cs="Times New Roman"/>
                <w:color w:val="000000"/>
                <w:kern w:val="0"/>
                <w:sz w:val="24"/>
                <w:szCs w:val="24"/>
              </w:rPr>
              <w:t>环境影响报告表</w:t>
            </w:r>
            <w:r>
              <w:rPr>
                <w:rFonts w:ascii="Times New Roman" w:hAnsi="Times New Roman" w:eastAsia="宋体" w:cs="Times New Roman"/>
                <w:kern w:val="0"/>
                <w:sz w:val="24"/>
                <w:szCs w:val="20"/>
              </w:rPr>
              <w:t>》于</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24</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11</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val="en-US" w:eastAsia="zh-CN"/>
              </w:rPr>
              <w:t>18</w:t>
            </w:r>
            <w:r>
              <w:rPr>
                <w:rFonts w:ascii="Times New Roman" w:hAnsi="Times New Roman" w:eastAsia="宋体" w:cs="Times New Roman"/>
                <w:kern w:val="0"/>
                <w:sz w:val="24"/>
                <w:szCs w:val="21"/>
              </w:rPr>
              <w:t>日取得了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ascii="Times New Roman" w:hAnsi="Times New Roman" w:eastAsia="宋体" w:cs="Times New Roman"/>
                <w:kern w:val="0"/>
                <w:sz w:val="24"/>
                <w:szCs w:val="21"/>
              </w:rPr>
              <w:t>的批复</w:t>
            </w:r>
            <w:r>
              <w:rPr>
                <w:rFonts w:hint="eastAsia" w:ascii="Times New Roman" w:hAnsi="Times New Roman" w:eastAsia="宋体" w:cs="Times New Roman"/>
                <w:kern w:val="0"/>
                <w:sz w:val="24"/>
                <w:szCs w:val="20"/>
              </w:rPr>
              <w:t>，并于</w:t>
            </w:r>
            <w:r>
              <w:rPr>
                <w:rFonts w:ascii="Times New Roman" w:hAnsi="Times New Roman" w:cs="Times New Roman"/>
                <w:color w:val="auto"/>
                <w:kern w:val="0"/>
                <w:sz w:val="24"/>
                <w:szCs w:val="24"/>
              </w:rPr>
              <w:t>202</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12</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10</w:t>
            </w:r>
            <w:r>
              <w:rPr>
                <w:rFonts w:ascii="Times New Roman" w:hAnsi="Times New Roman" w:cs="Times New Roman"/>
                <w:color w:val="auto"/>
                <w:kern w:val="0"/>
                <w:sz w:val="24"/>
                <w:szCs w:val="24"/>
              </w:rPr>
              <w:t>日</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12</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13</w:t>
            </w:r>
            <w:r>
              <w:rPr>
                <w:rFonts w:ascii="Times New Roman" w:hAnsi="Times New Roman" w:cs="Times New Roman"/>
                <w:color w:val="auto"/>
                <w:kern w:val="0"/>
                <w:sz w:val="24"/>
                <w:szCs w:val="24"/>
              </w:rPr>
              <w:t>日</w:t>
            </w:r>
            <w:r>
              <w:rPr>
                <w:rFonts w:hint="eastAsia" w:ascii="Times New Roman" w:hAnsi="Times New Roman" w:cs="Times New Roman"/>
                <w:color w:val="auto"/>
                <w:kern w:val="0"/>
                <w:sz w:val="24"/>
                <w:szCs w:val="24"/>
                <w:lang w:val="en-US" w:eastAsia="zh-CN"/>
              </w:rPr>
              <w:t>-15日</w:t>
            </w:r>
            <w:r>
              <w:rPr>
                <w:rFonts w:ascii="Times New Roman" w:hAnsi="Times New Roman" w:eastAsia="宋体" w:cs="Times New Roman"/>
                <w:kern w:val="0"/>
                <w:sz w:val="24"/>
                <w:szCs w:val="20"/>
              </w:rPr>
              <w:t>安排了验收监测。经现场勘察，项目相应的环保设施与主体工程均已</w:t>
            </w:r>
            <w:r>
              <w:rPr>
                <w:rFonts w:hint="eastAsia" w:ascii="Times New Roman" w:hAnsi="Times New Roman" w:eastAsia="宋体" w:cs="Times New Roman"/>
                <w:kern w:val="0"/>
                <w:sz w:val="24"/>
                <w:szCs w:val="20"/>
              </w:rPr>
              <w:t>按照</w:t>
            </w:r>
            <w:r>
              <w:rPr>
                <w:rFonts w:ascii="Times New Roman" w:hAnsi="Times New Roman" w:eastAsia="宋体" w:cs="Times New Roman"/>
                <w:kern w:val="0"/>
                <w:sz w:val="24"/>
                <w:szCs w:val="20"/>
              </w:rPr>
              <w:t>环评及审批意见建成并投入使用。公司建立了较完善环境保护管理网络和制度，环保岗位的职责分明，制定了相关的环境管理制度</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经监测，</w:t>
            </w:r>
            <w:r>
              <w:rPr>
                <w:rFonts w:hint="eastAsia" w:ascii="Times New Roman" w:hAnsi="Times New Roman" w:eastAsia="宋体" w:cs="Times New Roman"/>
                <w:kern w:val="0"/>
                <w:sz w:val="24"/>
                <w:szCs w:val="20"/>
              </w:rPr>
              <w:t>本项目</w:t>
            </w:r>
            <w:r>
              <w:rPr>
                <w:rFonts w:ascii="Times New Roman" w:hAnsi="Times New Roman" w:eastAsia="宋体" w:cs="Times New Roman"/>
                <w:kern w:val="0"/>
                <w:sz w:val="24"/>
                <w:szCs w:val="20"/>
              </w:rPr>
              <w:t>各类污染物均达标排放</w:t>
            </w:r>
            <w:r>
              <w:rPr>
                <w:rFonts w:hint="eastAsia" w:ascii="Times New Roman" w:hAnsi="Times New Roman" w:eastAsia="宋体" w:cs="Times New Roman"/>
                <w:kern w:val="0"/>
                <w:sz w:val="24"/>
                <w:szCs w:val="20"/>
              </w:rPr>
              <w:t>，污染物</w:t>
            </w:r>
            <w:r>
              <w:rPr>
                <w:rFonts w:ascii="Times New Roman" w:hAnsi="Times New Roman" w:eastAsia="宋体" w:cs="Times New Roman"/>
                <w:kern w:val="0"/>
                <w:sz w:val="24"/>
                <w:szCs w:val="20"/>
              </w:rPr>
              <w:t>排放总量符合审批要求。</w:t>
            </w:r>
          </w:p>
          <w:p w14:paraId="799C0848">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Times New Roman" w:hAnsi="Times New Roman" w:eastAsia="宋体" w:cs="Times New Roman"/>
                <w:kern w:val="0"/>
                <w:sz w:val="20"/>
                <w:szCs w:val="21"/>
              </w:rPr>
            </w:pPr>
            <w:r>
              <w:rPr>
                <w:rFonts w:ascii="Times New Roman" w:hAnsi="Times New Roman" w:eastAsia="宋体" w:cs="Times New Roman"/>
                <w:kern w:val="0"/>
                <w:sz w:val="24"/>
                <w:szCs w:val="20"/>
              </w:rPr>
              <w:t>综上，</w:t>
            </w:r>
            <w:r>
              <w:rPr>
                <w:rFonts w:hint="eastAsia" w:ascii="Times New Roman" w:hAnsi="Times New Roman" w:eastAsia="宋体" w:cs="Times New Roman"/>
                <w:kern w:val="0"/>
                <w:sz w:val="24"/>
                <w:szCs w:val="20"/>
                <w:lang w:eastAsia="zh-CN"/>
              </w:rPr>
              <w:t>德柴智能科技（常州）有限公司</w:t>
            </w:r>
            <w:r>
              <w:rPr>
                <w:rFonts w:hint="eastAsia" w:ascii="Times New Roman" w:hAnsi="Times New Roman" w:cs="Times New Roman"/>
                <w:color w:val="000000"/>
                <w:kern w:val="0"/>
                <w:sz w:val="24"/>
                <w:szCs w:val="24"/>
                <w:lang w:val="en-US" w:eastAsia="zh-CN"/>
              </w:rPr>
              <w:t>新能源农机动力系统测试研发项目</w:t>
            </w:r>
            <w:r>
              <w:rPr>
                <w:rFonts w:hint="eastAsia" w:ascii="Times New Roman" w:hAnsi="Times New Roman" w:cs="Times New Roman"/>
                <w:color w:val="000000"/>
                <w:kern w:val="0"/>
                <w:sz w:val="24"/>
                <w:szCs w:val="24"/>
                <w:lang w:eastAsia="zh-CN"/>
              </w:rPr>
              <w:t>）</w:t>
            </w:r>
            <w:r>
              <w:rPr>
                <w:rFonts w:ascii="Times New Roman" w:hAnsi="Times New Roman" w:eastAsia="宋体" w:cs="Times New Roman"/>
                <w:kern w:val="0"/>
                <w:sz w:val="24"/>
                <w:szCs w:val="20"/>
              </w:rPr>
              <w:t>满足建设项目竣工环境保护验收条件，申请项目验收。</w:t>
            </w:r>
          </w:p>
        </w:tc>
      </w:tr>
    </w:tbl>
    <w:tbl>
      <w:tblPr>
        <w:tblStyle w:val="18"/>
        <w:tblpPr w:leftFromText="180" w:rightFromText="180" w:vertAnchor="text" w:horzAnchor="margin" w:tblpXSpec="center" w:tblpY="244"/>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427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trPr>
        <w:tc>
          <w:tcPr>
            <w:tcW w:w="5000" w:type="pct"/>
          </w:tcPr>
          <w:p w14:paraId="04A039B0">
            <w:pPr>
              <w:widowControl/>
              <w:adjustRightInd w:val="0"/>
              <w:snapToGrid w:val="0"/>
              <w:spacing w:before="62" w:beforeLines="20" w:after="200" w:line="360" w:lineRule="auto"/>
              <w:jc w:val="center"/>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注     释</w:t>
            </w:r>
          </w:p>
          <w:p w14:paraId="0BF33F50">
            <w:pPr>
              <w:widowControl/>
              <w:adjustRightInd w:val="0"/>
              <w:snapToGrid w:val="0"/>
              <w:spacing w:before="62" w:beforeLines="20" w:after="200" w:line="360" w:lineRule="auto"/>
              <w:jc w:val="left"/>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本验收监测报告表附以下附图附件：</w:t>
            </w:r>
          </w:p>
          <w:p w14:paraId="220AB4D7">
            <w:pPr>
              <w:widowControl/>
              <w:spacing w:before="62" w:beforeLines="20" w:after="200" w:line="360" w:lineRule="auto"/>
              <w:ind w:left="420"/>
              <w:jc w:val="left"/>
              <w:rPr>
                <w:rFonts w:cs="Times New Roman"/>
                <w:color w:val="000000"/>
                <w:kern w:val="0"/>
                <w:sz w:val="24"/>
              </w:rPr>
            </w:pPr>
            <w:r>
              <w:rPr>
                <w:rFonts w:hint="eastAsia" w:cs="Times New Roman"/>
                <w:color w:val="000000"/>
                <w:kern w:val="0"/>
                <w:sz w:val="24"/>
              </w:rPr>
              <w:t>一</w:t>
            </w:r>
            <w:r>
              <w:rPr>
                <w:rFonts w:cs="Times New Roman"/>
                <w:color w:val="000000"/>
                <w:kern w:val="0"/>
                <w:sz w:val="24"/>
              </w:rPr>
              <w:t>、附图</w:t>
            </w:r>
          </w:p>
          <w:p w14:paraId="61A50098">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附图1  建设项目地理位置图</w:t>
            </w:r>
          </w:p>
          <w:p w14:paraId="7BE71D04">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附图2  周边环境概况图</w:t>
            </w:r>
          </w:p>
          <w:p w14:paraId="0BD01338">
            <w:pPr>
              <w:widowControl/>
              <w:spacing w:before="62" w:beforeLines="20" w:after="200" w:line="360" w:lineRule="auto"/>
              <w:ind w:left="42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lang w:val="en-US" w:eastAsia="zh-CN"/>
              </w:rPr>
              <w:t>厂区</w:t>
            </w:r>
            <w:r>
              <w:rPr>
                <w:rFonts w:ascii="Times New Roman" w:hAnsi="Times New Roman" w:cs="Times New Roman"/>
                <w:color w:val="000000"/>
                <w:kern w:val="0"/>
                <w:sz w:val="24"/>
              </w:rPr>
              <w:t>平面布置</w:t>
            </w:r>
            <w:r>
              <w:rPr>
                <w:rFonts w:ascii="Times New Roman" w:hAnsi="Times New Roman" w:cs="Times New Roman"/>
                <w:color w:val="000000" w:themeColor="text1"/>
                <w:kern w:val="0"/>
                <w:sz w:val="24"/>
                <w14:textFill>
                  <w14:solidFill>
                    <w14:schemeClr w14:val="tx1"/>
                  </w14:solidFill>
                </w14:textFill>
              </w:rPr>
              <w:t>图</w:t>
            </w:r>
          </w:p>
          <w:p w14:paraId="64F8F4BC">
            <w:pPr>
              <w:widowControl/>
              <w:spacing w:before="62" w:beforeLines="20" w:after="200" w:line="360" w:lineRule="auto"/>
              <w:ind w:left="420"/>
              <w:jc w:val="left"/>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4</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themeColor="text1"/>
                <w:kern w:val="0"/>
                <w:sz w:val="24"/>
                <w:lang w:val="en-US" w:eastAsia="zh-CN"/>
                <w14:textFill>
                  <w14:solidFill>
                    <w14:schemeClr w14:val="tx1"/>
                  </w14:solidFill>
                </w14:textFill>
              </w:rPr>
              <w:t>车间平面布置图</w:t>
            </w:r>
          </w:p>
          <w:p w14:paraId="4F5F28C7">
            <w:pPr>
              <w:widowControl/>
              <w:spacing w:before="62" w:beforeLines="20" w:after="200" w:line="360" w:lineRule="auto"/>
              <w:ind w:left="420"/>
              <w:jc w:val="left"/>
              <w:rPr>
                <w:rFonts w:hint="default" w:eastAsiaTheme="minorEastAsia"/>
                <w:lang w:val="en-US" w:eastAsia="zh-CN"/>
              </w:rPr>
            </w:pPr>
            <w:r>
              <w:rPr>
                <w:rFonts w:ascii="Times New Roman" w:hAnsi="Times New Roman" w:cs="Times New Roman"/>
                <w:color w:val="000000"/>
                <w:kern w:val="0"/>
                <w:sz w:val="24"/>
              </w:rPr>
              <w:t>附图</w:t>
            </w:r>
            <w:r>
              <w:rPr>
                <w:rFonts w:hint="eastAsia" w:ascii="Times New Roman" w:hAnsi="Times New Roman" w:cs="Times New Roman"/>
                <w:color w:val="000000"/>
                <w:kern w:val="0"/>
                <w:sz w:val="24"/>
                <w:lang w:val="en-US" w:eastAsia="zh-CN"/>
              </w:rPr>
              <w:t>5  雨污水管网图</w:t>
            </w:r>
          </w:p>
          <w:p w14:paraId="13A245B1">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w:t>
            </w:r>
            <w:r>
              <w:rPr>
                <w:rFonts w:hint="eastAsia" w:ascii="Times New Roman" w:hAnsi="Times New Roman" w:cs="Times New Roman"/>
                <w:color w:val="000000"/>
                <w:kern w:val="0"/>
                <w:sz w:val="24"/>
                <w:lang w:val="en-US" w:eastAsia="zh-CN"/>
              </w:rPr>
              <w:t>6</w:t>
            </w:r>
            <w:r>
              <w:rPr>
                <w:rFonts w:ascii="Times New Roman" w:hAnsi="Times New Roman" w:cs="Times New Roman"/>
                <w:color w:val="000000"/>
                <w:kern w:val="0"/>
                <w:sz w:val="24"/>
              </w:rPr>
              <w:t xml:space="preserve">  项目检测点位图</w:t>
            </w:r>
          </w:p>
          <w:p w14:paraId="2A31AA27">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二、附件</w:t>
            </w:r>
          </w:p>
          <w:p w14:paraId="16E3A173">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附件1  项目环评批复文件</w:t>
            </w:r>
          </w:p>
          <w:p w14:paraId="048F4669">
            <w:pPr>
              <w:widowControl/>
              <w:spacing w:before="62" w:beforeLines="20" w:after="200" w:line="360" w:lineRule="auto"/>
              <w:ind w:left="420"/>
              <w:jc w:val="left"/>
              <w:rPr>
                <w:rFonts w:hint="default" w:ascii="Times New Roman" w:hAnsi="Times New Roman" w:cs="Times New Roman" w:eastAsiaTheme="minorEastAsia"/>
                <w:color w:val="000000"/>
                <w:kern w:val="0"/>
                <w:sz w:val="24"/>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2</w:t>
            </w:r>
            <w:r>
              <w:rPr>
                <w:rFonts w:ascii="Times New Roman" w:hAnsi="Times New Roman" w:cs="Times New Roman"/>
                <w:color w:val="000000"/>
                <w:kern w:val="0"/>
                <w:sz w:val="24"/>
              </w:rPr>
              <w:t xml:space="preserve">  项目检测报告</w:t>
            </w:r>
            <w:r>
              <w:rPr>
                <w:rFonts w:hint="eastAsia" w:ascii="Times New Roman" w:hAnsi="Times New Roman" w:cs="Times New Roman"/>
                <w:color w:val="000000"/>
                <w:kern w:val="0"/>
                <w:sz w:val="24"/>
                <w:lang w:val="en-US" w:eastAsia="zh-CN"/>
              </w:rPr>
              <w:t>及质控表</w:t>
            </w:r>
          </w:p>
          <w:p w14:paraId="11D0AF8A">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3</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工况单</w:t>
            </w:r>
          </w:p>
          <w:p w14:paraId="69E7C935">
            <w:pPr>
              <w:widowControl/>
              <w:spacing w:before="62" w:beforeLines="20" w:after="200" w:line="360" w:lineRule="auto"/>
              <w:ind w:left="420"/>
              <w:jc w:val="left"/>
              <w:rPr>
                <w:rFonts w:hint="default" w:ascii="Times New Roman" w:hAnsi="Times New Roman" w:cs="Times New Roman" w:eastAsiaTheme="minorEastAsia"/>
                <w:color w:val="000000"/>
                <w:kern w:val="0"/>
                <w:sz w:val="24"/>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4</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lang w:val="en-US" w:eastAsia="zh-CN"/>
              </w:rPr>
              <w:t xml:space="preserve"> 包装桶回收协议、尾气装置保养协议</w:t>
            </w:r>
          </w:p>
          <w:p w14:paraId="17FAFD6A">
            <w:pPr>
              <w:widowControl/>
              <w:spacing w:before="62" w:beforeLines="20" w:after="200" w:line="360" w:lineRule="auto"/>
              <w:ind w:left="420"/>
              <w:jc w:val="left"/>
              <w:rPr>
                <w:rFonts w:hint="eastAsia" w:ascii="Times New Roman" w:hAnsi="Times New Roman" w:cs="Times New Roman"/>
                <w:color w:val="000000"/>
                <w:kern w:val="0"/>
                <w:sz w:val="24"/>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5</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 xml:space="preserve"> </w:t>
            </w:r>
            <w:r>
              <w:rPr>
                <w:rFonts w:hint="eastAsia" w:ascii="Times New Roman" w:hAnsi="Times New Roman" w:cs="Times New Roman"/>
                <w:color w:val="000000"/>
                <w:kern w:val="0"/>
                <w:sz w:val="24"/>
                <w:lang w:val="en-US" w:eastAsia="zh-CN"/>
              </w:rPr>
              <w:t>环保设施风险安全辨识</w:t>
            </w:r>
          </w:p>
          <w:p w14:paraId="3C52FDBE">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6</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“三同时”验收一览表</w:t>
            </w:r>
          </w:p>
          <w:p w14:paraId="63B479A7">
            <w:pPr>
              <w:pStyle w:val="30"/>
              <w:widowControl/>
              <w:adjustRightInd w:val="0"/>
              <w:snapToGrid w:val="0"/>
              <w:spacing w:before="62" w:beforeLines="20" w:after="200" w:line="360" w:lineRule="auto"/>
              <w:ind w:left="420" w:firstLine="0" w:firstLineChars="0"/>
              <w:jc w:val="left"/>
              <w:rPr>
                <w:rFonts w:ascii="Times New Roman" w:hAnsi="Times New Roman" w:cs="Times New Roman"/>
                <w:color w:val="000000"/>
                <w:kern w:val="0"/>
                <w:szCs w:val="21"/>
              </w:rPr>
            </w:pPr>
          </w:p>
        </w:tc>
      </w:tr>
    </w:tbl>
    <w:p w14:paraId="68C886FD">
      <w:pPr>
        <w:spacing w:line="360" w:lineRule="auto"/>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6E0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75878043"/>
    </w:sdtPr>
    <w:sdtEndPr>
      <w:rPr>
        <w:rFonts w:ascii="Times New Roman" w:hAnsi="Times New Roman" w:cs="Times New Roman"/>
      </w:rPr>
    </w:sdtEndPr>
    <w:sdtContent>
      <w:p w14:paraId="62CAE7B3">
        <w:pPr>
          <w:pStyle w:val="11"/>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w:t>
        </w:r>
        <w:r>
          <w:rPr>
            <w:rFonts w:ascii="Times New Roman" w:hAnsi="Times New Roman" w:cs="Times New Roman"/>
          </w:rPr>
          <w:fldChar w:fldCharType="end"/>
        </w:r>
      </w:p>
    </w:sdtContent>
  </w:sdt>
  <w:p w14:paraId="73626BD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FB55A"/>
    <w:multiLevelType w:val="singleLevel"/>
    <w:tmpl w:val="E38FB55A"/>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1">
    <w:nsid w:val="3055EBB5"/>
    <w:multiLevelType w:val="singleLevel"/>
    <w:tmpl w:val="3055EBB5"/>
    <w:lvl w:ilvl="0" w:tentative="0">
      <w:start w:val="2"/>
      <w:numFmt w:val="decimal"/>
      <w:suff w:val="nothing"/>
      <w:lvlText w:val="%1、"/>
      <w:lvlJc w:val="left"/>
    </w:lvl>
  </w:abstractNum>
  <w:abstractNum w:abstractNumId="2">
    <w:nsid w:val="7C42E58D"/>
    <w:multiLevelType w:val="singleLevel"/>
    <w:tmpl w:val="7C42E58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ZTE1YmU1MDllN2IzMjIwNzMxNGU4M2M4ZGU5MzUifQ=="/>
  </w:docVars>
  <w:rsids>
    <w:rsidRoot w:val="00172A27"/>
    <w:rsid w:val="00000506"/>
    <w:rsid w:val="000010DF"/>
    <w:rsid w:val="00002415"/>
    <w:rsid w:val="0000369E"/>
    <w:rsid w:val="0000388D"/>
    <w:rsid w:val="00003ADD"/>
    <w:rsid w:val="00004263"/>
    <w:rsid w:val="00006784"/>
    <w:rsid w:val="00010160"/>
    <w:rsid w:val="0001061C"/>
    <w:rsid w:val="000107CF"/>
    <w:rsid w:val="0001340A"/>
    <w:rsid w:val="0001348C"/>
    <w:rsid w:val="0001350C"/>
    <w:rsid w:val="00014712"/>
    <w:rsid w:val="00014AD7"/>
    <w:rsid w:val="00015D91"/>
    <w:rsid w:val="0002139A"/>
    <w:rsid w:val="0002322B"/>
    <w:rsid w:val="00026395"/>
    <w:rsid w:val="00030600"/>
    <w:rsid w:val="000310A7"/>
    <w:rsid w:val="00033B67"/>
    <w:rsid w:val="00034F75"/>
    <w:rsid w:val="00037B9D"/>
    <w:rsid w:val="00037E1E"/>
    <w:rsid w:val="00044127"/>
    <w:rsid w:val="00044E74"/>
    <w:rsid w:val="0004530D"/>
    <w:rsid w:val="00047C1D"/>
    <w:rsid w:val="000501BF"/>
    <w:rsid w:val="00050F7B"/>
    <w:rsid w:val="00051DA2"/>
    <w:rsid w:val="00053FFC"/>
    <w:rsid w:val="00055F68"/>
    <w:rsid w:val="00056C50"/>
    <w:rsid w:val="00056D94"/>
    <w:rsid w:val="00060858"/>
    <w:rsid w:val="00061AB4"/>
    <w:rsid w:val="000637AD"/>
    <w:rsid w:val="000658C1"/>
    <w:rsid w:val="00065A4A"/>
    <w:rsid w:val="00066FE5"/>
    <w:rsid w:val="000677DE"/>
    <w:rsid w:val="0007026D"/>
    <w:rsid w:val="00072D8B"/>
    <w:rsid w:val="00073947"/>
    <w:rsid w:val="000830F4"/>
    <w:rsid w:val="00083E3B"/>
    <w:rsid w:val="00086601"/>
    <w:rsid w:val="00086F0C"/>
    <w:rsid w:val="0008736C"/>
    <w:rsid w:val="0009041E"/>
    <w:rsid w:val="00091551"/>
    <w:rsid w:val="00092AC3"/>
    <w:rsid w:val="00094895"/>
    <w:rsid w:val="00094F62"/>
    <w:rsid w:val="00096116"/>
    <w:rsid w:val="000976B7"/>
    <w:rsid w:val="000A0607"/>
    <w:rsid w:val="000A4707"/>
    <w:rsid w:val="000A5433"/>
    <w:rsid w:val="000A5A3A"/>
    <w:rsid w:val="000A5D79"/>
    <w:rsid w:val="000A65B0"/>
    <w:rsid w:val="000A7ECA"/>
    <w:rsid w:val="000B0797"/>
    <w:rsid w:val="000B54E6"/>
    <w:rsid w:val="000B6527"/>
    <w:rsid w:val="000B6A59"/>
    <w:rsid w:val="000B70E2"/>
    <w:rsid w:val="000C1DFC"/>
    <w:rsid w:val="000C1E5F"/>
    <w:rsid w:val="000C4B64"/>
    <w:rsid w:val="000D28CF"/>
    <w:rsid w:val="000D2E4F"/>
    <w:rsid w:val="000D3671"/>
    <w:rsid w:val="000D40A3"/>
    <w:rsid w:val="000D457F"/>
    <w:rsid w:val="000D4C11"/>
    <w:rsid w:val="000D5C2E"/>
    <w:rsid w:val="000E3218"/>
    <w:rsid w:val="000E354A"/>
    <w:rsid w:val="000E3588"/>
    <w:rsid w:val="000E3EA1"/>
    <w:rsid w:val="000E3FB4"/>
    <w:rsid w:val="000E3FB9"/>
    <w:rsid w:val="000E46D0"/>
    <w:rsid w:val="000E54A6"/>
    <w:rsid w:val="000E6004"/>
    <w:rsid w:val="000E7D46"/>
    <w:rsid w:val="000F0CC6"/>
    <w:rsid w:val="000F1A62"/>
    <w:rsid w:val="000F3F0A"/>
    <w:rsid w:val="000F6808"/>
    <w:rsid w:val="00100173"/>
    <w:rsid w:val="001012FA"/>
    <w:rsid w:val="00104515"/>
    <w:rsid w:val="0010478A"/>
    <w:rsid w:val="001066F6"/>
    <w:rsid w:val="001112F6"/>
    <w:rsid w:val="001119B2"/>
    <w:rsid w:val="001127A6"/>
    <w:rsid w:val="00113199"/>
    <w:rsid w:val="00113BCE"/>
    <w:rsid w:val="00113C1C"/>
    <w:rsid w:val="0012304B"/>
    <w:rsid w:val="00125774"/>
    <w:rsid w:val="00125F93"/>
    <w:rsid w:val="0012672C"/>
    <w:rsid w:val="00126B84"/>
    <w:rsid w:val="00127C3A"/>
    <w:rsid w:val="00131C20"/>
    <w:rsid w:val="00131F13"/>
    <w:rsid w:val="001322D3"/>
    <w:rsid w:val="00134D7A"/>
    <w:rsid w:val="00135390"/>
    <w:rsid w:val="00135591"/>
    <w:rsid w:val="001365E1"/>
    <w:rsid w:val="00137A03"/>
    <w:rsid w:val="00137FC4"/>
    <w:rsid w:val="001416C8"/>
    <w:rsid w:val="0014204F"/>
    <w:rsid w:val="001443D9"/>
    <w:rsid w:val="00146A85"/>
    <w:rsid w:val="00146CAD"/>
    <w:rsid w:val="00146FA2"/>
    <w:rsid w:val="001528E4"/>
    <w:rsid w:val="0015312B"/>
    <w:rsid w:val="00153245"/>
    <w:rsid w:val="00155361"/>
    <w:rsid w:val="0015763A"/>
    <w:rsid w:val="00157917"/>
    <w:rsid w:val="001610C9"/>
    <w:rsid w:val="00161F23"/>
    <w:rsid w:val="00166597"/>
    <w:rsid w:val="00166B4C"/>
    <w:rsid w:val="001676E4"/>
    <w:rsid w:val="001719FE"/>
    <w:rsid w:val="00173485"/>
    <w:rsid w:val="00174F92"/>
    <w:rsid w:val="00175417"/>
    <w:rsid w:val="00176200"/>
    <w:rsid w:val="0018053E"/>
    <w:rsid w:val="00181222"/>
    <w:rsid w:val="00181DBB"/>
    <w:rsid w:val="00182430"/>
    <w:rsid w:val="00186AFC"/>
    <w:rsid w:val="00187E88"/>
    <w:rsid w:val="00190AFF"/>
    <w:rsid w:val="00190F4C"/>
    <w:rsid w:val="00191AF2"/>
    <w:rsid w:val="00194877"/>
    <w:rsid w:val="00194BE7"/>
    <w:rsid w:val="00194EB5"/>
    <w:rsid w:val="001954C4"/>
    <w:rsid w:val="0019623C"/>
    <w:rsid w:val="00196E5B"/>
    <w:rsid w:val="001A033E"/>
    <w:rsid w:val="001B413B"/>
    <w:rsid w:val="001B5BF0"/>
    <w:rsid w:val="001B6975"/>
    <w:rsid w:val="001B70B1"/>
    <w:rsid w:val="001B77FE"/>
    <w:rsid w:val="001C02B5"/>
    <w:rsid w:val="001C1AB1"/>
    <w:rsid w:val="001C2D67"/>
    <w:rsid w:val="001C3A7A"/>
    <w:rsid w:val="001C5CE4"/>
    <w:rsid w:val="001C7449"/>
    <w:rsid w:val="001C7BFA"/>
    <w:rsid w:val="001D057F"/>
    <w:rsid w:val="001D0D56"/>
    <w:rsid w:val="001D396C"/>
    <w:rsid w:val="001D4A52"/>
    <w:rsid w:val="001D563A"/>
    <w:rsid w:val="001D667A"/>
    <w:rsid w:val="001D7AA1"/>
    <w:rsid w:val="001E1812"/>
    <w:rsid w:val="001E25A3"/>
    <w:rsid w:val="001E3989"/>
    <w:rsid w:val="001E3D68"/>
    <w:rsid w:val="001E594C"/>
    <w:rsid w:val="001F03BB"/>
    <w:rsid w:val="001F040D"/>
    <w:rsid w:val="001F1DFC"/>
    <w:rsid w:val="001F22B4"/>
    <w:rsid w:val="001F340D"/>
    <w:rsid w:val="001F3BD4"/>
    <w:rsid w:val="001F72D1"/>
    <w:rsid w:val="00200700"/>
    <w:rsid w:val="00200C73"/>
    <w:rsid w:val="00200CD1"/>
    <w:rsid w:val="00200EFE"/>
    <w:rsid w:val="00205563"/>
    <w:rsid w:val="002065BC"/>
    <w:rsid w:val="00206F82"/>
    <w:rsid w:val="00207D4F"/>
    <w:rsid w:val="00210A20"/>
    <w:rsid w:val="00211642"/>
    <w:rsid w:val="00214B58"/>
    <w:rsid w:val="00216624"/>
    <w:rsid w:val="00216E83"/>
    <w:rsid w:val="002172F6"/>
    <w:rsid w:val="00217D00"/>
    <w:rsid w:val="0022126F"/>
    <w:rsid w:val="00223FFF"/>
    <w:rsid w:val="00224DB9"/>
    <w:rsid w:val="00225876"/>
    <w:rsid w:val="002258FD"/>
    <w:rsid w:val="00225E86"/>
    <w:rsid w:val="0022704A"/>
    <w:rsid w:val="00230D0D"/>
    <w:rsid w:val="00230FA7"/>
    <w:rsid w:val="002323A2"/>
    <w:rsid w:val="00234867"/>
    <w:rsid w:val="002365B6"/>
    <w:rsid w:val="002369CE"/>
    <w:rsid w:val="00241596"/>
    <w:rsid w:val="00242A30"/>
    <w:rsid w:val="00245F57"/>
    <w:rsid w:val="00246297"/>
    <w:rsid w:val="00246B8E"/>
    <w:rsid w:val="002471DA"/>
    <w:rsid w:val="00247531"/>
    <w:rsid w:val="00250675"/>
    <w:rsid w:val="00251732"/>
    <w:rsid w:val="002518DA"/>
    <w:rsid w:val="00257B7B"/>
    <w:rsid w:val="00257CDB"/>
    <w:rsid w:val="00260EB4"/>
    <w:rsid w:val="00262066"/>
    <w:rsid w:val="002648BA"/>
    <w:rsid w:val="002658A7"/>
    <w:rsid w:val="00266320"/>
    <w:rsid w:val="00266603"/>
    <w:rsid w:val="002674AF"/>
    <w:rsid w:val="00267B63"/>
    <w:rsid w:val="00272502"/>
    <w:rsid w:val="00274AF7"/>
    <w:rsid w:val="00275B2D"/>
    <w:rsid w:val="00275C84"/>
    <w:rsid w:val="002763BA"/>
    <w:rsid w:val="00276FEF"/>
    <w:rsid w:val="00277346"/>
    <w:rsid w:val="00277408"/>
    <w:rsid w:val="002806D3"/>
    <w:rsid w:val="0028075F"/>
    <w:rsid w:val="0028174A"/>
    <w:rsid w:val="002819BA"/>
    <w:rsid w:val="0028329B"/>
    <w:rsid w:val="002833AB"/>
    <w:rsid w:val="0028370A"/>
    <w:rsid w:val="002847D2"/>
    <w:rsid w:val="00286186"/>
    <w:rsid w:val="0028797D"/>
    <w:rsid w:val="00287985"/>
    <w:rsid w:val="002879EB"/>
    <w:rsid w:val="00291059"/>
    <w:rsid w:val="002910A5"/>
    <w:rsid w:val="00291508"/>
    <w:rsid w:val="00292780"/>
    <w:rsid w:val="00292C37"/>
    <w:rsid w:val="00292C91"/>
    <w:rsid w:val="0029348F"/>
    <w:rsid w:val="00293AF3"/>
    <w:rsid w:val="0029510C"/>
    <w:rsid w:val="00296190"/>
    <w:rsid w:val="002A5269"/>
    <w:rsid w:val="002A641B"/>
    <w:rsid w:val="002A6FD6"/>
    <w:rsid w:val="002B1B84"/>
    <w:rsid w:val="002B2C33"/>
    <w:rsid w:val="002B3581"/>
    <w:rsid w:val="002B4FCC"/>
    <w:rsid w:val="002B5158"/>
    <w:rsid w:val="002B520A"/>
    <w:rsid w:val="002B6480"/>
    <w:rsid w:val="002B6FD8"/>
    <w:rsid w:val="002C1DB4"/>
    <w:rsid w:val="002C25EA"/>
    <w:rsid w:val="002C312B"/>
    <w:rsid w:val="002C37AD"/>
    <w:rsid w:val="002C6201"/>
    <w:rsid w:val="002C638C"/>
    <w:rsid w:val="002C71FB"/>
    <w:rsid w:val="002C7215"/>
    <w:rsid w:val="002D16C7"/>
    <w:rsid w:val="002D29B7"/>
    <w:rsid w:val="002D4FC5"/>
    <w:rsid w:val="002D58FE"/>
    <w:rsid w:val="002E18C7"/>
    <w:rsid w:val="002E1CB0"/>
    <w:rsid w:val="002E2117"/>
    <w:rsid w:val="002E2887"/>
    <w:rsid w:val="002E5318"/>
    <w:rsid w:val="002E5A8A"/>
    <w:rsid w:val="002E768E"/>
    <w:rsid w:val="002F1EE0"/>
    <w:rsid w:val="002F27EB"/>
    <w:rsid w:val="002F2861"/>
    <w:rsid w:val="002F47F4"/>
    <w:rsid w:val="002F4DDB"/>
    <w:rsid w:val="002F5E3D"/>
    <w:rsid w:val="00301FC2"/>
    <w:rsid w:val="00304377"/>
    <w:rsid w:val="00310B7E"/>
    <w:rsid w:val="00310D9D"/>
    <w:rsid w:val="00313A64"/>
    <w:rsid w:val="00313B99"/>
    <w:rsid w:val="00314491"/>
    <w:rsid w:val="00314BED"/>
    <w:rsid w:val="003201BC"/>
    <w:rsid w:val="00322CE4"/>
    <w:rsid w:val="00323FB8"/>
    <w:rsid w:val="00325DF3"/>
    <w:rsid w:val="003302B6"/>
    <w:rsid w:val="0033056D"/>
    <w:rsid w:val="00331301"/>
    <w:rsid w:val="00331AC3"/>
    <w:rsid w:val="003366CB"/>
    <w:rsid w:val="003373B4"/>
    <w:rsid w:val="003402B3"/>
    <w:rsid w:val="00342C3F"/>
    <w:rsid w:val="0034352C"/>
    <w:rsid w:val="00343E76"/>
    <w:rsid w:val="0034438D"/>
    <w:rsid w:val="00344C8B"/>
    <w:rsid w:val="003454C7"/>
    <w:rsid w:val="00345B48"/>
    <w:rsid w:val="00346029"/>
    <w:rsid w:val="0034673C"/>
    <w:rsid w:val="003476D3"/>
    <w:rsid w:val="00347C87"/>
    <w:rsid w:val="00350888"/>
    <w:rsid w:val="00350B87"/>
    <w:rsid w:val="00351782"/>
    <w:rsid w:val="00352050"/>
    <w:rsid w:val="00354274"/>
    <w:rsid w:val="0035442B"/>
    <w:rsid w:val="00354990"/>
    <w:rsid w:val="00355363"/>
    <w:rsid w:val="0035543E"/>
    <w:rsid w:val="003555DB"/>
    <w:rsid w:val="0035681C"/>
    <w:rsid w:val="00357EBA"/>
    <w:rsid w:val="0036026E"/>
    <w:rsid w:val="003611D5"/>
    <w:rsid w:val="00363767"/>
    <w:rsid w:val="003637B2"/>
    <w:rsid w:val="00363A38"/>
    <w:rsid w:val="0036456A"/>
    <w:rsid w:val="0036586D"/>
    <w:rsid w:val="00372139"/>
    <w:rsid w:val="00373F33"/>
    <w:rsid w:val="00376410"/>
    <w:rsid w:val="003765B3"/>
    <w:rsid w:val="00376E0F"/>
    <w:rsid w:val="00390B47"/>
    <w:rsid w:val="00390DF9"/>
    <w:rsid w:val="00393D04"/>
    <w:rsid w:val="00395B4B"/>
    <w:rsid w:val="00395C31"/>
    <w:rsid w:val="003A07B6"/>
    <w:rsid w:val="003A153E"/>
    <w:rsid w:val="003A24B0"/>
    <w:rsid w:val="003A3F8C"/>
    <w:rsid w:val="003A42F7"/>
    <w:rsid w:val="003A4E95"/>
    <w:rsid w:val="003A581A"/>
    <w:rsid w:val="003A5CC2"/>
    <w:rsid w:val="003A5DD1"/>
    <w:rsid w:val="003A5E42"/>
    <w:rsid w:val="003A5EDB"/>
    <w:rsid w:val="003A75C1"/>
    <w:rsid w:val="003A7958"/>
    <w:rsid w:val="003B2093"/>
    <w:rsid w:val="003B2DE7"/>
    <w:rsid w:val="003B2ECE"/>
    <w:rsid w:val="003B4A7C"/>
    <w:rsid w:val="003C1CB1"/>
    <w:rsid w:val="003C24E5"/>
    <w:rsid w:val="003C4E36"/>
    <w:rsid w:val="003C6667"/>
    <w:rsid w:val="003C75FD"/>
    <w:rsid w:val="003D0297"/>
    <w:rsid w:val="003D3C0B"/>
    <w:rsid w:val="003D59D8"/>
    <w:rsid w:val="003D5F11"/>
    <w:rsid w:val="003D66FF"/>
    <w:rsid w:val="003E200B"/>
    <w:rsid w:val="003E38B6"/>
    <w:rsid w:val="003E3A18"/>
    <w:rsid w:val="003E53AF"/>
    <w:rsid w:val="003F0669"/>
    <w:rsid w:val="003F132E"/>
    <w:rsid w:val="003F1A82"/>
    <w:rsid w:val="003F23F8"/>
    <w:rsid w:val="003F26D9"/>
    <w:rsid w:val="003F2C0D"/>
    <w:rsid w:val="003F3068"/>
    <w:rsid w:val="003F49C0"/>
    <w:rsid w:val="003F53C4"/>
    <w:rsid w:val="003F60EC"/>
    <w:rsid w:val="003F6499"/>
    <w:rsid w:val="003F657A"/>
    <w:rsid w:val="003F6E69"/>
    <w:rsid w:val="003F7243"/>
    <w:rsid w:val="00400604"/>
    <w:rsid w:val="00401773"/>
    <w:rsid w:val="00402484"/>
    <w:rsid w:val="00402C32"/>
    <w:rsid w:val="00403BB8"/>
    <w:rsid w:val="00406E33"/>
    <w:rsid w:val="0041194C"/>
    <w:rsid w:val="00413B50"/>
    <w:rsid w:val="00413F95"/>
    <w:rsid w:val="0041736C"/>
    <w:rsid w:val="00417921"/>
    <w:rsid w:val="00421B90"/>
    <w:rsid w:val="00421F46"/>
    <w:rsid w:val="00422203"/>
    <w:rsid w:val="00423614"/>
    <w:rsid w:val="00423C41"/>
    <w:rsid w:val="004250F6"/>
    <w:rsid w:val="00425481"/>
    <w:rsid w:val="00427808"/>
    <w:rsid w:val="004302F3"/>
    <w:rsid w:val="00430360"/>
    <w:rsid w:val="004325B6"/>
    <w:rsid w:val="0043290B"/>
    <w:rsid w:val="0043306A"/>
    <w:rsid w:val="00433EFC"/>
    <w:rsid w:val="00434600"/>
    <w:rsid w:val="0043468A"/>
    <w:rsid w:val="00434FD0"/>
    <w:rsid w:val="00440A75"/>
    <w:rsid w:val="00441A97"/>
    <w:rsid w:val="00442298"/>
    <w:rsid w:val="004422D4"/>
    <w:rsid w:val="0044582F"/>
    <w:rsid w:val="004464FD"/>
    <w:rsid w:val="00450B96"/>
    <w:rsid w:val="00450BE4"/>
    <w:rsid w:val="00451A66"/>
    <w:rsid w:val="004536F4"/>
    <w:rsid w:val="00454EAB"/>
    <w:rsid w:val="00455FB4"/>
    <w:rsid w:val="00457378"/>
    <w:rsid w:val="00462FF5"/>
    <w:rsid w:val="004630D7"/>
    <w:rsid w:val="00463AE8"/>
    <w:rsid w:val="0046509F"/>
    <w:rsid w:val="004676AC"/>
    <w:rsid w:val="00470C31"/>
    <w:rsid w:val="00475BB1"/>
    <w:rsid w:val="00476590"/>
    <w:rsid w:val="00476A9C"/>
    <w:rsid w:val="00477D2C"/>
    <w:rsid w:val="00482294"/>
    <w:rsid w:val="00482A65"/>
    <w:rsid w:val="00482D7A"/>
    <w:rsid w:val="004837BF"/>
    <w:rsid w:val="004845F5"/>
    <w:rsid w:val="00484635"/>
    <w:rsid w:val="00485624"/>
    <w:rsid w:val="00486451"/>
    <w:rsid w:val="0049034A"/>
    <w:rsid w:val="00492872"/>
    <w:rsid w:val="004933A5"/>
    <w:rsid w:val="00494AC5"/>
    <w:rsid w:val="00495968"/>
    <w:rsid w:val="004A0D5D"/>
    <w:rsid w:val="004A1C2A"/>
    <w:rsid w:val="004A1DA9"/>
    <w:rsid w:val="004A37DE"/>
    <w:rsid w:val="004A38E5"/>
    <w:rsid w:val="004A3C4E"/>
    <w:rsid w:val="004A3FCD"/>
    <w:rsid w:val="004B2F95"/>
    <w:rsid w:val="004B2FAC"/>
    <w:rsid w:val="004B38F5"/>
    <w:rsid w:val="004B398D"/>
    <w:rsid w:val="004B4B51"/>
    <w:rsid w:val="004C0D0E"/>
    <w:rsid w:val="004C14DF"/>
    <w:rsid w:val="004C1A89"/>
    <w:rsid w:val="004C1B51"/>
    <w:rsid w:val="004C1D0E"/>
    <w:rsid w:val="004C1FDC"/>
    <w:rsid w:val="004C5274"/>
    <w:rsid w:val="004C6369"/>
    <w:rsid w:val="004C78AB"/>
    <w:rsid w:val="004D0C81"/>
    <w:rsid w:val="004D1088"/>
    <w:rsid w:val="004D16B4"/>
    <w:rsid w:val="004D1B6B"/>
    <w:rsid w:val="004D2534"/>
    <w:rsid w:val="004D70DE"/>
    <w:rsid w:val="004D786C"/>
    <w:rsid w:val="004E0D3D"/>
    <w:rsid w:val="004E1CB8"/>
    <w:rsid w:val="004F450A"/>
    <w:rsid w:val="004F6598"/>
    <w:rsid w:val="004F70A4"/>
    <w:rsid w:val="004F72F0"/>
    <w:rsid w:val="0050123C"/>
    <w:rsid w:val="005013D0"/>
    <w:rsid w:val="00501D88"/>
    <w:rsid w:val="00502429"/>
    <w:rsid w:val="00503A25"/>
    <w:rsid w:val="00504D63"/>
    <w:rsid w:val="0050595E"/>
    <w:rsid w:val="00507756"/>
    <w:rsid w:val="0051011E"/>
    <w:rsid w:val="005116B9"/>
    <w:rsid w:val="0051644F"/>
    <w:rsid w:val="0051650D"/>
    <w:rsid w:val="005177F9"/>
    <w:rsid w:val="0051799F"/>
    <w:rsid w:val="005200A6"/>
    <w:rsid w:val="005204E0"/>
    <w:rsid w:val="0052445A"/>
    <w:rsid w:val="0052602C"/>
    <w:rsid w:val="005263A4"/>
    <w:rsid w:val="00527170"/>
    <w:rsid w:val="00530AA4"/>
    <w:rsid w:val="005310A2"/>
    <w:rsid w:val="005317DF"/>
    <w:rsid w:val="00532524"/>
    <w:rsid w:val="0053538E"/>
    <w:rsid w:val="0053655F"/>
    <w:rsid w:val="005403F2"/>
    <w:rsid w:val="00541DC9"/>
    <w:rsid w:val="00543DBF"/>
    <w:rsid w:val="00543DF1"/>
    <w:rsid w:val="00546097"/>
    <w:rsid w:val="00547839"/>
    <w:rsid w:val="005508D5"/>
    <w:rsid w:val="005512FB"/>
    <w:rsid w:val="00552221"/>
    <w:rsid w:val="005528C9"/>
    <w:rsid w:val="00552A40"/>
    <w:rsid w:val="00552DBB"/>
    <w:rsid w:val="005547DA"/>
    <w:rsid w:val="00555B58"/>
    <w:rsid w:val="005567F0"/>
    <w:rsid w:val="005575AA"/>
    <w:rsid w:val="00562CF6"/>
    <w:rsid w:val="00563DAE"/>
    <w:rsid w:val="00566C62"/>
    <w:rsid w:val="005704F7"/>
    <w:rsid w:val="00570A7E"/>
    <w:rsid w:val="00571239"/>
    <w:rsid w:val="00572655"/>
    <w:rsid w:val="005742BE"/>
    <w:rsid w:val="0057721C"/>
    <w:rsid w:val="0058165D"/>
    <w:rsid w:val="005826CD"/>
    <w:rsid w:val="00587135"/>
    <w:rsid w:val="00590412"/>
    <w:rsid w:val="005905C4"/>
    <w:rsid w:val="00593999"/>
    <w:rsid w:val="00593D6F"/>
    <w:rsid w:val="005975AA"/>
    <w:rsid w:val="0059774A"/>
    <w:rsid w:val="005A0C06"/>
    <w:rsid w:val="005A1D51"/>
    <w:rsid w:val="005A413E"/>
    <w:rsid w:val="005A4FBF"/>
    <w:rsid w:val="005A77A9"/>
    <w:rsid w:val="005B1BCD"/>
    <w:rsid w:val="005B2DF6"/>
    <w:rsid w:val="005B449C"/>
    <w:rsid w:val="005B51CB"/>
    <w:rsid w:val="005C0480"/>
    <w:rsid w:val="005C5FC4"/>
    <w:rsid w:val="005C7354"/>
    <w:rsid w:val="005C763B"/>
    <w:rsid w:val="005C7FBA"/>
    <w:rsid w:val="005D091D"/>
    <w:rsid w:val="005D20A4"/>
    <w:rsid w:val="005D2B16"/>
    <w:rsid w:val="005D37C0"/>
    <w:rsid w:val="005D4E2F"/>
    <w:rsid w:val="005D545B"/>
    <w:rsid w:val="005D648B"/>
    <w:rsid w:val="005D7BCB"/>
    <w:rsid w:val="005E007A"/>
    <w:rsid w:val="005E068B"/>
    <w:rsid w:val="005E1444"/>
    <w:rsid w:val="005E3583"/>
    <w:rsid w:val="005E4BF5"/>
    <w:rsid w:val="005E50A0"/>
    <w:rsid w:val="005E5E89"/>
    <w:rsid w:val="005E697B"/>
    <w:rsid w:val="005E6985"/>
    <w:rsid w:val="005E76B9"/>
    <w:rsid w:val="005F032D"/>
    <w:rsid w:val="005F115E"/>
    <w:rsid w:val="005F198F"/>
    <w:rsid w:val="005F2B4C"/>
    <w:rsid w:val="005F4397"/>
    <w:rsid w:val="005F4D76"/>
    <w:rsid w:val="005F5BE0"/>
    <w:rsid w:val="0060054E"/>
    <w:rsid w:val="0060174C"/>
    <w:rsid w:val="00602389"/>
    <w:rsid w:val="00602450"/>
    <w:rsid w:val="0060378B"/>
    <w:rsid w:val="006112F8"/>
    <w:rsid w:val="006128A2"/>
    <w:rsid w:val="00612D42"/>
    <w:rsid w:val="006155BC"/>
    <w:rsid w:val="0062420E"/>
    <w:rsid w:val="00625B1F"/>
    <w:rsid w:val="006320A6"/>
    <w:rsid w:val="006322A4"/>
    <w:rsid w:val="00632B74"/>
    <w:rsid w:val="00637C09"/>
    <w:rsid w:val="00640D7D"/>
    <w:rsid w:val="00641E55"/>
    <w:rsid w:val="00642E7C"/>
    <w:rsid w:val="006453CF"/>
    <w:rsid w:val="00647D12"/>
    <w:rsid w:val="006503A6"/>
    <w:rsid w:val="00650D05"/>
    <w:rsid w:val="00652672"/>
    <w:rsid w:val="00654F7E"/>
    <w:rsid w:val="00656192"/>
    <w:rsid w:val="00656812"/>
    <w:rsid w:val="006574AC"/>
    <w:rsid w:val="00662B4D"/>
    <w:rsid w:val="00664193"/>
    <w:rsid w:val="006641D1"/>
    <w:rsid w:val="00664391"/>
    <w:rsid w:val="006652DC"/>
    <w:rsid w:val="00666564"/>
    <w:rsid w:val="00666F83"/>
    <w:rsid w:val="00667DBF"/>
    <w:rsid w:val="00670254"/>
    <w:rsid w:val="0067048F"/>
    <w:rsid w:val="00670971"/>
    <w:rsid w:val="006736C8"/>
    <w:rsid w:val="00675AB2"/>
    <w:rsid w:val="00676129"/>
    <w:rsid w:val="006776A9"/>
    <w:rsid w:val="00681043"/>
    <w:rsid w:val="0068156A"/>
    <w:rsid w:val="0068162E"/>
    <w:rsid w:val="0068454F"/>
    <w:rsid w:val="006858C7"/>
    <w:rsid w:val="00686790"/>
    <w:rsid w:val="006925F1"/>
    <w:rsid w:val="006936F8"/>
    <w:rsid w:val="006948C3"/>
    <w:rsid w:val="00694D23"/>
    <w:rsid w:val="006953A9"/>
    <w:rsid w:val="0069718C"/>
    <w:rsid w:val="00697367"/>
    <w:rsid w:val="00697C9E"/>
    <w:rsid w:val="006A18E1"/>
    <w:rsid w:val="006A3AD2"/>
    <w:rsid w:val="006A47EF"/>
    <w:rsid w:val="006A4EFC"/>
    <w:rsid w:val="006A7A51"/>
    <w:rsid w:val="006B019D"/>
    <w:rsid w:val="006B1BC7"/>
    <w:rsid w:val="006B40D5"/>
    <w:rsid w:val="006B4979"/>
    <w:rsid w:val="006B4C5D"/>
    <w:rsid w:val="006B4FD9"/>
    <w:rsid w:val="006B6701"/>
    <w:rsid w:val="006C1B80"/>
    <w:rsid w:val="006C62FC"/>
    <w:rsid w:val="006D0B69"/>
    <w:rsid w:val="006D64A8"/>
    <w:rsid w:val="006D6C7A"/>
    <w:rsid w:val="006E0DB7"/>
    <w:rsid w:val="006F1916"/>
    <w:rsid w:val="006F2504"/>
    <w:rsid w:val="006F372E"/>
    <w:rsid w:val="006F3C3A"/>
    <w:rsid w:val="006F430B"/>
    <w:rsid w:val="006F60B3"/>
    <w:rsid w:val="006F66AD"/>
    <w:rsid w:val="00700A21"/>
    <w:rsid w:val="007014C1"/>
    <w:rsid w:val="00701551"/>
    <w:rsid w:val="00702B31"/>
    <w:rsid w:val="0070378E"/>
    <w:rsid w:val="007047E4"/>
    <w:rsid w:val="007103B2"/>
    <w:rsid w:val="00710996"/>
    <w:rsid w:val="00712973"/>
    <w:rsid w:val="00713B2A"/>
    <w:rsid w:val="007147B4"/>
    <w:rsid w:val="0072186D"/>
    <w:rsid w:val="00721886"/>
    <w:rsid w:val="007223E8"/>
    <w:rsid w:val="007228C5"/>
    <w:rsid w:val="0072334D"/>
    <w:rsid w:val="00724987"/>
    <w:rsid w:val="007253F8"/>
    <w:rsid w:val="00725B66"/>
    <w:rsid w:val="0072759D"/>
    <w:rsid w:val="007278D0"/>
    <w:rsid w:val="007315CC"/>
    <w:rsid w:val="0073165A"/>
    <w:rsid w:val="00731718"/>
    <w:rsid w:val="00737AA3"/>
    <w:rsid w:val="00737AD4"/>
    <w:rsid w:val="00737B79"/>
    <w:rsid w:val="00741CBC"/>
    <w:rsid w:val="00743094"/>
    <w:rsid w:val="00744ECD"/>
    <w:rsid w:val="0075310C"/>
    <w:rsid w:val="007534FD"/>
    <w:rsid w:val="007548D2"/>
    <w:rsid w:val="00754B2F"/>
    <w:rsid w:val="00756B6B"/>
    <w:rsid w:val="00757BB8"/>
    <w:rsid w:val="00760EB3"/>
    <w:rsid w:val="00762303"/>
    <w:rsid w:val="00763D8B"/>
    <w:rsid w:val="00765977"/>
    <w:rsid w:val="007670DA"/>
    <w:rsid w:val="00767895"/>
    <w:rsid w:val="007718F7"/>
    <w:rsid w:val="00771925"/>
    <w:rsid w:val="00773460"/>
    <w:rsid w:val="007772A2"/>
    <w:rsid w:val="00777371"/>
    <w:rsid w:val="007779C5"/>
    <w:rsid w:val="0078132E"/>
    <w:rsid w:val="00783C9B"/>
    <w:rsid w:val="00786663"/>
    <w:rsid w:val="007878E3"/>
    <w:rsid w:val="00787B94"/>
    <w:rsid w:val="007908FA"/>
    <w:rsid w:val="00791543"/>
    <w:rsid w:val="00793391"/>
    <w:rsid w:val="0079526F"/>
    <w:rsid w:val="00795BE2"/>
    <w:rsid w:val="007A3FF2"/>
    <w:rsid w:val="007A4932"/>
    <w:rsid w:val="007A52DD"/>
    <w:rsid w:val="007A55B0"/>
    <w:rsid w:val="007B109B"/>
    <w:rsid w:val="007B395F"/>
    <w:rsid w:val="007B480D"/>
    <w:rsid w:val="007B4EA7"/>
    <w:rsid w:val="007B5D78"/>
    <w:rsid w:val="007B744A"/>
    <w:rsid w:val="007C08C6"/>
    <w:rsid w:val="007C0DFA"/>
    <w:rsid w:val="007C26AE"/>
    <w:rsid w:val="007C32FB"/>
    <w:rsid w:val="007D040A"/>
    <w:rsid w:val="007D075F"/>
    <w:rsid w:val="007D385D"/>
    <w:rsid w:val="007D3AB6"/>
    <w:rsid w:val="007D576A"/>
    <w:rsid w:val="007D5F80"/>
    <w:rsid w:val="007D72F0"/>
    <w:rsid w:val="007E0E35"/>
    <w:rsid w:val="007E2D37"/>
    <w:rsid w:val="007E3DFC"/>
    <w:rsid w:val="007F0939"/>
    <w:rsid w:val="007F1B51"/>
    <w:rsid w:val="007F2B9D"/>
    <w:rsid w:val="007F309F"/>
    <w:rsid w:val="007F3214"/>
    <w:rsid w:val="007F472C"/>
    <w:rsid w:val="007F5024"/>
    <w:rsid w:val="007F550D"/>
    <w:rsid w:val="00800D3D"/>
    <w:rsid w:val="00800ED4"/>
    <w:rsid w:val="00801B06"/>
    <w:rsid w:val="00803115"/>
    <w:rsid w:val="00803C08"/>
    <w:rsid w:val="00807376"/>
    <w:rsid w:val="00811B5E"/>
    <w:rsid w:val="00813508"/>
    <w:rsid w:val="00815C2C"/>
    <w:rsid w:val="0081630E"/>
    <w:rsid w:val="008167E8"/>
    <w:rsid w:val="00816900"/>
    <w:rsid w:val="0081691F"/>
    <w:rsid w:val="008206FB"/>
    <w:rsid w:val="008217CC"/>
    <w:rsid w:val="008217D2"/>
    <w:rsid w:val="00822B40"/>
    <w:rsid w:val="0082351A"/>
    <w:rsid w:val="00823587"/>
    <w:rsid w:val="0082563F"/>
    <w:rsid w:val="008313FA"/>
    <w:rsid w:val="00833240"/>
    <w:rsid w:val="008342D6"/>
    <w:rsid w:val="00834B60"/>
    <w:rsid w:val="0083642A"/>
    <w:rsid w:val="0084107D"/>
    <w:rsid w:val="00842EC8"/>
    <w:rsid w:val="0084438B"/>
    <w:rsid w:val="00845360"/>
    <w:rsid w:val="00845731"/>
    <w:rsid w:val="0084774F"/>
    <w:rsid w:val="008530DE"/>
    <w:rsid w:val="008534E3"/>
    <w:rsid w:val="008539F4"/>
    <w:rsid w:val="00855EE3"/>
    <w:rsid w:val="00856E8F"/>
    <w:rsid w:val="00862CF9"/>
    <w:rsid w:val="00863406"/>
    <w:rsid w:val="008636C3"/>
    <w:rsid w:val="00864C8E"/>
    <w:rsid w:val="00866E82"/>
    <w:rsid w:val="00867C4F"/>
    <w:rsid w:val="00870499"/>
    <w:rsid w:val="00870570"/>
    <w:rsid w:val="0087066E"/>
    <w:rsid w:val="00872BEF"/>
    <w:rsid w:val="008737E8"/>
    <w:rsid w:val="008742CB"/>
    <w:rsid w:val="00874888"/>
    <w:rsid w:val="00875585"/>
    <w:rsid w:val="00882095"/>
    <w:rsid w:val="008831AF"/>
    <w:rsid w:val="0088493C"/>
    <w:rsid w:val="008856BF"/>
    <w:rsid w:val="0089081E"/>
    <w:rsid w:val="00890930"/>
    <w:rsid w:val="008932A8"/>
    <w:rsid w:val="008946B2"/>
    <w:rsid w:val="00894BA3"/>
    <w:rsid w:val="00894D16"/>
    <w:rsid w:val="008A07B4"/>
    <w:rsid w:val="008A1367"/>
    <w:rsid w:val="008A3365"/>
    <w:rsid w:val="008A36AC"/>
    <w:rsid w:val="008A3944"/>
    <w:rsid w:val="008A7216"/>
    <w:rsid w:val="008B4715"/>
    <w:rsid w:val="008B4D4A"/>
    <w:rsid w:val="008C3586"/>
    <w:rsid w:val="008C376E"/>
    <w:rsid w:val="008C4A2D"/>
    <w:rsid w:val="008C7232"/>
    <w:rsid w:val="008C7C5E"/>
    <w:rsid w:val="008D2407"/>
    <w:rsid w:val="008D2C44"/>
    <w:rsid w:val="008D48FF"/>
    <w:rsid w:val="008D6158"/>
    <w:rsid w:val="008E23AD"/>
    <w:rsid w:val="008E2CF5"/>
    <w:rsid w:val="008E46F4"/>
    <w:rsid w:val="008E49C6"/>
    <w:rsid w:val="008E4AD3"/>
    <w:rsid w:val="008E5595"/>
    <w:rsid w:val="008E75C7"/>
    <w:rsid w:val="008F18DE"/>
    <w:rsid w:val="008F1A3D"/>
    <w:rsid w:val="008F2196"/>
    <w:rsid w:val="008F2B98"/>
    <w:rsid w:val="008F3EFD"/>
    <w:rsid w:val="008F4159"/>
    <w:rsid w:val="008F47E3"/>
    <w:rsid w:val="008F4C1C"/>
    <w:rsid w:val="008F5C12"/>
    <w:rsid w:val="008F5FC9"/>
    <w:rsid w:val="00901344"/>
    <w:rsid w:val="00901C27"/>
    <w:rsid w:val="0090715B"/>
    <w:rsid w:val="00907EA1"/>
    <w:rsid w:val="00907F4F"/>
    <w:rsid w:val="0091048C"/>
    <w:rsid w:val="009126CA"/>
    <w:rsid w:val="00916354"/>
    <w:rsid w:val="00916560"/>
    <w:rsid w:val="00916A21"/>
    <w:rsid w:val="00920B55"/>
    <w:rsid w:val="009213B0"/>
    <w:rsid w:val="0092254F"/>
    <w:rsid w:val="009301E4"/>
    <w:rsid w:val="009307F9"/>
    <w:rsid w:val="00931696"/>
    <w:rsid w:val="00931B41"/>
    <w:rsid w:val="00932736"/>
    <w:rsid w:val="00932B8E"/>
    <w:rsid w:val="00932D56"/>
    <w:rsid w:val="009348EA"/>
    <w:rsid w:val="00934C73"/>
    <w:rsid w:val="00936FFF"/>
    <w:rsid w:val="009379DE"/>
    <w:rsid w:val="00937C09"/>
    <w:rsid w:val="00940E82"/>
    <w:rsid w:val="00941850"/>
    <w:rsid w:val="0094378F"/>
    <w:rsid w:val="00944F03"/>
    <w:rsid w:val="009456BA"/>
    <w:rsid w:val="009463CE"/>
    <w:rsid w:val="00946B2E"/>
    <w:rsid w:val="0095110A"/>
    <w:rsid w:val="009515BD"/>
    <w:rsid w:val="009515E1"/>
    <w:rsid w:val="009516A6"/>
    <w:rsid w:val="009519F7"/>
    <w:rsid w:val="00960A6C"/>
    <w:rsid w:val="0096234D"/>
    <w:rsid w:val="0096280E"/>
    <w:rsid w:val="009644B7"/>
    <w:rsid w:val="009651C6"/>
    <w:rsid w:val="009655C3"/>
    <w:rsid w:val="0096628C"/>
    <w:rsid w:val="00966DE1"/>
    <w:rsid w:val="00967194"/>
    <w:rsid w:val="0096772A"/>
    <w:rsid w:val="009704F5"/>
    <w:rsid w:val="009726CB"/>
    <w:rsid w:val="00972D41"/>
    <w:rsid w:val="00972D9F"/>
    <w:rsid w:val="00972E0D"/>
    <w:rsid w:val="00973187"/>
    <w:rsid w:val="00974483"/>
    <w:rsid w:val="0097508E"/>
    <w:rsid w:val="00975383"/>
    <w:rsid w:val="00975BD1"/>
    <w:rsid w:val="00976465"/>
    <w:rsid w:val="00977409"/>
    <w:rsid w:val="009803C6"/>
    <w:rsid w:val="00980D44"/>
    <w:rsid w:val="00987771"/>
    <w:rsid w:val="0098797B"/>
    <w:rsid w:val="00987C6C"/>
    <w:rsid w:val="009905AB"/>
    <w:rsid w:val="00990838"/>
    <w:rsid w:val="00990BE1"/>
    <w:rsid w:val="0099206A"/>
    <w:rsid w:val="009943AA"/>
    <w:rsid w:val="00996C3A"/>
    <w:rsid w:val="009A04C5"/>
    <w:rsid w:val="009A0B2F"/>
    <w:rsid w:val="009A1169"/>
    <w:rsid w:val="009A279D"/>
    <w:rsid w:val="009A3B59"/>
    <w:rsid w:val="009A5BDE"/>
    <w:rsid w:val="009A6518"/>
    <w:rsid w:val="009A687D"/>
    <w:rsid w:val="009A7411"/>
    <w:rsid w:val="009B4B6F"/>
    <w:rsid w:val="009B532D"/>
    <w:rsid w:val="009B7E9B"/>
    <w:rsid w:val="009C0AB7"/>
    <w:rsid w:val="009C0BE6"/>
    <w:rsid w:val="009C69DC"/>
    <w:rsid w:val="009C78BD"/>
    <w:rsid w:val="009D0195"/>
    <w:rsid w:val="009D103A"/>
    <w:rsid w:val="009D1D20"/>
    <w:rsid w:val="009D1E05"/>
    <w:rsid w:val="009D219E"/>
    <w:rsid w:val="009D38C1"/>
    <w:rsid w:val="009D3DA7"/>
    <w:rsid w:val="009D3FE2"/>
    <w:rsid w:val="009D50CF"/>
    <w:rsid w:val="009D65E3"/>
    <w:rsid w:val="009D6FBF"/>
    <w:rsid w:val="009D7B53"/>
    <w:rsid w:val="009E1A30"/>
    <w:rsid w:val="009E221F"/>
    <w:rsid w:val="009E22EB"/>
    <w:rsid w:val="009E3476"/>
    <w:rsid w:val="009E7EC1"/>
    <w:rsid w:val="009F1423"/>
    <w:rsid w:val="009F1984"/>
    <w:rsid w:val="009F1C82"/>
    <w:rsid w:val="009F2E03"/>
    <w:rsid w:val="009F35BE"/>
    <w:rsid w:val="009F3A2A"/>
    <w:rsid w:val="009F45F9"/>
    <w:rsid w:val="009F465C"/>
    <w:rsid w:val="009F5C92"/>
    <w:rsid w:val="009F5D34"/>
    <w:rsid w:val="009F7C4E"/>
    <w:rsid w:val="00A00889"/>
    <w:rsid w:val="00A02C2E"/>
    <w:rsid w:val="00A03040"/>
    <w:rsid w:val="00A05259"/>
    <w:rsid w:val="00A0539F"/>
    <w:rsid w:val="00A06138"/>
    <w:rsid w:val="00A066E9"/>
    <w:rsid w:val="00A11D99"/>
    <w:rsid w:val="00A12006"/>
    <w:rsid w:val="00A12BEA"/>
    <w:rsid w:val="00A13241"/>
    <w:rsid w:val="00A14EB7"/>
    <w:rsid w:val="00A16360"/>
    <w:rsid w:val="00A1668F"/>
    <w:rsid w:val="00A17617"/>
    <w:rsid w:val="00A21FB7"/>
    <w:rsid w:val="00A233D5"/>
    <w:rsid w:val="00A236CD"/>
    <w:rsid w:val="00A242CA"/>
    <w:rsid w:val="00A252C6"/>
    <w:rsid w:val="00A253FA"/>
    <w:rsid w:val="00A2679D"/>
    <w:rsid w:val="00A2700D"/>
    <w:rsid w:val="00A336C4"/>
    <w:rsid w:val="00A34DD5"/>
    <w:rsid w:val="00A36679"/>
    <w:rsid w:val="00A36FF9"/>
    <w:rsid w:val="00A43B3D"/>
    <w:rsid w:val="00A464C1"/>
    <w:rsid w:val="00A469B9"/>
    <w:rsid w:val="00A509C3"/>
    <w:rsid w:val="00A517F3"/>
    <w:rsid w:val="00A51D03"/>
    <w:rsid w:val="00A528D6"/>
    <w:rsid w:val="00A602E2"/>
    <w:rsid w:val="00A60D1A"/>
    <w:rsid w:val="00A61F85"/>
    <w:rsid w:val="00A62210"/>
    <w:rsid w:val="00A62567"/>
    <w:rsid w:val="00A630BE"/>
    <w:rsid w:val="00A635BA"/>
    <w:rsid w:val="00A649E1"/>
    <w:rsid w:val="00A67588"/>
    <w:rsid w:val="00A718E3"/>
    <w:rsid w:val="00A75121"/>
    <w:rsid w:val="00A77165"/>
    <w:rsid w:val="00A80421"/>
    <w:rsid w:val="00A81917"/>
    <w:rsid w:val="00A8239D"/>
    <w:rsid w:val="00A8349C"/>
    <w:rsid w:val="00A84BB2"/>
    <w:rsid w:val="00A90217"/>
    <w:rsid w:val="00A9036D"/>
    <w:rsid w:val="00A9321E"/>
    <w:rsid w:val="00A9725E"/>
    <w:rsid w:val="00A976CF"/>
    <w:rsid w:val="00A97AF3"/>
    <w:rsid w:val="00AA12EB"/>
    <w:rsid w:val="00AA1751"/>
    <w:rsid w:val="00AA1786"/>
    <w:rsid w:val="00AA1AF2"/>
    <w:rsid w:val="00AA397D"/>
    <w:rsid w:val="00AA5754"/>
    <w:rsid w:val="00AA5F1A"/>
    <w:rsid w:val="00AA60D5"/>
    <w:rsid w:val="00AB0BC3"/>
    <w:rsid w:val="00AB3569"/>
    <w:rsid w:val="00AB453A"/>
    <w:rsid w:val="00AB4613"/>
    <w:rsid w:val="00AB5E8F"/>
    <w:rsid w:val="00AB6B6C"/>
    <w:rsid w:val="00AC0640"/>
    <w:rsid w:val="00AC19B7"/>
    <w:rsid w:val="00AC30B8"/>
    <w:rsid w:val="00AC4EB6"/>
    <w:rsid w:val="00AC5F49"/>
    <w:rsid w:val="00AC63F0"/>
    <w:rsid w:val="00AD0567"/>
    <w:rsid w:val="00AD05F8"/>
    <w:rsid w:val="00AD2651"/>
    <w:rsid w:val="00AD3FA8"/>
    <w:rsid w:val="00AD463F"/>
    <w:rsid w:val="00AE003A"/>
    <w:rsid w:val="00AE30E5"/>
    <w:rsid w:val="00AE31F6"/>
    <w:rsid w:val="00AE6838"/>
    <w:rsid w:val="00AE7231"/>
    <w:rsid w:val="00AE7814"/>
    <w:rsid w:val="00AE7860"/>
    <w:rsid w:val="00AF0D46"/>
    <w:rsid w:val="00AF1FDD"/>
    <w:rsid w:val="00AF21D3"/>
    <w:rsid w:val="00AF2405"/>
    <w:rsid w:val="00AF2EAC"/>
    <w:rsid w:val="00AF40B0"/>
    <w:rsid w:val="00AF71B7"/>
    <w:rsid w:val="00B01450"/>
    <w:rsid w:val="00B015A3"/>
    <w:rsid w:val="00B027B1"/>
    <w:rsid w:val="00B03C02"/>
    <w:rsid w:val="00B0507A"/>
    <w:rsid w:val="00B06206"/>
    <w:rsid w:val="00B06ECC"/>
    <w:rsid w:val="00B06FCE"/>
    <w:rsid w:val="00B07206"/>
    <w:rsid w:val="00B11372"/>
    <w:rsid w:val="00B127C2"/>
    <w:rsid w:val="00B1500D"/>
    <w:rsid w:val="00B15722"/>
    <w:rsid w:val="00B1639C"/>
    <w:rsid w:val="00B1701A"/>
    <w:rsid w:val="00B17047"/>
    <w:rsid w:val="00B17F0E"/>
    <w:rsid w:val="00B2081C"/>
    <w:rsid w:val="00B211CA"/>
    <w:rsid w:val="00B2232E"/>
    <w:rsid w:val="00B246C9"/>
    <w:rsid w:val="00B24A2B"/>
    <w:rsid w:val="00B31579"/>
    <w:rsid w:val="00B32E50"/>
    <w:rsid w:val="00B34163"/>
    <w:rsid w:val="00B35489"/>
    <w:rsid w:val="00B359F1"/>
    <w:rsid w:val="00B35FBB"/>
    <w:rsid w:val="00B405A8"/>
    <w:rsid w:val="00B40F88"/>
    <w:rsid w:val="00B41813"/>
    <w:rsid w:val="00B45D8C"/>
    <w:rsid w:val="00B467E8"/>
    <w:rsid w:val="00B47BF5"/>
    <w:rsid w:val="00B5002D"/>
    <w:rsid w:val="00B51AC6"/>
    <w:rsid w:val="00B52407"/>
    <w:rsid w:val="00B530F8"/>
    <w:rsid w:val="00B5322F"/>
    <w:rsid w:val="00B5436E"/>
    <w:rsid w:val="00B549EB"/>
    <w:rsid w:val="00B5624C"/>
    <w:rsid w:val="00B5684E"/>
    <w:rsid w:val="00B6070C"/>
    <w:rsid w:val="00B60B9F"/>
    <w:rsid w:val="00B619C0"/>
    <w:rsid w:val="00B63F32"/>
    <w:rsid w:val="00B646F1"/>
    <w:rsid w:val="00B64B8A"/>
    <w:rsid w:val="00B64DAD"/>
    <w:rsid w:val="00B65B57"/>
    <w:rsid w:val="00B66199"/>
    <w:rsid w:val="00B702E7"/>
    <w:rsid w:val="00B73803"/>
    <w:rsid w:val="00B758F4"/>
    <w:rsid w:val="00B7590F"/>
    <w:rsid w:val="00B76D71"/>
    <w:rsid w:val="00B81822"/>
    <w:rsid w:val="00B832FB"/>
    <w:rsid w:val="00B8353D"/>
    <w:rsid w:val="00B87033"/>
    <w:rsid w:val="00B87FAF"/>
    <w:rsid w:val="00B910B0"/>
    <w:rsid w:val="00B915FD"/>
    <w:rsid w:val="00B96739"/>
    <w:rsid w:val="00B9733D"/>
    <w:rsid w:val="00B97517"/>
    <w:rsid w:val="00B97D0E"/>
    <w:rsid w:val="00BA08DD"/>
    <w:rsid w:val="00BA1C65"/>
    <w:rsid w:val="00BA3EFF"/>
    <w:rsid w:val="00BA55F6"/>
    <w:rsid w:val="00BA5EB6"/>
    <w:rsid w:val="00BB0487"/>
    <w:rsid w:val="00BB3B18"/>
    <w:rsid w:val="00BB5FCD"/>
    <w:rsid w:val="00BC21CB"/>
    <w:rsid w:val="00BC2B0C"/>
    <w:rsid w:val="00BC441D"/>
    <w:rsid w:val="00BD3E59"/>
    <w:rsid w:val="00BD7FC7"/>
    <w:rsid w:val="00BE088A"/>
    <w:rsid w:val="00BE132D"/>
    <w:rsid w:val="00BE135B"/>
    <w:rsid w:val="00BE21EB"/>
    <w:rsid w:val="00BE295F"/>
    <w:rsid w:val="00BE2E17"/>
    <w:rsid w:val="00BE56B6"/>
    <w:rsid w:val="00BE76D2"/>
    <w:rsid w:val="00BF4155"/>
    <w:rsid w:val="00BF416D"/>
    <w:rsid w:val="00BF45F1"/>
    <w:rsid w:val="00BF5EA2"/>
    <w:rsid w:val="00BF7649"/>
    <w:rsid w:val="00C044CF"/>
    <w:rsid w:val="00C04AF8"/>
    <w:rsid w:val="00C04EFC"/>
    <w:rsid w:val="00C10659"/>
    <w:rsid w:val="00C121AA"/>
    <w:rsid w:val="00C13330"/>
    <w:rsid w:val="00C13FE3"/>
    <w:rsid w:val="00C141EE"/>
    <w:rsid w:val="00C165F6"/>
    <w:rsid w:val="00C20B71"/>
    <w:rsid w:val="00C22F9B"/>
    <w:rsid w:val="00C2342C"/>
    <w:rsid w:val="00C23ABE"/>
    <w:rsid w:val="00C25E06"/>
    <w:rsid w:val="00C26CBB"/>
    <w:rsid w:val="00C27EFA"/>
    <w:rsid w:val="00C32EFC"/>
    <w:rsid w:val="00C3318B"/>
    <w:rsid w:val="00C33BF0"/>
    <w:rsid w:val="00C342EC"/>
    <w:rsid w:val="00C3689D"/>
    <w:rsid w:val="00C372C2"/>
    <w:rsid w:val="00C37307"/>
    <w:rsid w:val="00C37A05"/>
    <w:rsid w:val="00C4253A"/>
    <w:rsid w:val="00C43D3E"/>
    <w:rsid w:val="00C44466"/>
    <w:rsid w:val="00C47345"/>
    <w:rsid w:val="00C50365"/>
    <w:rsid w:val="00C512A5"/>
    <w:rsid w:val="00C51C2C"/>
    <w:rsid w:val="00C531B7"/>
    <w:rsid w:val="00C53AFA"/>
    <w:rsid w:val="00C55313"/>
    <w:rsid w:val="00C55936"/>
    <w:rsid w:val="00C579F3"/>
    <w:rsid w:val="00C61541"/>
    <w:rsid w:val="00C6250C"/>
    <w:rsid w:val="00C6266C"/>
    <w:rsid w:val="00C64205"/>
    <w:rsid w:val="00C65A63"/>
    <w:rsid w:val="00C65DFC"/>
    <w:rsid w:val="00C671F0"/>
    <w:rsid w:val="00C7100B"/>
    <w:rsid w:val="00C7254F"/>
    <w:rsid w:val="00C733B8"/>
    <w:rsid w:val="00C7423E"/>
    <w:rsid w:val="00C749FF"/>
    <w:rsid w:val="00C77CD2"/>
    <w:rsid w:val="00C807B9"/>
    <w:rsid w:val="00C813EB"/>
    <w:rsid w:val="00C81585"/>
    <w:rsid w:val="00C81BA4"/>
    <w:rsid w:val="00C81CE2"/>
    <w:rsid w:val="00C823D7"/>
    <w:rsid w:val="00C83E75"/>
    <w:rsid w:val="00C84AA2"/>
    <w:rsid w:val="00C86AB1"/>
    <w:rsid w:val="00C86F84"/>
    <w:rsid w:val="00C87BBF"/>
    <w:rsid w:val="00C933F4"/>
    <w:rsid w:val="00C93F01"/>
    <w:rsid w:val="00C9458A"/>
    <w:rsid w:val="00C96108"/>
    <w:rsid w:val="00CA0F11"/>
    <w:rsid w:val="00CA14E0"/>
    <w:rsid w:val="00CA2371"/>
    <w:rsid w:val="00CA2CCF"/>
    <w:rsid w:val="00CA3A04"/>
    <w:rsid w:val="00CA44B9"/>
    <w:rsid w:val="00CA499A"/>
    <w:rsid w:val="00CA4E49"/>
    <w:rsid w:val="00CA5387"/>
    <w:rsid w:val="00CB0220"/>
    <w:rsid w:val="00CB022C"/>
    <w:rsid w:val="00CB07A1"/>
    <w:rsid w:val="00CB1050"/>
    <w:rsid w:val="00CB105E"/>
    <w:rsid w:val="00CB2772"/>
    <w:rsid w:val="00CB44D9"/>
    <w:rsid w:val="00CB4C6A"/>
    <w:rsid w:val="00CB5222"/>
    <w:rsid w:val="00CB6A05"/>
    <w:rsid w:val="00CB6DA3"/>
    <w:rsid w:val="00CC0139"/>
    <w:rsid w:val="00CC0279"/>
    <w:rsid w:val="00CC1B83"/>
    <w:rsid w:val="00CC6CDD"/>
    <w:rsid w:val="00CC7CA6"/>
    <w:rsid w:val="00CD0979"/>
    <w:rsid w:val="00CD207B"/>
    <w:rsid w:val="00CD28B2"/>
    <w:rsid w:val="00CD29A3"/>
    <w:rsid w:val="00CD2B0B"/>
    <w:rsid w:val="00CD7E7E"/>
    <w:rsid w:val="00CE15B1"/>
    <w:rsid w:val="00CE1B12"/>
    <w:rsid w:val="00CE3D44"/>
    <w:rsid w:val="00CE3DBA"/>
    <w:rsid w:val="00CE4589"/>
    <w:rsid w:val="00CE4F81"/>
    <w:rsid w:val="00CE720D"/>
    <w:rsid w:val="00CF0F1D"/>
    <w:rsid w:val="00CF1BD8"/>
    <w:rsid w:val="00CF3136"/>
    <w:rsid w:val="00CF64A3"/>
    <w:rsid w:val="00CF6FEF"/>
    <w:rsid w:val="00CF739C"/>
    <w:rsid w:val="00CF7F92"/>
    <w:rsid w:val="00D006D2"/>
    <w:rsid w:val="00D0138E"/>
    <w:rsid w:val="00D02018"/>
    <w:rsid w:val="00D0222E"/>
    <w:rsid w:val="00D02610"/>
    <w:rsid w:val="00D02D5C"/>
    <w:rsid w:val="00D03C75"/>
    <w:rsid w:val="00D0528A"/>
    <w:rsid w:val="00D07CC8"/>
    <w:rsid w:val="00D1106B"/>
    <w:rsid w:val="00D11976"/>
    <w:rsid w:val="00D12745"/>
    <w:rsid w:val="00D12C84"/>
    <w:rsid w:val="00D12E0E"/>
    <w:rsid w:val="00D1477F"/>
    <w:rsid w:val="00D14B9C"/>
    <w:rsid w:val="00D14EF7"/>
    <w:rsid w:val="00D150C0"/>
    <w:rsid w:val="00D158FB"/>
    <w:rsid w:val="00D163EE"/>
    <w:rsid w:val="00D16812"/>
    <w:rsid w:val="00D16832"/>
    <w:rsid w:val="00D23141"/>
    <w:rsid w:val="00D2447F"/>
    <w:rsid w:val="00D24D59"/>
    <w:rsid w:val="00D25C0E"/>
    <w:rsid w:val="00D25F1E"/>
    <w:rsid w:val="00D27F46"/>
    <w:rsid w:val="00D3184B"/>
    <w:rsid w:val="00D3748B"/>
    <w:rsid w:val="00D40904"/>
    <w:rsid w:val="00D44DBC"/>
    <w:rsid w:val="00D45952"/>
    <w:rsid w:val="00D45E56"/>
    <w:rsid w:val="00D526DC"/>
    <w:rsid w:val="00D5469D"/>
    <w:rsid w:val="00D550DA"/>
    <w:rsid w:val="00D55132"/>
    <w:rsid w:val="00D555E9"/>
    <w:rsid w:val="00D55E1F"/>
    <w:rsid w:val="00D60D44"/>
    <w:rsid w:val="00D65797"/>
    <w:rsid w:val="00D670A0"/>
    <w:rsid w:val="00D70122"/>
    <w:rsid w:val="00D71CE7"/>
    <w:rsid w:val="00D72EC6"/>
    <w:rsid w:val="00D7721D"/>
    <w:rsid w:val="00D77BBD"/>
    <w:rsid w:val="00D802DB"/>
    <w:rsid w:val="00D80467"/>
    <w:rsid w:val="00D8082D"/>
    <w:rsid w:val="00D8090D"/>
    <w:rsid w:val="00D80C5E"/>
    <w:rsid w:val="00D818F9"/>
    <w:rsid w:val="00D81C0F"/>
    <w:rsid w:val="00D82841"/>
    <w:rsid w:val="00D82F3C"/>
    <w:rsid w:val="00D836A3"/>
    <w:rsid w:val="00D84AD6"/>
    <w:rsid w:val="00D8560C"/>
    <w:rsid w:val="00D92B29"/>
    <w:rsid w:val="00D92EA9"/>
    <w:rsid w:val="00D93FA0"/>
    <w:rsid w:val="00D94FDD"/>
    <w:rsid w:val="00D950D7"/>
    <w:rsid w:val="00D962D7"/>
    <w:rsid w:val="00D96600"/>
    <w:rsid w:val="00DA1B35"/>
    <w:rsid w:val="00DA5521"/>
    <w:rsid w:val="00DA5E0F"/>
    <w:rsid w:val="00DA66CD"/>
    <w:rsid w:val="00DB0599"/>
    <w:rsid w:val="00DB1D18"/>
    <w:rsid w:val="00DB250A"/>
    <w:rsid w:val="00DB470C"/>
    <w:rsid w:val="00DB7A59"/>
    <w:rsid w:val="00DC173F"/>
    <w:rsid w:val="00DC20C6"/>
    <w:rsid w:val="00DC2307"/>
    <w:rsid w:val="00DC33BD"/>
    <w:rsid w:val="00DC3874"/>
    <w:rsid w:val="00DC4B2C"/>
    <w:rsid w:val="00DC51FB"/>
    <w:rsid w:val="00DC5B1B"/>
    <w:rsid w:val="00DD0C8C"/>
    <w:rsid w:val="00DD335C"/>
    <w:rsid w:val="00DD37BF"/>
    <w:rsid w:val="00DD45A4"/>
    <w:rsid w:val="00DD497B"/>
    <w:rsid w:val="00DD4B3B"/>
    <w:rsid w:val="00DE078A"/>
    <w:rsid w:val="00DE0F37"/>
    <w:rsid w:val="00DE2906"/>
    <w:rsid w:val="00DE32BE"/>
    <w:rsid w:val="00DE418F"/>
    <w:rsid w:val="00DE5528"/>
    <w:rsid w:val="00DE5B77"/>
    <w:rsid w:val="00DE6E89"/>
    <w:rsid w:val="00DF05DD"/>
    <w:rsid w:val="00DF4461"/>
    <w:rsid w:val="00DF4462"/>
    <w:rsid w:val="00DF47DB"/>
    <w:rsid w:val="00DF66E1"/>
    <w:rsid w:val="00E010D3"/>
    <w:rsid w:val="00E0254C"/>
    <w:rsid w:val="00E02709"/>
    <w:rsid w:val="00E03A66"/>
    <w:rsid w:val="00E0633E"/>
    <w:rsid w:val="00E11D94"/>
    <w:rsid w:val="00E12155"/>
    <w:rsid w:val="00E14E00"/>
    <w:rsid w:val="00E1742D"/>
    <w:rsid w:val="00E200AD"/>
    <w:rsid w:val="00E20B96"/>
    <w:rsid w:val="00E22E53"/>
    <w:rsid w:val="00E2346E"/>
    <w:rsid w:val="00E23662"/>
    <w:rsid w:val="00E2407D"/>
    <w:rsid w:val="00E26470"/>
    <w:rsid w:val="00E26A8C"/>
    <w:rsid w:val="00E324C6"/>
    <w:rsid w:val="00E33DB0"/>
    <w:rsid w:val="00E3497A"/>
    <w:rsid w:val="00E3541A"/>
    <w:rsid w:val="00E36E81"/>
    <w:rsid w:val="00E37337"/>
    <w:rsid w:val="00E3793C"/>
    <w:rsid w:val="00E413B9"/>
    <w:rsid w:val="00E42602"/>
    <w:rsid w:val="00E43AA4"/>
    <w:rsid w:val="00E44854"/>
    <w:rsid w:val="00E4489F"/>
    <w:rsid w:val="00E453BA"/>
    <w:rsid w:val="00E4585D"/>
    <w:rsid w:val="00E50DD8"/>
    <w:rsid w:val="00E53378"/>
    <w:rsid w:val="00E601EC"/>
    <w:rsid w:val="00E6075C"/>
    <w:rsid w:val="00E6097A"/>
    <w:rsid w:val="00E632D5"/>
    <w:rsid w:val="00E637AD"/>
    <w:rsid w:val="00E66610"/>
    <w:rsid w:val="00E6664A"/>
    <w:rsid w:val="00E66E7A"/>
    <w:rsid w:val="00E70B61"/>
    <w:rsid w:val="00E73B05"/>
    <w:rsid w:val="00E74704"/>
    <w:rsid w:val="00E74758"/>
    <w:rsid w:val="00E753A5"/>
    <w:rsid w:val="00E7647B"/>
    <w:rsid w:val="00E775B0"/>
    <w:rsid w:val="00E826FE"/>
    <w:rsid w:val="00E82CD8"/>
    <w:rsid w:val="00E831AA"/>
    <w:rsid w:val="00E83389"/>
    <w:rsid w:val="00E843AC"/>
    <w:rsid w:val="00E91837"/>
    <w:rsid w:val="00E91987"/>
    <w:rsid w:val="00E939BC"/>
    <w:rsid w:val="00E94617"/>
    <w:rsid w:val="00EA0C30"/>
    <w:rsid w:val="00EA1769"/>
    <w:rsid w:val="00EA26DF"/>
    <w:rsid w:val="00EA2898"/>
    <w:rsid w:val="00EA36AD"/>
    <w:rsid w:val="00EA4D53"/>
    <w:rsid w:val="00EA70B3"/>
    <w:rsid w:val="00EB0F40"/>
    <w:rsid w:val="00EB1B17"/>
    <w:rsid w:val="00EB3417"/>
    <w:rsid w:val="00EB3E49"/>
    <w:rsid w:val="00EB5A12"/>
    <w:rsid w:val="00EB65E2"/>
    <w:rsid w:val="00EB66A7"/>
    <w:rsid w:val="00EB6A8F"/>
    <w:rsid w:val="00EC0C11"/>
    <w:rsid w:val="00EC4F9B"/>
    <w:rsid w:val="00EC6CA1"/>
    <w:rsid w:val="00ED001C"/>
    <w:rsid w:val="00ED1273"/>
    <w:rsid w:val="00ED21ED"/>
    <w:rsid w:val="00ED2DC1"/>
    <w:rsid w:val="00ED4876"/>
    <w:rsid w:val="00ED525D"/>
    <w:rsid w:val="00ED776C"/>
    <w:rsid w:val="00EE1A9E"/>
    <w:rsid w:val="00EE1CE2"/>
    <w:rsid w:val="00EE2585"/>
    <w:rsid w:val="00EE26C3"/>
    <w:rsid w:val="00EE52CC"/>
    <w:rsid w:val="00EE65ED"/>
    <w:rsid w:val="00EF05FD"/>
    <w:rsid w:val="00EF0A1A"/>
    <w:rsid w:val="00EF2238"/>
    <w:rsid w:val="00EF23E4"/>
    <w:rsid w:val="00EF33CE"/>
    <w:rsid w:val="00EF3C70"/>
    <w:rsid w:val="00EF42A3"/>
    <w:rsid w:val="00F00A8A"/>
    <w:rsid w:val="00F01A94"/>
    <w:rsid w:val="00F021EA"/>
    <w:rsid w:val="00F0251C"/>
    <w:rsid w:val="00F02767"/>
    <w:rsid w:val="00F042C9"/>
    <w:rsid w:val="00F0465E"/>
    <w:rsid w:val="00F0554D"/>
    <w:rsid w:val="00F06883"/>
    <w:rsid w:val="00F151D9"/>
    <w:rsid w:val="00F17709"/>
    <w:rsid w:val="00F20770"/>
    <w:rsid w:val="00F20C2B"/>
    <w:rsid w:val="00F245D9"/>
    <w:rsid w:val="00F2515C"/>
    <w:rsid w:val="00F269E8"/>
    <w:rsid w:val="00F27812"/>
    <w:rsid w:val="00F27B8F"/>
    <w:rsid w:val="00F3153C"/>
    <w:rsid w:val="00F328FE"/>
    <w:rsid w:val="00F347E9"/>
    <w:rsid w:val="00F358BC"/>
    <w:rsid w:val="00F3628E"/>
    <w:rsid w:val="00F36B2C"/>
    <w:rsid w:val="00F4009E"/>
    <w:rsid w:val="00F420EB"/>
    <w:rsid w:val="00F4341D"/>
    <w:rsid w:val="00F43F0A"/>
    <w:rsid w:val="00F46BB8"/>
    <w:rsid w:val="00F479A3"/>
    <w:rsid w:val="00F525BD"/>
    <w:rsid w:val="00F526BD"/>
    <w:rsid w:val="00F5380A"/>
    <w:rsid w:val="00F55694"/>
    <w:rsid w:val="00F55CAD"/>
    <w:rsid w:val="00F56E55"/>
    <w:rsid w:val="00F57483"/>
    <w:rsid w:val="00F60855"/>
    <w:rsid w:val="00F60996"/>
    <w:rsid w:val="00F62D9A"/>
    <w:rsid w:val="00F63276"/>
    <w:rsid w:val="00F63761"/>
    <w:rsid w:val="00F642E1"/>
    <w:rsid w:val="00F6440F"/>
    <w:rsid w:val="00F648D5"/>
    <w:rsid w:val="00F702E8"/>
    <w:rsid w:val="00F70F50"/>
    <w:rsid w:val="00F712B4"/>
    <w:rsid w:val="00F746FD"/>
    <w:rsid w:val="00F773E8"/>
    <w:rsid w:val="00F77D9B"/>
    <w:rsid w:val="00F80405"/>
    <w:rsid w:val="00F80BA6"/>
    <w:rsid w:val="00F83AEC"/>
    <w:rsid w:val="00F850E2"/>
    <w:rsid w:val="00F859C0"/>
    <w:rsid w:val="00F85C83"/>
    <w:rsid w:val="00F926CD"/>
    <w:rsid w:val="00F9373C"/>
    <w:rsid w:val="00F95A9B"/>
    <w:rsid w:val="00F96178"/>
    <w:rsid w:val="00FA0893"/>
    <w:rsid w:val="00FA1115"/>
    <w:rsid w:val="00FA141B"/>
    <w:rsid w:val="00FA2703"/>
    <w:rsid w:val="00FA2E08"/>
    <w:rsid w:val="00FA41DF"/>
    <w:rsid w:val="00FA54C5"/>
    <w:rsid w:val="00FA5CBE"/>
    <w:rsid w:val="00FA6CB2"/>
    <w:rsid w:val="00FA7130"/>
    <w:rsid w:val="00FA7AC6"/>
    <w:rsid w:val="00FB0B5F"/>
    <w:rsid w:val="00FB7134"/>
    <w:rsid w:val="00FB7C11"/>
    <w:rsid w:val="00FC0AED"/>
    <w:rsid w:val="00FC2721"/>
    <w:rsid w:val="00FC3A40"/>
    <w:rsid w:val="00FC5E2C"/>
    <w:rsid w:val="00FD26DC"/>
    <w:rsid w:val="00FD2B76"/>
    <w:rsid w:val="00FD42EC"/>
    <w:rsid w:val="00FD5D62"/>
    <w:rsid w:val="00FD6021"/>
    <w:rsid w:val="00FD62BD"/>
    <w:rsid w:val="00FD7AD2"/>
    <w:rsid w:val="00FE0214"/>
    <w:rsid w:val="00FE02A5"/>
    <w:rsid w:val="00FE0317"/>
    <w:rsid w:val="00FE03A7"/>
    <w:rsid w:val="00FE1DD7"/>
    <w:rsid w:val="00FE4F24"/>
    <w:rsid w:val="00FE7840"/>
    <w:rsid w:val="00FF02D1"/>
    <w:rsid w:val="00FF056C"/>
    <w:rsid w:val="00FF0763"/>
    <w:rsid w:val="00FF0D88"/>
    <w:rsid w:val="00FF0EDC"/>
    <w:rsid w:val="00FF1BA2"/>
    <w:rsid w:val="00FF1D3E"/>
    <w:rsid w:val="00FF2454"/>
    <w:rsid w:val="00FF394F"/>
    <w:rsid w:val="00FF4CA9"/>
    <w:rsid w:val="00FF576D"/>
    <w:rsid w:val="00FF6402"/>
    <w:rsid w:val="013730A5"/>
    <w:rsid w:val="01F073C1"/>
    <w:rsid w:val="021241D8"/>
    <w:rsid w:val="043724BB"/>
    <w:rsid w:val="044161EF"/>
    <w:rsid w:val="04B5128E"/>
    <w:rsid w:val="052C5620"/>
    <w:rsid w:val="05307042"/>
    <w:rsid w:val="05FE60AA"/>
    <w:rsid w:val="060A6344"/>
    <w:rsid w:val="064C13A1"/>
    <w:rsid w:val="072E33A9"/>
    <w:rsid w:val="078B6DC2"/>
    <w:rsid w:val="07E34021"/>
    <w:rsid w:val="08CA1531"/>
    <w:rsid w:val="08EB0353"/>
    <w:rsid w:val="099E3CC2"/>
    <w:rsid w:val="0AB103F7"/>
    <w:rsid w:val="0B6A3BB3"/>
    <w:rsid w:val="0BC11450"/>
    <w:rsid w:val="0D2328AC"/>
    <w:rsid w:val="0D540CA8"/>
    <w:rsid w:val="0D67554D"/>
    <w:rsid w:val="0DFC6D88"/>
    <w:rsid w:val="0E3A5280"/>
    <w:rsid w:val="0F0C2D05"/>
    <w:rsid w:val="0F6265EC"/>
    <w:rsid w:val="104D3E8D"/>
    <w:rsid w:val="1072324E"/>
    <w:rsid w:val="10754A04"/>
    <w:rsid w:val="11A554AA"/>
    <w:rsid w:val="11EC22E3"/>
    <w:rsid w:val="125D06F6"/>
    <w:rsid w:val="129114B3"/>
    <w:rsid w:val="12EA61CA"/>
    <w:rsid w:val="13943C0E"/>
    <w:rsid w:val="13E91DC9"/>
    <w:rsid w:val="143923BF"/>
    <w:rsid w:val="14866F26"/>
    <w:rsid w:val="14DE0A73"/>
    <w:rsid w:val="14F96B98"/>
    <w:rsid w:val="15BE1A39"/>
    <w:rsid w:val="16BF2A69"/>
    <w:rsid w:val="16F615E1"/>
    <w:rsid w:val="17430889"/>
    <w:rsid w:val="17822E75"/>
    <w:rsid w:val="17843309"/>
    <w:rsid w:val="17EC2E53"/>
    <w:rsid w:val="181F03DC"/>
    <w:rsid w:val="1839495B"/>
    <w:rsid w:val="189F13A9"/>
    <w:rsid w:val="18D51107"/>
    <w:rsid w:val="18ED4BE6"/>
    <w:rsid w:val="192D6E10"/>
    <w:rsid w:val="19560718"/>
    <w:rsid w:val="196F1A0A"/>
    <w:rsid w:val="19831126"/>
    <w:rsid w:val="19BF3898"/>
    <w:rsid w:val="19D17E3C"/>
    <w:rsid w:val="1A2F2E5F"/>
    <w:rsid w:val="1A563AFB"/>
    <w:rsid w:val="1AF83624"/>
    <w:rsid w:val="1B74235C"/>
    <w:rsid w:val="1BCF54CD"/>
    <w:rsid w:val="1BE91E61"/>
    <w:rsid w:val="1CA55E9F"/>
    <w:rsid w:val="1CDD570C"/>
    <w:rsid w:val="1D604C85"/>
    <w:rsid w:val="1E7F74D4"/>
    <w:rsid w:val="20992FDD"/>
    <w:rsid w:val="20D41538"/>
    <w:rsid w:val="20FA1CCE"/>
    <w:rsid w:val="21775B4A"/>
    <w:rsid w:val="218464A3"/>
    <w:rsid w:val="21DF045B"/>
    <w:rsid w:val="220E3F2F"/>
    <w:rsid w:val="22A31365"/>
    <w:rsid w:val="22F67797"/>
    <w:rsid w:val="23282025"/>
    <w:rsid w:val="23C24CCE"/>
    <w:rsid w:val="240B2444"/>
    <w:rsid w:val="249F4851"/>
    <w:rsid w:val="24B524FF"/>
    <w:rsid w:val="24CA7C09"/>
    <w:rsid w:val="26696829"/>
    <w:rsid w:val="268533E4"/>
    <w:rsid w:val="26F51C52"/>
    <w:rsid w:val="27417D56"/>
    <w:rsid w:val="277875C4"/>
    <w:rsid w:val="27BC5F2F"/>
    <w:rsid w:val="28CD5E28"/>
    <w:rsid w:val="299B4658"/>
    <w:rsid w:val="29D55086"/>
    <w:rsid w:val="29F7583A"/>
    <w:rsid w:val="2A353F90"/>
    <w:rsid w:val="2A3A5BD7"/>
    <w:rsid w:val="2ABE3D6C"/>
    <w:rsid w:val="2B4F2FE2"/>
    <w:rsid w:val="2C161986"/>
    <w:rsid w:val="2D217E70"/>
    <w:rsid w:val="2D2F5AA2"/>
    <w:rsid w:val="2DA15E5A"/>
    <w:rsid w:val="2DB3359B"/>
    <w:rsid w:val="2E6822CD"/>
    <w:rsid w:val="2EBC4D4D"/>
    <w:rsid w:val="2F210BFA"/>
    <w:rsid w:val="2F6012DB"/>
    <w:rsid w:val="2F886716"/>
    <w:rsid w:val="30CC4D09"/>
    <w:rsid w:val="31074A4F"/>
    <w:rsid w:val="31BC36E7"/>
    <w:rsid w:val="320262BB"/>
    <w:rsid w:val="322831EA"/>
    <w:rsid w:val="332D265B"/>
    <w:rsid w:val="33594996"/>
    <w:rsid w:val="33AB6E58"/>
    <w:rsid w:val="340E48EC"/>
    <w:rsid w:val="34876910"/>
    <w:rsid w:val="34A35D81"/>
    <w:rsid w:val="34F23E45"/>
    <w:rsid w:val="352B638B"/>
    <w:rsid w:val="355A1927"/>
    <w:rsid w:val="35AF0BB0"/>
    <w:rsid w:val="36FF4B38"/>
    <w:rsid w:val="371F13E5"/>
    <w:rsid w:val="372617C9"/>
    <w:rsid w:val="37A1499A"/>
    <w:rsid w:val="382D443F"/>
    <w:rsid w:val="38AF73EA"/>
    <w:rsid w:val="39131727"/>
    <w:rsid w:val="394664B2"/>
    <w:rsid w:val="3995038E"/>
    <w:rsid w:val="39C26CA9"/>
    <w:rsid w:val="3A3C4C87"/>
    <w:rsid w:val="3A8F74D3"/>
    <w:rsid w:val="3BD369AC"/>
    <w:rsid w:val="3BF770DE"/>
    <w:rsid w:val="3CF74391"/>
    <w:rsid w:val="3DAA5F13"/>
    <w:rsid w:val="3DC513DA"/>
    <w:rsid w:val="3E8346D8"/>
    <w:rsid w:val="3EBC317C"/>
    <w:rsid w:val="3F0F7356"/>
    <w:rsid w:val="403326AF"/>
    <w:rsid w:val="40490A4D"/>
    <w:rsid w:val="40ED7391"/>
    <w:rsid w:val="41843458"/>
    <w:rsid w:val="423C47A3"/>
    <w:rsid w:val="42A81132"/>
    <w:rsid w:val="4401693D"/>
    <w:rsid w:val="44177269"/>
    <w:rsid w:val="44226CC2"/>
    <w:rsid w:val="447119F7"/>
    <w:rsid w:val="4499658B"/>
    <w:rsid w:val="44FA6070"/>
    <w:rsid w:val="453215A8"/>
    <w:rsid w:val="457E4B04"/>
    <w:rsid w:val="459C12D4"/>
    <w:rsid w:val="45DC4B29"/>
    <w:rsid w:val="472740F1"/>
    <w:rsid w:val="47621BD9"/>
    <w:rsid w:val="47E5369E"/>
    <w:rsid w:val="4B44389C"/>
    <w:rsid w:val="4BA30798"/>
    <w:rsid w:val="4D461C73"/>
    <w:rsid w:val="4D8013EE"/>
    <w:rsid w:val="4D8F5BEB"/>
    <w:rsid w:val="4DA1446F"/>
    <w:rsid w:val="4EC552CE"/>
    <w:rsid w:val="4F221750"/>
    <w:rsid w:val="4F4977F9"/>
    <w:rsid w:val="511971FF"/>
    <w:rsid w:val="512D056A"/>
    <w:rsid w:val="51E42497"/>
    <w:rsid w:val="523A16C2"/>
    <w:rsid w:val="52DC2BF0"/>
    <w:rsid w:val="5464543D"/>
    <w:rsid w:val="54D7157C"/>
    <w:rsid w:val="54DB5397"/>
    <w:rsid w:val="55756B1F"/>
    <w:rsid w:val="55941BBD"/>
    <w:rsid w:val="55E262B1"/>
    <w:rsid w:val="58093842"/>
    <w:rsid w:val="58366FCA"/>
    <w:rsid w:val="594B3A1C"/>
    <w:rsid w:val="5A21293B"/>
    <w:rsid w:val="5AA1788D"/>
    <w:rsid w:val="5C70251B"/>
    <w:rsid w:val="5C9A5B38"/>
    <w:rsid w:val="5CBD6B45"/>
    <w:rsid w:val="5D85328A"/>
    <w:rsid w:val="5DE967A0"/>
    <w:rsid w:val="5EE63686"/>
    <w:rsid w:val="5FDE34FC"/>
    <w:rsid w:val="60310561"/>
    <w:rsid w:val="60F235E6"/>
    <w:rsid w:val="61422815"/>
    <w:rsid w:val="619A2325"/>
    <w:rsid w:val="622341F3"/>
    <w:rsid w:val="630E4DAE"/>
    <w:rsid w:val="632C5C47"/>
    <w:rsid w:val="637B4CC2"/>
    <w:rsid w:val="639E6EAF"/>
    <w:rsid w:val="63B6696E"/>
    <w:rsid w:val="641212D7"/>
    <w:rsid w:val="64327959"/>
    <w:rsid w:val="648C4422"/>
    <w:rsid w:val="64CA12A7"/>
    <w:rsid w:val="65533AA6"/>
    <w:rsid w:val="660501C4"/>
    <w:rsid w:val="66446D39"/>
    <w:rsid w:val="665C2290"/>
    <w:rsid w:val="66AC34FF"/>
    <w:rsid w:val="66D4745F"/>
    <w:rsid w:val="66F44096"/>
    <w:rsid w:val="674D37A6"/>
    <w:rsid w:val="67C1081F"/>
    <w:rsid w:val="68527AD1"/>
    <w:rsid w:val="69DF2DDC"/>
    <w:rsid w:val="6A26360F"/>
    <w:rsid w:val="6A564BE6"/>
    <w:rsid w:val="6A870339"/>
    <w:rsid w:val="6B170F37"/>
    <w:rsid w:val="6BFF695B"/>
    <w:rsid w:val="6C7E2179"/>
    <w:rsid w:val="6C837AE7"/>
    <w:rsid w:val="6DB015D8"/>
    <w:rsid w:val="6E2C20D8"/>
    <w:rsid w:val="6EB20ABF"/>
    <w:rsid w:val="6EDC3A31"/>
    <w:rsid w:val="6F790019"/>
    <w:rsid w:val="703D260A"/>
    <w:rsid w:val="70D8573A"/>
    <w:rsid w:val="7158221B"/>
    <w:rsid w:val="71A62431"/>
    <w:rsid w:val="71DC7C6B"/>
    <w:rsid w:val="72172E7F"/>
    <w:rsid w:val="730041D1"/>
    <w:rsid w:val="73535070"/>
    <w:rsid w:val="73697BBA"/>
    <w:rsid w:val="73A719A0"/>
    <w:rsid w:val="745C0078"/>
    <w:rsid w:val="751974CD"/>
    <w:rsid w:val="759A5A64"/>
    <w:rsid w:val="765508FA"/>
    <w:rsid w:val="76732CD8"/>
    <w:rsid w:val="77856F6C"/>
    <w:rsid w:val="77894570"/>
    <w:rsid w:val="77C6067E"/>
    <w:rsid w:val="79A3306A"/>
    <w:rsid w:val="79AA12FB"/>
    <w:rsid w:val="79CD2C51"/>
    <w:rsid w:val="79D93CE4"/>
    <w:rsid w:val="79E32474"/>
    <w:rsid w:val="79EF62EF"/>
    <w:rsid w:val="7A886B78"/>
    <w:rsid w:val="7B184461"/>
    <w:rsid w:val="7BCC6F38"/>
    <w:rsid w:val="7CF906DB"/>
    <w:rsid w:val="7D32101D"/>
    <w:rsid w:val="7E292420"/>
    <w:rsid w:val="7E9A06A1"/>
    <w:rsid w:val="7F9E7668"/>
    <w:rsid w:val="7FA7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tabs>
        <w:tab w:val="left" w:pos="1146"/>
      </w:tabs>
      <w:spacing w:before="260" w:after="260" w:line="416" w:lineRule="auto"/>
      <w:ind w:left="1146" w:hanging="720"/>
      <w:outlineLvl w:val="2"/>
    </w:pPr>
    <w:rPr>
      <w:b/>
      <w:bCs/>
      <w:sz w:val="32"/>
      <w:szCs w:val="32"/>
    </w:rPr>
  </w:style>
  <w:style w:type="character" w:default="1" w:styleId="21">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rFonts w:eastAsia="仿宋_GB2312"/>
    </w:rPr>
  </w:style>
  <w:style w:type="paragraph" w:styleId="5">
    <w:name w:val="annotation text"/>
    <w:basedOn w:val="1"/>
    <w:link w:val="31"/>
    <w:autoRedefine/>
    <w:semiHidden/>
    <w:unhideWhenUsed/>
    <w:qFormat/>
    <w:uiPriority w:val="99"/>
    <w:pPr>
      <w:jc w:val="left"/>
    </w:pPr>
  </w:style>
  <w:style w:type="paragraph" w:styleId="6">
    <w:name w:val="Body Text"/>
    <w:basedOn w:val="1"/>
    <w:next w:val="7"/>
    <w:link w:val="41"/>
    <w:autoRedefine/>
    <w:unhideWhenUsed/>
    <w:qFormat/>
    <w:uiPriority w:val="0"/>
    <w:pPr>
      <w:spacing w:after="120"/>
    </w:pPr>
  </w:style>
  <w:style w:type="paragraph" w:styleId="7">
    <w:name w:val="List Bullet 5"/>
    <w:basedOn w:val="1"/>
    <w:autoRedefine/>
    <w:semiHidden/>
    <w:unhideWhenUsed/>
    <w:qFormat/>
    <w:uiPriority w:val="99"/>
    <w:pPr>
      <w:numPr>
        <w:ilvl w:val="0"/>
        <w:numId w:val="1"/>
      </w:numPr>
    </w:pPr>
  </w:style>
  <w:style w:type="paragraph" w:styleId="8">
    <w:name w:val="Body Text Indent"/>
    <w:basedOn w:val="1"/>
    <w:qFormat/>
    <w:uiPriority w:val="0"/>
    <w:pPr>
      <w:spacing w:after="120"/>
      <w:ind w:left="420" w:leftChars="200"/>
    </w:pPr>
    <w:rPr>
      <w:kern w:val="0"/>
      <w:sz w:val="24"/>
      <w:szCs w:val="20"/>
    </w:rPr>
  </w:style>
  <w:style w:type="paragraph" w:styleId="9">
    <w:name w:val="Block Text"/>
    <w:basedOn w:val="1"/>
    <w:autoRedefine/>
    <w:qFormat/>
    <w:uiPriority w:val="99"/>
    <w:pPr>
      <w:spacing w:after="120"/>
      <w:ind w:left="1440" w:leftChars="700" w:right="1440" w:rightChars="700"/>
    </w:pPr>
    <w:rPr>
      <w:rFonts w:ascii="Times New Roman" w:hAnsi="Times New Roman" w:eastAsia="宋体" w:cs="Times New Roman"/>
      <w:szCs w:val="24"/>
    </w:rPr>
  </w:style>
  <w:style w:type="paragraph" w:styleId="10">
    <w:name w:val="Balloon Text"/>
    <w:basedOn w:val="1"/>
    <w:link w:val="33"/>
    <w:autoRedefine/>
    <w:semiHidden/>
    <w:unhideWhenUsed/>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7"/>
    <w:autoRedefine/>
    <w:semiHidden/>
    <w:unhideWhenUsed/>
    <w:qFormat/>
    <w:uiPriority w:val="99"/>
    <w:pPr>
      <w:spacing w:after="120"/>
      <w:ind w:left="420" w:leftChars="200"/>
    </w:pPr>
    <w:rPr>
      <w:sz w:val="16"/>
      <w:szCs w:val="16"/>
    </w:rPr>
  </w:style>
  <w:style w:type="paragraph" w:styleId="14">
    <w:name w:val="toc 2"/>
    <w:basedOn w:val="1"/>
    <w:next w:val="1"/>
    <w:qFormat/>
    <w:uiPriority w:val="39"/>
    <w:pPr>
      <w:tabs>
        <w:tab w:val="left" w:pos="567"/>
        <w:tab w:val="left" w:pos="630"/>
        <w:tab w:val="right" w:leader="dot" w:pos="8302"/>
      </w:tabs>
      <w:ind w:left="210"/>
      <w:jc w:val="left"/>
    </w:pPr>
    <w:rPr>
      <w:smallCaps/>
      <w:sz w:val="20"/>
      <w:szCs w:val="20"/>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5"/>
    <w:next w:val="5"/>
    <w:link w:val="32"/>
    <w:autoRedefine/>
    <w:semiHidden/>
    <w:unhideWhenUsed/>
    <w:qFormat/>
    <w:uiPriority w:val="99"/>
    <w:rPr>
      <w:b/>
      <w:bCs/>
    </w:rPr>
  </w:style>
  <w:style w:type="paragraph" w:styleId="17">
    <w:name w:val="Body Text First Indent 2"/>
    <w:basedOn w:val="8"/>
    <w:autoRedefine/>
    <w:qFormat/>
    <w:uiPriority w:val="0"/>
    <w:pPr>
      <w:spacing w:after="120"/>
      <w:ind w:left="420" w:leftChars="200" w:firstLine="420"/>
    </w:pPr>
    <w:rPr>
      <w:rFonts w:ascii="Times New Roman" w:hAnsi="Times New Roman" w:eastAsia="宋体"/>
      <w:sz w:val="21"/>
      <w:szCs w:val="24"/>
    </w:rPr>
  </w:style>
  <w:style w:type="table" w:styleId="19">
    <w:name w:val="Table Grid"/>
    <w:basedOn w:val="1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Grid 5"/>
    <w:basedOn w:val="18"/>
    <w:autoRedefine/>
    <w:qFormat/>
    <w:uiPriority w:val="0"/>
    <w:pPr>
      <w:widowControl w:val="0"/>
      <w:jc w:val="center"/>
    </w:pPr>
    <w:rPr>
      <w:szCs w:val="21"/>
    </w:rPr>
    <w:tblPr>
      <w:tblBorders>
        <w:top w:val="single" w:color="000000" w:sz="12" w:space="0"/>
        <w:bottom w:val="single" w:color="000000" w:sz="12"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pPr>
        <w:wordWrap/>
        <w:spacing w:line="240" w:lineRule="auto"/>
      </w:pPr>
      <w:tblPr/>
      <w:tcPr>
        <w:tcBorders>
          <w:top w:val="single" w:color="000000" w:sz="12" w:space="0"/>
          <w:bottom w:val="single" w:color="000000" w:sz="12" w:space="0"/>
          <w:tl2br w:val="nil"/>
        </w:tcBorders>
      </w:tcPr>
    </w:tblStylePr>
    <w:tblStylePr w:type="lastRow">
      <w:pPr>
        <w:wordWrap/>
        <w:spacing w:line="240" w:lineRule="auto"/>
      </w:pPr>
      <w:rPr>
        <w:b w:val="0"/>
        <w:bCs/>
        <w:i w:val="0"/>
      </w:rPr>
      <w:tblPr/>
      <w:tcPr>
        <w:tcBorders>
          <w:top w:val="nil"/>
          <w:left w:val="nil"/>
          <w:bottom w:val="single" w:color="000000" w:sz="12" w:space="0"/>
          <w:right w:val="nil"/>
          <w:insideH w:val="nil"/>
          <w:insideV w:val="single" w:sz="4" w:space="0"/>
          <w:tl2br w:val="nil"/>
          <w:tr2bl w:val="nil"/>
        </w:tcBorders>
      </w:tcPr>
    </w:tblStylePr>
    <w:tblStylePr w:type="lastCol">
      <w:rPr>
        <w:rFonts w:ascii="Times New Roman" w:hAnsi="Times New Roman" w:eastAsia="宋体"/>
        <w:b w:val="0"/>
        <w:bCs/>
        <w:i w:val="0"/>
        <w:caps w:val="0"/>
        <w:smallCaps w:val="0"/>
        <w:strike w:val="0"/>
        <w:dstrike w:val="0"/>
        <w:outline w:val="0"/>
        <w:shadow w:val="0"/>
        <w:emboss w:val="0"/>
        <w:imprint w:val="0"/>
        <w:vanish w:val="0"/>
        <w:sz w:val="21"/>
        <w:szCs w:val="21"/>
        <w:vertAlign w:val="baseline"/>
      </w:rPr>
      <w:tblPr/>
      <w:tcPr>
        <w:tcBorders>
          <w:tl2br w:val="nil"/>
          <w:tr2bl w:val="nil"/>
        </w:tcBorders>
      </w:tcPr>
    </w:tblStylePr>
    <w:tblStylePr w:type="nwCell">
      <w:tblPr/>
      <w:tcPr>
        <w:tcBorders>
          <w:tl2br w:val="nil"/>
        </w:tcBorders>
      </w:tcPr>
    </w:tblStylePr>
  </w:style>
  <w:style w:type="character" w:styleId="22">
    <w:name w:val="Strong"/>
    <w:basedOn w:val="21"/>
    <w:autoRedefine/>
    <w:qFormat/>
    <w:uiPriority w:val="22"/>
    <w:rPr>
      <w:b/>
      <w:bCs/>
    </w:rPr>
  </w:style>
  <w:style w:type="character" w:styleId="23">
    <w:name w:val="page number"/>
    <w:basedOn w:val="21"/>
    <w:autoRedefine/>
    <w:qFormat/>
    <w:uiPriority w:val="0"/>
  </w:style>
  <w:style w:type="character" w:styleId="24">
    <w:name w:val="annotation reference"/>
    <w:basedOn w:val="21"/>
    <w:autoRedefine/>
    <w:semiHidden/>
    <w:unhideWhenUsed/>
    <w:qFormat/>
    <w:uiPriority w:val="99"/>
    <w:rPr>
      <w:sz w:val="21"/>
      <w:szCs w:val="21"/>
    </w:rPr>
  </w:style>
  <w:style w:type="paragraph" w:customStyle="1" w:styleId="25">
    <w:name w:val="正文 首行缩进:  2 字符"/>
    <w:basedOn w:val="1"/>
    <w:autoRedefine/>
    <w:qFormat/>
    <w:uiPriority w:val="99"/>
    <w:pPr>
      <w:ind w:firstLine="579" w:firstLineChars="200"/>
    </w:pPr>
    <w:rPr>
      <w:rFonts w:ascii="Times New Roman" w:hAnsi="Times New Roman" w:cs="宋体"/>
      <w:szCs w:val="20"/>
    </w:rPr>
  </w:style>
  <w:style w:type="character" w:customStyle="1" w:styleId="26">
    <w:name w:val="页眉 Char"/>
    <w:basedOn w:val="21"/>
    <w:link w:val="12"/>
    <w:autoRedefine/>
    <w:qFormat/>
    <w:uiPriority w:val="99"/>
    <w:rPr>
      <w:sz w:val="18"/>
      <w:szCs w:val="18"/>
    </w:rPr>
  </w:style>
  <w:style w:type="character" w:customStyle="1" w:styleId="27">
    <w:name w:val="页脚 Char"/>
    <w:basedOn w:val="21"/>
    <w:link w:val="11"/>
    <w:autoRedefine/>
    <w:qFormat/>
    <w:uiPriority w:val="99"/>
    <w:rPr>
      <w:sz w:val="18"/>
      <w:szCs w:val="18"/>
    </w:rPr>
  </w:style>
  <w:style w:type="paragraph" w:customStyle="1" w:styleId="28">
    <w:name w:val="报告书表格"/>
    <w:basedOn w:val="1"/>
    <w:autoRedefine/>
    <w:qFormat/>
    <w:uiPriority w:val="0"/>
    <w:pPr>
      <w:adjustRightInd w:val="0"/>
      <w:spacing w:line="400" w:lineRule="exact"/>
      <w:jc w:val="center"/>
      <w:textAlignment w:val="baseline"/>
    </w:pPr>
    <w:rPr>
      <w:rFonts w:ascii="宋体" w:hAnsi="宋体"/>
      <w:kern w:val="0"/>
      <w:sz w:val="22"/>
      <w:szCs w:val="21"/>
      <w:lang w:eastAsia="en-US"/>
    </w:rPr>
  </w:style>
  <w:style w:type="paragraph" w:customStyle="1" w:styleId="29">
    <w:name w:val="样式 自动设置"/>
    <w:basedOn w:val="1"/>
    <w:autoRedefine/>
    <w:qFormat/>
    <w:uiPriority w:val="0"/>
    <w:pPr>
      <w:autoSpaceDE w:val="0"/>
      <w:autoSpaceDN w:val="0"/>
      <w:adjustRightInd w:val="0"/>
      <w:snapToGrid w:val="0"/>
      <w:spacing w:beforeLines="50" w:line="288" w:lineRule="auto"/>
      <w:ind w:firstLine="200" w:firstLineChars="200"/>
    </w:pPr>
    <w:rPr>
      <w:rFonts w:ascii="Times New Roman" w:hAnsi="Times New Roman" w:eastAsia="宋体" w:cs="宋体"/>
      <w:sz w:val="24"/>
      <w:szCs w:val="24"/>
    </w:rPr>
  </w:style>
  <w:style w:type="paragraph" w:styleId="30">
    <w:name w:val="List Paragraph"/>
    <w:basedOn w:val="1"/>
    <w:autoRedefine/>
    <w:qFormat/>
    <w:uiPriority w:val="34"/>
    <w:pPr>
      <w:ind w:firstLine="420" w:firstLineChars="200"/>
    </w:pPr>
  </w:style>
  <w:style w:type="character" w:customStyle="1" w:styleId="31">
    <w:name w:val="批注文字 Char"/>
    <w:basedOn w:val="21"/>
    <w:link w:val="5"/>
    <w:autoRedefine/>
    <w:semiHidden/>
    <w:qFormat/>
    <w:uiPriority w:val="99"/>
  </w:style>
  <w:style w:type="character" w:customStyle="1" w:styleId="32">
    <w:name w:val="批注主题 Char"/>
    <w:basedOn w:val="31"/>
    <w:link w:val="16"/>
    <w:autoRedefine/>
    <w:semiHidden/>
    <w:qFormat/>
    <w:uiPriority w:val="99"/>
    <w:rPr>
      <w:b/>
      <w:bCs/>
    </w:rPr>
  </w:style>
  <w:style w:type="character" w:customStyle="1" w:styleId="33">
    <w:name w:val="批注框文本 Char"/>
    <w:basedOn w:val="21"/>
    <w:link w:val="10"/>
    <w:autoRedefine/>
    <w:semiHidden/>
    <w:qFormat/>
    <w:uiPriority w:val="99"/>
    <w:rPr>
      <w:sz w:val="18"/>
      <w:szCs w:val="18"/>
    </w:rPr>
  </w:style>
  <w:style w:type="paragraph" w:customStyle="1" w:styleId="34">
    <w:name w:val="表表文字"/>
    <w:basedOn w:val="1"/>
    <w:autoRedefine/>
    <w:qFormat/>
    <w:uiPriority w:val="0"/>
    <w:pPr>
      <w:wordWrap w:val="0"/>
      <w:adjustRightInd w:val="0"/>
      <w:snapToGrid w:val="0"/>
      <w:jc w:val="center"/>
    </w:pPr>
    <w:rPr>
      <w:rFonts w:ascii="Times New Roman" w:hAnsi="Times New Roman" w:eastAsia="宋体" w:cs="Times New Roman"/>
      <w:kern w:val="0"/>
      <w:szCs w:val="21"/>
    </w:rPr>
  </w:style>
  <w:style w:type="table" w:customStyle="1" w:styleId="35">
    <w:name w:val="网格型浅色1"/>
    <w:basedOn w:val="1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36">
    <w:name w:val="font01"/>
    <w:basedOn w:val="21"/>
    <w:autoRedefine/>
    <w:qFormat/>
    <w:uiPriority w:val="0"/>
    <w:rPr>
      <w:rFonts w:hint="default" w:ascii="Times New Roman" w:hAnsi="Times New Roman" w:cs="Times New Roman"/>
      <w:color w:val="000000"/>
      <w:sz w:val="21"/>
      <w:szCs w:val="21"/>
      <w:u w:val="none"/>
    </w:rPr>
  </w:style>
  <w:style w:type="character" w:customStyle="1" w:styleId="37">
    <w:name w:val="正文文本缩进 3 Char"/>
    <w:basedOn w:val="21"/>
    <w:link w:val="13"/>
    <w:autoRedefine/>
    <w:semiHidden/>
    <w:qFormat/>
    <w:uiPriority w:val="99"/>
    <w:rPr>
      <w:sz w:val="16"/>
      <w:szCs w:val="16"/>
    </w:rPr>
  </w:style>
  <w:style w:type="character" w:customStyle="1" w:styleId="38">
    <w:name w:val="标题 1 Char"/>
    <w:basedOn w:val="21"/>
    <w:link w:val="2"/>
    <w:autoRedefine/>
    <w:qFormat/>
    <w:uiPriority w:val="9"/>
    <w:rPr>
      <w:b/>
      <w:bCs/>
      <w:kern w:val="44"/>
      <w:sz w:val="44"/>
      <w:szCs w:val="44"/>
    </w:rPr>
  </w:style>
  <w:style w:type="character" w:customStyle="1" w:styleId="39">
    <w:name w:val="表格中文字 Char Char"/>
    <w:link w:val="40"/>
    <w:autoRedefine/>
    <w:qFormat/>
    <w:uiPriority w:val="0"/>
    <w:rPr>
      <w:kern w:val="18"/>
      <w:szCs w:val="21"/>
    </w:rPr>
  </w:style>
  <w:style w:type="paragraph" w:customStyle="1" w:styleId="40">
    <w:name w:val="表格中文字"/>
    <w:basedOn w:val="1"/>
    <w:link w:val="39"/>
    <w:autoRedefine/>
    <w:qFormat/>
    <w:uiPriority w:val="0"/>
    <w:pPr>
      <w:adjustRightInd w:val="0"/>
      <w:snapToGrid w:val="0"/>
      <w:jc w:val="center"/>
    </w:pPr>
    <w:rPr>
      <w:kern w:val="18"/>
      <w:szCs w:val="21"/>
    </w:rPr>
  </w:style>
  <w:style w:type="character" w:customStyle="1" w:styleId="41">
    <w:name w:val="正文文本 Char"/>
    <w:basedOn w:val="21"/>
    <w:link w:val="6"/>
    <w:autoRedefine/>
    <w:qFormat/>
    <w:uiPriority w:val="0"/>
  </w:style>
  <w:style w:type="paragraph" w:customStyle="1" w:styleId="42">
    <w:name w:val="Char Char6"/>
    <w:basedOn w:val="1"/>
    <w:autoRedefine/>
    <w:qFormat/>
    <w:uiPriority w:val="0"/>
    <w:rPr>
      <w:rFonts w:ascii="Tahoma" w:hAnsi="Tahoma" w:eastAsia="宋体" w:cs="Times New Roman"/>
      <w:sz w:val="24"/>
      <w:szCs w:val="20"/>
    </w:rPr>
  </w:style>
  <w:style w:type="paragraph" w:customStyle="1" w:styleId="43">
    <w:name w:val="字元"/>
    <w:basedOn w:val="1"/>
    <w:autoRedefine/>
    <w:qFormat/>
    <w:uiPriority w:val="0"/>
    <w:rPr>
      <w:rFonts w:ascii="Times New Roman" w:hAnsi="Times New Roman" w:eastAsia="宋体" w:cs="Times New Roman"/>
      <w:sz w:val="24"/>
      <w:szCs w:val="24"/>
    </w:rPr>
  </w:style>
  <w:style w:type="paragraph" w:customStyle="1" w:styleId="44">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45">
    <w:name w:val="列出段落1"/>
    <w:basedOn w:val="1"/>
    <w:autoRedefine/>
    <w:qFormat/>
    <w:uiPriority w:val="0"/>
    <w:pPr>
      <w:ind w:firstLine="420" w:firstLineChars="200"/>
    </w:pPr>
    <w:rPr>
      <w:rFonts w:ascii="Calibri" w:hAnsi="Calibri" w:eastAsia="宋体" w:cs="Times New Roman"/>
      <w:szCs w:val="21"/>
    </w:rPr>
  </w:style>
  <w:style w:type="paragraph" w:customStyle="1" w:styleId="46">
    <w:name w:val="p0"/>
    <w:basedOn w:val="1"/>
    <w:autoRedefine/>
    <w:qFormat/>
    <w:uiPriority w:val="0"/>
    <w:rPr>
      <w:rFonts w:cs="宋体"/>
    </w:rPr>
  </w:style>
  <w:style w:type="character" w:customStyle="1" w:styleId="47">
    <w:name w:val="标题 2 Char Char Char Char Char"/>
    <w:autoRedefine/>
    <w:qFormat/>
    <w:uiPriority w:val="0"/>
    <w:rPr>
      <w:rFonts w:eastAsia="仿宋_GB2312"/>
      <w:bCs/>
      <w:kern w:val="2"/>
      <w:sz w:val="28"/>
      <w:szCs w:val="32"/>
      <w:lang w:val="en-US" w:eastAsia="zh-CN" w:bidi="ar-SA"/>
    </w:rPr>
  </w:style>
  <w:style w:type="paragraph" w:customStyle="1" w:styleId="48">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character" w:customStyle="1" w:styleId="49">
    <w:name w:val="fontstyle01"/>
    <w:autoRedefine/>
    <w:qFormat/>
    <w:uiPriority w:val="0"/>
    <w:rPr>
      <w:rFonts w:hint="eastAsia" w:ascii="宋体" w:hAnsi="宋体" w:eastAsia="宋体"/>
      <w:color w:val="000000"/>
      <w:sz w:val="24"/>
      <w:szCs w:val="24"/>
    </w:rPr>
  </w:style>
  <w:style w:type="paragraph" w:customStyle="1" w:styleId="50">
    <w:name w:val="BodyText"/>
    <w:basedOn w:val="1"/>
    <w:autoRedefine/>
    <w:qFormat/>
    <w:uiPriority w:val="0"/>
    <w:pPr>
      <w:spacing w:after="120"/>
      <w:jc w:val="both"/>
      <w:textAlignment w:val="baseline"/>
    </w:pPr>
  </w:style>
  <w:style w:type="paragraph" w:customStyle="1" w:styleId="51">
    <w:name w:val="图表文字"/>
    <w:basedOn w:val="1"/>
    <w:qFormat/>
    <w:uiPriority w:val="0"/>
    <w:pPr>
      <w:widowControl/>
      <w:ind w:right="-107" w:rightChars="-51"/>
      <w:jc w:val="center"/>
    </w:pPr>
    <w:rPr>
      <w:rFonts w:ascii="宋体" w:hAnsi="宋体"/>
      <w:kern w:val="0"/>
      <w:sz w:val="22"/>
      <w:szCs w:val="20"/>
    </w:rPr>
  </w:style>
  <w:style w:type="paragraph" w:customStyle="1" w:styleId="52">
    <w:name w:val="表格 首行加粗"/>
    <w:qFormat/>
    <w:uiPriority w:val="0"/>
    <w:pPr>
      <w:adjustRightInd w:val="0"/>
      <w:snapToGrid w:val="0"/>
      <w:spacing w:line="240" w:lineRule="atLeast"/>
      <w:jc w:val="center"/>
    </w:pPr>
    <w:rPr>
      <w:rFonts w:ascii="Times New Roman" w:hAnsi="Times New Roman" w:cs="Times New Roman" w:eastAsiaTheme="minorEastAsia"/>
      <w:b/>
      <w:kern w:val="2"/>
      <w:sz w:val="21"/>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168</Words>
  <Characters>177</Characters>
  <Lines>1</Lines>
  <Paragraphs>1</Paragraphs>
  <TotalTime>15</TotalTime>
  <ScaleCrop>false</ScaleCrop>
  <LinksUpToDate>false</LinksUpToDate>
  <CharactersWithSpaces>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2019-08-01T23:40:00Z</dcterms:created>
  <dc:creator>da</dc:creator>
  <cp:lastModifiedBy>Administrator</cp:lastModifiedBy>
  <cp:lastPrinted>2025-03-03T08:58:00Z</cp:lastPrinted>
  <dcterms:modified xsi:type="dcterms:W3CDTF">2025-03-27T06:02:59Z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07F734C974B541B2B124BE1A44C7A0D0</vt:lpwstr>
  </property>
  <property fmtid="{D5CDD505-2E9C-101B-9397-08002B2CF9AE}" pid="4" name="KSOTemplateDocerSaveRecord">
    <vt:lpwstr>eyJoZGlkIjoiNmRiYTEwNDJkZGJjZGVkOTI2OTcwZWM3ZGIyZDQ0OGEifQ==</vt:lpwstr>
  </property>
</Properties>
</file>