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 w:cs="Times New Roman"/>
          <w:color w:val="auto"/>
          <w:sz w:val="36"/>
          <w:szCs w:val="36"/>
          <w:lang w:eastAsia="zh-CN"/>
        </w:rPr>
      </w:pPr>
    </w:p>
    <w:p>
      <w:pPr>
        <w:rPr>
          <w:rFonts w:hint="default" w:ascii="Times New Roman" w:hAnsi="Times New Roman" w:eastAsia="仿宋" w:cs="Times New Roman"/>
          <w:color w:val="auto"/>
          <w:sz w:val="36"/>
          <w:szCs w:val="36"/>
        </w:rPr>
      </w:pPr>
    </w:p>
    <w:p>
      <w:pPr>
        <w:rPr>
          <w:rFonts w:hint="default" w:ascii="Times New Roman" w:hAnsi="Times New Roman" w:eastAsia="仿宋" w:cs="Times New Roman"/>
          <w:color w:val="auto"/>
          <w:sz w:val="36"/>
          <w:szCs w:val="36"/>
        </w:rPr>
      </w:pPr>
    </w:p>
    <w:p>
      <w:pPr>
        <w:adjustRightInd w:val="0"/>
        <w:snapToGrid w:val="0"/>
        <w:jc w:val="center"/>
        <w:outlineLvl w:val="0"/>
        <w:rPr>
          <w:rFonts w:hint="default" w:ascii="Times New Roman" w:hAnsi="Times New Roman" w:eastAsia="仿宋" w:cs="Times New Roman"/>
          <w:bCs/>
          <w:color w:val="auto"/>
          <w:sz w:val="72"/>
          <w:szCs w:val="72"/>
        </w:rPr>
      </w:pPr>
      <w:r>
        <w:rPr>
          <w:rFonts w:hint="default" w:ascii="Times New Roman" w:hAnsi="Times New Roman" w:eastAsia="仿宋" w:cs="Times New Roman"/>
          <w:bCs/>
          <w:color w:val="auto"/>
          <w:sz w:val="72"/>
          <w:szCs w:val="72"/>
        </w:rPr>
        <w:t>建设项目环境影响报告表</w:t>
      </w:r>
    </w:p>
    <w:p>
      <w:pPr>
        <w:adjustRightInd w:val="0"/>
        <w:snapToGrid w:val="0"/>
        <w:spacing w:before="192" w:beforeLines="80"/>
        <w:jc w:val="center"/>
        <w:rPr>
          <w:rFonts w:hint="default" w:ascii="Times New Roman" w:hAnsi="Times New Roman" w:eastAsia="仿宋" w:cs="Times New Roman"/>
          <w:bCs/>
          <w:color w:val="auto"/>
          <w:sz w:val="48"/>
          <w:szCs w:val="48"/>
        </w:rPr>
      </w:pPr>
      <w:r>
        <w:rPr>
          <w:rFonts w:hint="default" w:ascii="Times New Roman" w:hAnsi="Times New Roman" w:eastAsia="仿宋" w:cs="Times New Roman"/>
          <w:bCs/>
          <w:color w:val="auto"/>
          <w:sz w:val="48"/>
          <w:szCs w:val="48"/>
        </w:rPr>
        <w:t>（污染影响类）</w:t>
      </w:r>
    </w:p>
    <w:p>
      <w:pPr>
        <w:jc w:val="center"/>
        <w:rPr>
          <w:rFonts w:hint="default" w:ascii="Times New Roman" w:hAnsi="Times New Roman" w:eastAsia="仿宋" w:cs="Times New Roman"/>
          <w:color w:val="auto"/>
          <w:sz w:val="52"/>
          <w:szCs w:val="52"/>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adjustRightInd w:val="0"/>
        <w:snapToGrid w:val="0"/>
        <w:spacing w:line="288" w:lineRule="auto"/>
        <w:ind w:firstLine="640" w:firstLineChars="200"/>
        <w:jc w:val="both"/>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p>
    <w:p>
      <w:pPr>
        <w:pStyle w:val="3"/>
        <w:numPr>
          <w:ilvl w:val="0"/>
          <w:numId w:val="0"/>
        </w:numPr>
        <w:ind w:left="1680" w:leftChars="0"/>
        <w:rPr>
          <w:rFonts w:hint="default" w:ascii="Times New Roman" w:hAnsi="Times New Roman" w:eastAsia="仿宋" w:cs="Times New Roman"/>
          <w:color w:val="auto"/>
        </w:rPr>
      </w:pPr>
    </w:p>
    <w:p>
      <w:pPr>
        <w:adjustRightInd w:val="0"/>
        <w:snapToGrid w:val="0"/>
        <w:spacing w:line="288" w:lineRule="auto"/>
        <w:ind w:firstLine="640" w:firstLineChars="200"/>
        <w:jc w:val="both"/>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88" w:lineRule="auto"/>
        <w:ind w:firstLine="1280" w:firstLineChars="400"/>
        <w:jc w:val="left"/>
        <w:textAlignment w:val="auto"/>
        <w:rPr>
          <w:rFonts w:hint="default" w:cs="Times New Roman"/>
          <w:color w:val="auto"/>
          <w:sz w:val="32"/>
          <w:szCs w:val="32"/>
          <w:u w:val="single"/>
          <w:lang w:val="en-US" w:eastAsia="zh-CN"/>
        </w:rPr>
      </w:pPr>
      <w:r>
        <w:rPr>
          <w:rFonts w:hint="default" w:ascii="Times New Roman" w:hAnsi="Times New Roman" w:eastAsia="仿宋" w:cs="Times New Roman"/>
          <w:color w:val="auto"/>
          <w:sz w:val="32"/>
          <w:szCs w:val="32"/>
        </w:rPr>
        <w:t>项目名称：</w:t>
      </w:r>
      <w:r>
        <w:rPr>
          <w:rFonts w:hint="eastAsia" w:cs="Times New Roman"/>
          <w:color w:val="auto"/>
          <w:sz w:val="32"/>
          <w:szCs w:val="32"/>
          <w:u w:val="single"/>
          <w:lang w:eastAsia="zh-CN"/>
        </w:rPr>
        <w:t>常州市华瑞金属喷涂有限公司</w:t>
      </w:r>
      <w:r>
        <w:rPr>
          <w:rFonts w:hint="eastAsia"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2880" w:firstLineChars="900"/>
        <w:jc w:val="left"/>
        <w:textAlignment w:val="auto"/>
        <w:rPr>
          <w:rFonts w:hint="eastAsia" w:ascii="Times New Roman" w:hAnsi="Times New Roman" w:eastAsia="仿宋" w:cs="Times New Roman"/>
          <w:color w:val="auto"/>
          <w:sz w:val="32"/>
          <w:szCs w:val="32"/>
          <w:u w:val="single"/>
          <w:lang w:eastAsia="zh-CN"/>
        </w:rPr>
      </w:pPr>
      <w:r>
        <w:rPr>
          <w:rFonts w:hint="eastAsia" w:cs="Times New Roman"/>
          <w:color w:val="auto"/>
          <w:sz w:val="32"/>
          <w:szCs w:val="32"/>
          <w:u w:val="single"/>
          <w:lang w:eastAsia="zh-CN"/>
        </w:rPr>
        <w:t>博瑞电力二次机箱年产25万套项目</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default" w:ascii="Times New Roman" w:hAnsi="Times New Roman" w:eastAsia="仿宋" w:cs="Times New Roman"/>
          <w:color w:val="auto"/>
          <w:sz w:val="32"/>
          <w:szCs w:val="32"/>
          <w:u w:val="single"/>
          <w:lang w:val="en-US" w:eastAsia="zh-CN"/>
        </w:rPr>
      </w:pPr>
      <w:r>
        <w:rPr>
          <w:rFonts w:hint="default" w:ascii="Times New Roman" w:hAnsi="Times New Roman" w:eastAsia="仿宋" w:cs="Times New Roman"/>
          <w:color w:val="auto"/>
          <w:sz w:val="32"/>
          <w:szCs w:val="32"/>
        </w:rPr>
        <w:t>建设单位（盖章）：</w:t>
      </w:r>
      <w:r>
        <w:rPr>
          <w:rFonts w:hint="eastAsia" w:cs="Times New Roman"/>
          <w:color w:val="auto"/>
          <w:sz w:val="32"/>
          <w:szCs w:val="32"/>
          <w:u w:val="single"/>
          <w:lang w:eastAsia="zh-CN"/>
        </w:rPr>
        <w:t>常州市华瑞金属喷涂有限公司</w:t>
      </w:r>
      <w:r>
        <w:rPr>
          <w:rFonts w:hint="eastAsia"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1280" w:firstLineChars="400"/>
        <w:jc w:val="both"/>
        <w:textAlignment w:val="auto"/>
        <w:rPr>
          <w:rFonts w:hint="default" w:ascii="Times New Roman" w:hAnsi="Times New Roman" w:eastAsia="仿宋" w:cs="Times New Roman"/>
          <w:color w:val="auto"/>
          <w:sz w:val="32"/>
          <w:szCs w:val="32"/>
          <w:u w:val="single"/>
          <w:lang w:val="en-US" w:eastAsia="zh-CN"/>
        </w:rPr>
      </w:pPr>
      <w:r>
        <w:rPr>
          <w:rFonts w:hint="default" w:ascii="Times New Roman" w:hAnsi="Times New Roman" w:eastAsia="仿宋" w:cs="Times New Roman"/>
          <w:color w:val="auto"/>
          <w:sz w:val="32"/>
          <w:szCs w:val="32"/>
        </w:rPr>
        <w:t>编制日期：</w:t>
      </w:r>
      <w:r>
        <w:rPr>
          <w:rFonts w:hint="eastAsia"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val="en-US" w:eastAsia="zh-CN"/>
        </w:rPr>
        <w:t>202</w:t>
      </w:r>
      <w:r>
        <w:rPr>
          <w:rFonts w:hint="eastAsia" w:cs="Times New Roman"/>
          <w:color w:val="auto"/>
          <w:sz w:val="32"/>
          <w:szCs w:val="32"/>
          <w:u w:val="single"/>
          <w:lang w:val="en-US" w:eastAsia="zh-CN"/>
        </w:rPr>
        <w:t>4</w:t>
      </w:r>
      <w:r>
        <w:rPr>
          <w:rFonts w:hint="default" w:ascii="Times New Roman" w:hAnsi="Times New Roman" w:eastAsia="仿宋" w:cs="Times New Roman"/>
          <w:color w:val="auto"/>
          <w:sz w:val="32"/>
          <w:szCs w:val="32"/>
          <w:u w:val="single"/>
          <w:lang w:val="en-US" w:eastAsia="zh-CN"/>
        </w:rPr>
        <w:t>年</w:t>
      </w:r>
      <w:r>
        <w:rPr>
          <w:rFonts w:hint="eastAsia" w:cs="Times New Roman"/>
          <w:color w:val="auto"/>
          <w:sz w:val="32"/>
          <w:szCs w:val="32"/>
          <w:u w:val="single"/>
          <w:lang w:val="en-US" w:eastAsia="zh-CN"/>
        </w:rPr>
        <w:t>1</w:t>
      </w:r>
      <w:r>
        <w:rPr>
          <w:rFonts w:hint="default" w:ascii="Times New Roman" w:hAnsi="Times New Roman" w:eastAsia="仿宋" w:cs="Times New Roman"/>
          <w:color w:val="auto"/>
          <w:sz w:val="32"/>
          <w:szCs w:val="32"/>
          <w:u w:val="single"/>
          <w:lang w:val="en-US" w:eastAsia="zh-CN"/>
        </w:rPr>
        <w:t>月</w:t>
      </w:r>
      <w:r>
        <w:rPr>
          <w:rFonts w:hint="eastAsia" w:cs="Times New Roman"/>
          <w:color w:val="auto"/>
          <w:sz w:val="32"/>
          <w:szCs w:val="32"/>
          <w:u w:val="single"/>
          <w:lang w:val="en-US" w:eastAsia="zh-CN"/>
        </w:rPr>
        <w:t xml:space="preserve">           </w:t>
      </w:r>
    </w:p>
    <w:p>
      <w:pPr>
        <w:adjustRightInd w:val="0"/>
        <w:snapToGrid w:val="0"/>
        <w:spacing w:line="288" w:lineRule="auto"/>
        <w:ind w:firstLine="1040"/>
        <w:rPr>
          <w:rFonts w:hint="default" w:ascii="Times New Roman" w:hAnsi="Times New Roman" w:eastAsia="仿宋" w:cs="Times New Roman"/>
          <w:color w:val="auto"/>
          <w:sz w:val="36"/>
          <w:szCs w:val="36"/>
          <w:u w:val="single"/>
        </w:rPr>
      </w:pPr>
      <w:bookmarkStart w:id="0" w:name="_Hlk57884087"/>
    </w:p>
    <w:p>
      <w:pPr>
        <w:adjustRightInd w:val="0"/>
        <w:snapToGrid w:val="0"/>
        <w:spacing w:line="288" w:lineRule="auto"/>
        <w:ind w:firstLine="1040"/>
        <w:rPr>
          <w:rFonts w:hint="default" w:ascii="Times New Roman" w:hAnsi="Times New Roman" w:eastAsia="仿宋" w:cs="Times New Roman"/>
          <w:color w:val="auto"/>
          <w:sz w:val="36"/>
          <w:szCs w:val="36"/>
        </w:rPr>
      </w:pPr>
    </w:p>
    <w:p>
      <w:pPr>
        <w:pStyle w:val="2"/>
        <w:rPr>
          <w:rFonts w:hint="default"/>
        </w:rPr>
      </w:pPr>
    </w:p>
    <w:bookmarkEnd w:id="0"/>
    <w:p>
      <w:pPr>
        <w:adjustRightInd w:val="0"/>
        <w:snapToGrid w:val="0"/>
        <w:spacing w:line="288" w:lineRule="auto"/>
        <w:jc w:val="center"/>
        <w:rPr>
          <w:rFonts w:hint="default" w:ascii="Times New Roman" w:hAnsi="Times New Roman" w:eastAsia="仿宋" w:cs="Times New Roman"/>
          <w:color w:val="auto"/>
          <w:sz w:val="36"/>
          <w:szCs w:val="36"/>
        </w:rPr>
      </w:pPr>
      <w:r>
        <w:rPr>
          <w:rFonts w:hint="default" w:ascii="Times New Roman" w:hAnsi="Times New Roman" w:eastAsia="仿宋" w:cs="Times New Roman"/>
          <w:color w:val="auto"/>
          <w:sz w:val="36"/>
          <w:szCs w:val="36"/>
        </w:rPr>
        <w:t>中华人民共和国生态环境部制</w:t>
      </w:r>
    </w:p>
    <w:p>
      <w:pPr>
        <w:adjustRightInd w:val="0"/>
        <w:snapToGrid w:val="0"/>
        <w:spacing w:line="288" w:lineRule="auto"/>
        <w:ind w:firstLine="1040"/>
        <w:rPr>
          <w:rFonts w:hint="default" w:ascii="Times New Roman" w:hAnsi="Times New Roman" w:eastAsia="仿宋" w:cs="Times New Roman"/>
          <w:color w:val="auto"/>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fmt="numberInDash" w:start="3"/>
          <w:cols w:space="720" w:num="1"/>
          <w:docGrid w:linePitch="312" w:charSpace="0"/>
        </w:sectPr>
      </w:pPr>
    </w:p>
    <w:p>
      <w:pPr>
        <w:pStyle w:val="3"/>
        <w:rPr>
          <w:rFonts w:hint="default" w:ascii="Times New Roman" w:hAnsi="Times New Roman" w:eastAsia="仿宋" w:cs="Times New Roman"/>
          <w:color w:val="auto"/>
        </w:rPr>
        <w:sectPr>
          <w:pgSz w:w="11906" w:h="16838"/>
          <w:pgMar w:top="1701" w:right="1531" w:bottom="1701" w:left="1531" w:header="851" w:footer="1077" w:gutter="0"/>
          <w:pgBorders>
            <w:top w:val="none" w:sz="0" w:space="0"/>
            <w:left w:val="none" w:sz="0" w:space="0"/>
            <w:bottom w:val="none" w:sz="0" w:space="0"/>
            <w:right w:val="none" w:sz="0" w:space="0"/>
          </w:pgBorders>
          <w:pgNumType w:fmt="numberInDash" w:start="3"/>
          <w:cols w:space="720" w:num="1"/>
          <w:docGrid w:linePitch="312" w:charSpace="0"/>
        </w:sect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仿宋" w:cs="Times New Roman"/>
          <w:snapToGrid w:val="0"/>
          <w:color w:val="auto"/>
          <w:sz w:val="30"/>
          <w:szCs w:val="30"/>
        </w:rPr>
      </w:pPr>
      <w:r>
        <w:rPr>
          <w:rFonts w:hint="default" w:ascii="Times New Roman" w:hAnsi="Times New Roman" w:eastAsia="仿宋" w:cs="Times New Roman"/>
          <w:snapToGrid w:val="0"/>
          <w:color w:val="auto"/>
          <w:sz w:val="30"/>
          <w:szCs w:val="30"/>
        </w:rPr>
        <w:t>一、建设项目基本情况</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33"/>
        <w:gridCol w:w="2623"/>
        <w:gridCol w:w="1712"/>
        <w:gridCol w:w="30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建设项目名称</w:t>
            </w:r>
          </w:p>
        </w:tc>
        <w:tc>
          <w:tcPr>
            <w:tcW w:w="7337" w:type="dxa"/>
            <w:gridSpan w:val="3"/>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eastAsia="zh-CN"/>
              </w:rPr>
            </w:pPr>
            <w:r>
              <w:rPr>
                <w:rFonts w:hint="eastAsia" w:cs="Times New Roman"/>
                <w:color w:val="auto"/>
                <w:sz w:val="24"/>
                <w:szCs w:val="24"/>
                <w:lang w:val="en-US" w:eastAsia="zh-CN"/>
              </w:rPr>
              <w:t>常州市华瑞金属喷涂有限公司</w:t>
            </w:r>
            <w:r>
              <w:rPr>
                <w:rFonts w:hint="eastAsia" w:cs="Times New Roman"/>
                <w:color w:val="auto"/>
                <w:sz w:val="24"/>
                <w:szCs w:val="24"/>
                <w:lang w:eastAsia="zh-CN"/>
              </w:rPr>
              <w:t>博瑞电力二次机箱年产25万套项目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项目代码</w:t>
            </w:r>
          </w:p>
        </w:tc>
        <w:tc>
          <w:tcPr>
            <w:tcW w:w="7337" w:type="dxa"/>
            <w:gridSpan w:val="3"/>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2308-320491-89-01-245828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建设单位联系人</w:t>
            </w:r>
          </w:p>
        </w:tc>
        <w:tc>
          <w:tcPr>
            <w:tcW w:w="2623"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仿宋" w:cs="Times New Roman"/>
                <w:color w:val="auto"/>
                <w:sz w:val="24"/>
                <w:szCs w:val="24"/>
                <w:lang w:val="en-US" w:eastAsia="zh-CN"/>
              </w:rPr>
            </w:pPr>
            <w:r>
              <w:rPr>
                <w:rFonts w:hint="eastAsia" w:cs="Times New Roman"/>
                <w:color w:val="auto"/>
                <w:sz w:val="24"/>
                <w:szCs w:val="24"/>
                <w:lang w:val="en-US" w:eastAsia="zh-CN"/>
              </w:rPr>
              <w:t>赵文伟</w:t>
            </w:r>
          </w:p>
        </w:tc>
        <w:tc>
          <w:tcPr>
            <w:tcW w:w="171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联系方式</w:t>
            </w:r>
          </w:p>
        </w:tc>
        <w:tc>
          <w:tcPr>
            <w:tcW w:w="300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1</w:t>
            </w:r>
            <w:r>
              <w:rPr>
                <w:rFonts w:hint="eastAsia" w:cs="Times New Roman"/>
                <w:color w:val="auto"/>
                <w:sz w:val="24"/>
                <w:szCs w:val="24"/>
                <w:lang w:val="en-US" w:eastAsia="zh-CN"/>
              </w:rPr>
              <w:t>8261188880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建设地点</w:t>
            </w:r>
          </w:p>
        </w:tc>
        <w:tc>
          <w:tcPr>
            <w:tcW w:w="7337" w:type="dxa"/>
            <w:gridSpan w:val="3"/>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cs="Times New Roman"/>
                <w:color w:val="auto"/>
                <w:sz w:val="24"/>
                <w:szCs w:val="24"/>
                <w:u w:val="none"/>
                <w:lang w:val="en-US" w:eastAsia="zh-CN"/>
              </w:rPr>
            </w:pPr>
            <w:r>
              <w:rPr>
                <w:rFonts w:hint="default" w:ascii="Times New Roman" w:hAnsi="Times New Roman" w:eastAsia="仿宋" w:cs="Times New Roman"/>
                <w:color w:val="auto"/>
                <w:sz w:val="24"/>
                <w:szCs w:val="24"/>
                <w:u w:val="single"/>
                <w:lang w:val="en-US" w:eastAsia="zh-CN"/>
              </w:rPr>
              <w:t>江苏</w:t>
            </w:r>
            <w:r>
              <w:rPr>
                <w:rFonts w:hint="default" w:ascii="Times New Roman" w:hAnsi="Times New Roman" w:eastAsia="仿宋" w:cs="Times New Roman"/>
                <w:color w:val="auto"/>
                <w:sz w:val="24"/>
                <w:szCs w:val="24"/>
                <w:u w:val="none"/>
                <w:lang w:val="en-US" w:eastAsia="zh-CN"/>
              </w:rPr>
              <w:t>省</w:t>
            </w:r>
            <w:r>
              <w:rPr>
                <w:rFonts w:hint="eastAsia" w:cs="Times New Roman"/>
                <w:color w:val="auto"/>
                <w:sz w:val="24"/>
                <w:szCs w:val="24"/>
                <w:u w:val="none"/>
                <w:lang w:val="en-US" w:eastAsia="zh-CN"/>
              </w:rPr>
              <w:t>（自治区）</w:t>
            </w:r>
            <w:r>
              <w:rPr>
                <w:rFonts w:hint="default" w:ascii="Times New Roman" w:hAnsi="Times New Roman" w:eastAsia="仿宋" w:cs="Times New Roman"/>
                <w:color w:val="auto"/>
                <w:sz w:val="24"/>
                <w:szCs w:val="24"/>
                <w:u w:val="single"/>
                <w:lang w:val="en-US" w:eastAsia="zh-CN"/>
              </w:rPr>
              <w:t>常州</w:t>
            </w:r>
            <w:r>
              <w:rPr>
                <w:rFonts w:hint="default" w:ascii="Times New Roman" w:hAnsi="Times New Roman" w:eastAsia="仿宋" w:cs="Times New Roman"/>
                <w:color w:val="auto"/>
                <w:sz w:val="24"/>
                <w:szCs w:val="24"/>
                <w:u w:val="none"/>
                <w:lang w:val="en-US" w:eastAsia="zh-CN"/>
              </w:rPr>
              <w:t>市</w:t>
            </w:r>
            <w:r>
              <w:rPr>
                <w:rFonts w:hint="default" w:ascii="Times New Roman" w:hAnsi="Times New Roman" w:eastAsia="仿宋" w:cs="Times New Roman"/>
                <w:color w:val="auto"/>
                <w:sz w:val="24"/>
                <w:szCs w:val="24"/>
                <w:u w:val="single"/>
                <w:lang w:val="en-US" w:eastAsia="zh-CN"/>
              </w:rPr>
              <w:t>经济开发</w:t>
            </w:r>
            <w:r>
              <w:rPr>
                <w:rFonts w:hint="eastAsia" w:cs="Times New Roman"/>
                <w:color w:val="auto"/>
                <w:sz w:val="24"/>
                <w:szCs w:val="24"/>
                <w:u w:val="none"/>
                <w:lang w:val="en-US" w:eastAsia="zh-CN"/>
              </w:rPr>
              <w:t>县（</w:t>
            </w:r>
            <w:r>
              <w:rPr>
                <w:rFonts w:hint="default" w:ascii="Times New Roman" w:hAnsi="Times New Roman" w:eastAsia="仿宋" w:cs="Times New Roman"/>
                <w:color w:val="auto"/>
                <w:sz w:val="24"/>
                <w:szCs w:val="24"/>
                <w:u w:val="none"/>
                <w:lang w:val="en-US" w:eastAsia="zh-CN"/>
              </w:rPr>
              <w:t>区</w:t>
            </w:r>
            <w:r>
              <w:rPr>
                <w:rFonts w:hint="eastAsia" w:cs="Times New Roman"/>
                <w:color w:val="auto"/>
                <w:sz w:val="24"/>
                <w:szCs w:val="24"/>
                <w:u w:val="none"/>
                <w:lang w:val="en-US" w:eastAsia="zh-CN"/>
              </w:rPr>
              <w:t>）</w:t>
            </w:r>
            <w:r>
              <w:rPr>
                <w:rFonts w:hint="eastAsia" w:cs="Times New Roman"/>
                <w:color w:val="auto"/>
                <w:sz w:val="24"/>
                <w:szCs w:val="24"/>
                <w:u w:val="single"/>
                <w:lang w:val="en-US" w:eastAsia="zh-CN"/>
              </w:rPr>
              <w:t>横林</w:t>
            </w:r>
            <w:r>
              <w:rPr>
                <w:rFonts w:hint="eastAsia" w:cs="Times New Roman"/>
                <w:color w:val="auto"/>
                <w:sz w:val="24"/>
                <w:szCs w:val="24"/>
                <w:u w:val="none"/>
                <w:lang w:val="en-US" w:eastAsia="zh-CN"/>
              </w:rPr>
              <w:t>乡（街道）</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val="en-US"/>
              </w:rPr>
            </w:pPr>
            <w:r>
              <w:rPr>
                <w:rFonts w:hint="eastAsia" w:cs="Times New Roman"/>
                <w:color w:val="auto"/>
                <w:sz w:val="24"/>
                <w:szCs w:val="24"/>
                <w:u w:val="single"/>
                <w:lang w:val="en-US" w:eastAsia="zh-CN"/>
              </w:rPr>
              <w:t>共庆村共庆路8号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地理坐标</w:t>
            </w:r>
          </w:p>
        </w:tc>
        <w:tc>
          <w:tcPr>
            <w:tcW w:w="7337" w:type="dxa"/>
            <w:gridSpan w:val="3"/>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u w:val="single"/>
                <w:lang w:val="en-US" w:eastAsia="zh-CN"/>
              </w:rPr>
              <w:t>120</w:t>
            </w:r>
            <w:r>
              <w:rPr>
                <w:rFonts w:hint="default" w:ascii="Times New Roman" w:hAnsi="Times New Roman" w:eastAsia="仿宋" w:cs="Times New Roman"/>
                <w:color w:val="auto"/>
                <w:sz w:val="24"/>
                <w:szCs w:val="24"/>
              </w:rPr>
              <w:t>度</w:t>
            </w:r>
            <w:r>
              <w:rPr>
                <w:rFonts w:hint="eastAsia" w:cs="Times New Roman"/>
                <w:color w:val="auto"/>
                <w:sz w:val="24"/>
                <w:szCs w:val="24"/>
                <w:u w:val="single"/>
                <w:lang w:val="en-US" w:eastAsia="zh-CN"/>
              </w:rPr>
              <w:t>8</w:t>
            </w:r>
            <w:r>
              <w:rPr>
                <w:rFonts w:hint="default" w:ascii="Times New Roman" w:hAnsi="Times New Roman" w:eastAsia="仿宋" w:cs="Times New Roman"/>
                <w:color w:val="auto"/>
                <w:sz w:val="24"/>
                <w:szCs w:val="24"/>
              </w:rPr>
              <w:t>分</w:t>
            </w:r>
            <w:r>
              <w:rPr>
                <w:rFonts w:hint="eastAsia" w:ascii="Times New Roman" w:hAnsi="Times New Roman" w:eastAsia="仿宋" w:cs="Times New Roman"/>
                <w:color w:val="auto"/>
                <w:sz w:val="24"/>
                <w:szCs w:val="24"/>
                <w:u w:val="single"/>
                <w:lang w:val="en-US" w:eastAsia="zh-CN"/>
              </w:rPr>
              <w:t>19.089</w:t>
            </w:r>
            <w:r>
              <w:rPr>
                <w:rFonts w:hint="default" w:ascii="Times New Roman" w:hAnsi="Times New Roman" w:eastAsia="仿宋" w:cs="Times New Roman"/>
                <w:color w:val="auto"/>
                <w:sz w:val="24"/>
                <w:szCs w:val="24"/>
              </w:rPr>
              <w:t>秒，</w:t>
            </w:r>
            <w:r>
              <w:rPr>
                <w:rFonts w:hint="default" w:ascii="Times New Roman" w:hAnsi="Times New Roman" w:eastAsia="仿宋" w:cs="Times New Roman"/>
                <w:color w:val="auto"/>
                <w:sz w:val="24"/>
                <w:szCs w:val="24"/>
                <w:u w:val="single"/>
                <w:lang w:val="en-US" w:eastAsia="zh-CN"/>
              </w:rPr>
              <w:t>31</w:t>
            </w:r>
            <w:r>
              <w:rPr>
                <w:rFonts w:hint="default" w:ascii="Times New Roman" w:hAnsi="Times New Roman" w:eastAsia="仿宋" w:cs="Times New Roman"/>
                <w:color w:val="auto"/>
                <w:sz w:val="24"/>
                <w:szCs w:val="24"/>
              </w:rPr>
              <w:t>度</w:t>
            </w:r>
            <w:r>
              <w:rPr>
                <w:rFonts w:hint="default" w:ascii="Times New Roman" w:hAnsi="Times New Roman" w:eastAsia="仿宋" w:cs="Times New Roman"/>
                <w:color w:val="auto"/>
                <w:sz w:val="24"/>
                <w:szCs w:val="24"/>
                <w:u w:val="single"/>
                <w:lang w:val="en-US" w:eastAsia="zh-CN"/>
              </w:rPr>
              <w:t>4</w:t>
            </w:r>
            <w:r>
              <w:rPr>
                <w:rFonts w:hint="eastAsia" w:cs="Times New Roman"/>
                <w:color w:val="auto"/>
                <w:sz w:val="24"/>
                <w:szCs w:val="24"/>
                <w:u w:val="single"/>
                <w:lang w:val="en-US" w:eastAsia="zh-CN"/>
              </w:rPr>
              <w:t>2</w:t>
            </w:r>
            <w:r>
              <w:rPr>
                <w:rFonts w:hint="default" w:ascii="Times New Roman" w:hAnsi="Times New Roman" w:eastAsia="仿宋" w:cs="Times New Roman"/>
                <w:color w:val="auto"/>
                <w:sz w:val="24"/>
                <w:szCs w:val="24"/>
              </w:rPr>
              <w:t>分</w:t>
            </w:r>
            <w:r>
              <w:rPr>
                <w:rFonts w:hint="eastAsia" w:ascii="Times New Roman" w:hAnsi="Times New Roman" w:eastAsia="仿宋" w:cs="Times New Roman"/>
                <w:color w:val="auto"/>
                <w:sz w:val="24"/>
                <w:szCs w:val="24"/>
                <w:u w:val="single"/>
                <w:lang w:val="en-US" w:eastAsia="zh-CN"/>
              </w:rPr>
              <w:t>36.514</w:t>
            </w:r>
            <w:r>
              <w:rPr>
                <w:rFonts w:hint="default" w:ascii="Times New Roman" w:hAnsi="Times New Roman" w:eastAsia="仿宋" w:cs="Times New Roman"/>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国民经济</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行业类别</w:t>
            </w:r>
          </w:p>
        </w:tc>
        <w:tc>
          <w:tcPr>
            <w:tcW w:w="2623"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cs="Times New Roman"/>
                <w:color w:val="auto"/>
                <w:sz w:val="24"/>
                <w:szCs w:val="24"/>
                <w:lang w:val="en-US" w:eastAsia="zh-CN"/>
              </w:rPr>
            </w:pPr>
            <w:r>
              <w:rPr>
                <w:rFonts w:hint="eastAsia" w:cs="Times New Roman"/>
                <w:color w:val="auto"/>
                <w:sz w:val="24"/>
                <w:szCs w:val="24"/>
                <w:lang w:val="en-US" w:eastAsia="zh-CN"/>
              </w:rPr>
              <w:t>C3912计算机零部件制造</w:t>
            </w:r>
          </w:p>
        </w:tc>
        <w:tc>
          <w:tcPr>
            <w:tcW w:w="171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cs="Times New Roman"/>
                <w:color w:val="auto"/>
                <w:sz w:val="24"/>
                <w:szCs w:val="24"/>
                <w:lang w:val="en-US" w:eastAsia="zh-CN"/>
              </w:rPr>
            </w:pPr>
            <w:r>
              <w:rPr>
                <w:rFonts w:hint="default" w:cs="Times New Roman"/>
                <w:color w:val="auto"/>
                <w:sz w:val="24"/>
                <w:szCs w:val="24"/>
                <w:lang w:val="en-US" w:eastAsia="zh-CN"/>
              </w:rPr>
              <w:t>建设项目</w:t>
            </w:r>
          </w:p>
          <w:p>
            <w:pPr>
              <w:keepNext w:val="0"/>
              <w:keepLines w:val="0"/>
              <w:suppressLineNumbers w:val="0"/>
              <w:adjustRightInd w:val="0"/>
              <w:snapToGrid w:val="0"/>
              <w:spacing w:before="0" w:beforeAutospacing="0" w:after="0" w:afterAutospacing="0" w:line="240" w:lineRule="auto"/>
              <w:ind w:left="0" w:right="0"/>
              <w:jc w:val="center"/>
              <w:rPr>
                <w:rFonts w:hint="default" w:cs="Times New Roman"/>
                <w:color w:val="auto"/>
                <w:sz w:val="24"/>
                <w:szCs w:val="24"/>
                <w:lang w:val="en-US" w:eastAsia="zh-CN"/>
              </w:rPr>
            </w:pPr>
            <w:r>
              <w:rPr>
                <w:rFonts w:hint="default" w:cs="Times New Roman"/>
                <w:color w:val="auto"/>
                <w:sz w:val="24"/>
                <w:szCs w:val="24"/>
                <w:lang w:val="en-US" w:eastAsia="zh-CN"/>
              </w:rPr>
              <w:t>行业类别</w:t>
            </w:r>
          </w:p>
        </w:tc>
        <w:tc>
          <w:tcPr>
            <w:tcW w:w="300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cs="Times New Roman"/>
                <w:color w:val="auto"/>
                <w:sz w:val="24"/>
                <w:szCs w:val="24"/>
                <w:lang w:val="en-US" w:eastAsia="zh-CN"/>
              </w:rPr>
            </w:pPr>
            <w:r>
              <w:rPr>
                <w:rFonts w:hint="eastAsia" w:cs="Times New Roman"/>
                <w:color w:val="auto"/>
                <w:sz w:val="24"/>
                <w:szCs w:val="24"/>
                <w:lang w:val="en-US" w:eastAsia="zh-CN"/>
              </w:rPr>
              <w:t>78.计算机制造391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建设性质</w:t>
            </w:r>
          </w:p>
        </w:tc>
        <w:tc>
          <w:tcPr>
            <w:tcW w:w="2623" w:type="dxa"/>
            <w:noWrap w:val="0"/>
            <w:vAlign w:val="center"/>
          </w:tcPr>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sz w:val="24"/>
                <w:szCs w:val="24"/>
              </w:rPr>
              <w:t>新建（迁建）</w:t>
            </w:r>
          </w:p>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sz w:val="24"/>
                <w:szCs w:val="24"/>
              </w:rPr>
              <w:t>改建</w:t>
            </w:r>
          </w:p>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扩建</w:t>
            </w:r>
          </w:p>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sz w:val="24"/>
                <w:szCs w:val="24"/>
              </w:rPr>
              <w:t>技术改造</w:t>
            </w:r>
          </w:p>
        </w:tc>
        <w:tc>
          <w:tcPr>
            <w:tcW w:w="171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建设项目</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申报情形</w:t>
            </w:r>
          </w:p>
        </w:tc>
        <w:tc>
          <w:tcPr>
            <w:tcW w:w="3002" w:type="dxa"/>
            <w:noWrap w:val="0"/>
            <w:vAlign w:val="center"/>
          </w:tcPr>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首次申报项目</w:t>
            </w:r>
          </w:p>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sz w:val="24"/>
                <w:szCs w:val="24"/>
              </w:rPr>
              <w:t>不予批准后再次申报项目</w:t>
            </w:r>
          </w:p>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sz w:val="24"/>
                <w:szCs w:val="24"/>
              </w:rPr>
              <w:t>超五年重新审核项目</w:t>
            </w:r>
          </w:p>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项目审批（核准/备案）部门（选填）</w:t>
            </w:r>
          </w:p>
        </w:tc>
        <w:tc>
          <w:tcPr>
            <w:tcW w:w="2623"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江苏常州经济开发区管理委员会</w:t>
            </w:r>
          </w:p>
        </w:tc>
        <w:tc>
          <w:tcPr>
            <w:tcW w:w="171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项目审批（核准/</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备案）文号（选填）</w:t>
            </w:r>
          </w:p>
        </w:tc>
        <w:tc>
          <w:tcPr>
            <w:tcW w:w="300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highlight w:val="none"/>
                <w:lang w:eastAsia="zh-CN"/>
              </w:rPr>
              <w:t>常经审备</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eastAsia="zh-CN"/>
              </w:rPr>
              <w:t>20</w:t>
            </w:r>
            <w:r>
              <w:rPr>
                <w:rFonts w:hint="default" w:ascii="Times New Roman" w:hAnsi="Times New Roman" w:eastAsia="仿宋" w:cs="Times New Roman"/>
                <w:color w:val="auto"/>
                <w:sz w:val="24"/>
                <w:szCs w:val="24"/>
                <w:highlight w:val="none"/>
                <w:lang w:val="en-US" w:eastAsia="zh-CN"/>
              </w:rPr>
              <w:t>2</w:t>
            </w:r>
            <w:r>
              <w:rPr>
                <w:rFonts w:hint="eastAsia" w:cs="Times New Roman"/>
                <w:color w:val="auto"/>
                <w:sz w:val="24"/>
                <w:szCs w:val="24"/>
                <w:highlight w:val="none"/>
                <w:lang w:val="en-US" w:eastAsia="zh-CN"/>
              </w:rPr>
              <w:t>3</w:t>
            </w:r>
            <w:r>
              <w:rPr>
                <w:rFonts w:hint="eastAsia" w:ascii="Times New Roman" w:hAnsi="Times New Roman" w:eastAsia="仿宋" w:cs="Times New Roman"/>
                <w:color w:val="auto"/>
                <w:sz w:val="24"/>
                <w:szCs w:val="24"/>
                <w:highlight w:val="none"/>
                <w:lang w:val="en-US" w:eastAsia="zh-CN"/>
              </w:rPr>
              <w:t>]</w:t>
            </w:r>
            <w:r>
              <w:rPr>
                <w:rFonts w:hint="eastAsia" w:cs="Times New Roman"/>
                <w:color w:val="auto"/>
                <w:sz w:val="24"/>
                <w:szCs w:val="24"/>
                <w:highlight w:val="none"/>
                <w:lang w:val="en-US" w:eastAsia="zh-CN"/>
              </w:rPr>
              <w:t>247</w:t>
            </w:r>
            <w:r>
              <w:rPr>
                <w:rFonts w:hint="default" w:ascii="Times New Roman" w:hAnsi="Times New Roman" w:eastAsia="仿宋" w:cs="Times New Roman"/>
                <w:color w:val="auto"/>
                <w:sz w:val="24"/>
                <w:szCs w:val="24"/>
                <w:highlight w:val="none"/>
                <w:lang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总投资</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（万元）</w:t>
            </w:r>
          </w:p>
        </w:tc>
        <w:tc>
          <w:tcPr>
            <w:tcW w:w="2623"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eastAsia="仿宋" w:cs="Times New Roman"/>
                <w:color w:val="auto"/>
                <w:sz w:val="24"/>
                <w:szCs w:val="24"/>
                <w:lang w:val="en-US" w:eastAsia="zh-CN"/>
              </w:rPr>
              <w:t>000</w:t>
            </w:r>
          </w:p>
        </w:tc>
        <w:tc>
          <w:tcPr>
            <w:tcW w:w="17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环保投资（万元）</w:t>
            </w:r>
          </w:p>
        </w:tc>
        <w:tc>
          <w:tcPr>
            <w:tcW w:w="300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val="en-US" w:eastAsia="zh-CN"/>
              </w:rPr>
            </w:pPr>
            <w:r>
              <w:rPr>
                <w:rFonts w:hint="eastAsia" w:cs="Times New Roman"/>
                <w:color w:val="auto"/>
                <w:sz w:val="24"/>
                <w:szCs w:val="24"/>
                <w:lang w:val="en-US" w:eastAsia="zh-CN"/>
              </w:rPr>
              <w:t>5</w:t>
            </w:r>
            <w:r>
              <w:rPr>
                <w:rFonts w:hint="default" w:ascii="Times New Roman" w:hAnsi="Times New Roman" w:eastAsia="仿宋" w:cs="Times New Roman"/>
                <w:color w:val="auto"/>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环保投资占比（%）</w:t>
            </w:r>
          </w:p>
        </w:tc>
        <w:tc>
          <w:tcPr>
            <w:tcW w:w="2623"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r>
              <w:rPr>
                <w:rFonts w:hint="eastAsia" w:cs="Times New Roman"/>
                <w:color w:val="auto"/>
                <w:sz w:val="24"/>
                <w:szCs w:val="24"/>
                <w:lang w:val="en-US" w:eastAsia="zh-CN"/>
              </w:rPr>
              <w:t>.67</w:t>
            </w:r>
            <w:r>
              <w:rPr>
                <w:rFonts w:hint="default" w:ascii="Times New Roman" w:hAnsi="Times New Roman" w:eastAsia="仿宋" w:cs="Times New Roman"/>
                <w:color w:val="auto"/>
                <w:sz w:val="24"/>
                <w:szCs w:val="24"/>
                <w:lang w:val="en-US" w:eastAsia="zh-CN"/>
              </w:rPr>
              <w:t>%</w:t>
            </w:r>
          </w:p>
        </w:tc>
        <w:tc>
          <w:tcPr>
            <w:tcW w:w="17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施工工期</w:t>
            </w:r>
          </w:p>
        </w:tc>
        <w:tc>
          <w:tcPr>
            <w:tcW w:w="300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val="en-US" w:eastAsia="zh-CN"/>
              </w:rPr>
            </w:pPr>
            <w:r>
              <w:rPr>
                <w:rFonts w:hint="eastAsia" w:cs="Times New Roman"/>
                <w:color w:val="auto"/>
                <w:sz w:val="24"/>
                <w:szCs w:val="24"/>
                <w:lang w:val="en-US" w:eastAsia="zh-CN"/>
              </w:rPr>
              <w:t>2</w:t>
            </w:r>
            <w:r>
              <w:rPr>
                <w:rFonts w:hint="default" w:ascii="Times New Roman" w:hAnsi="Times New Roman" w:eastAsia="仿宋" w:cs="Times New Roman"/>
                <w:color w:val="auto"/>
                <w:sz w:val="24"/>
                <w:szCs w:val="24"/>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533"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是否开工建设</w:t>
            </w:r>
          </w:p>
        </w:tc>
        <w:tc>
          <w:tcPr>
            <w:tcW w:w="2623" w:type="dxa"/>
            <w:noWrap w:val="0"/>
            <w:vAlign w:val="center"/>
          </w:tcPr>
          <w:p>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否</w:t>
            </w:r>
          </w:p>
          <w:p>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sz w:val="24"/>
                <w:szCs w:val="24"/>
              </w:rPr>
              <w:t>是：</w:t>
            </w:r>
            <w:r>
              <w:rPr>
                <w:rFonts w:hint="default" w:ascii="Times New Roman" w:hAnsi="Times New Roman" w:eastAsia="仿宋" w:cs="Times New Roman"/>
                <w:color w:val="auto"/>
                <w:sz w:val="24"/>
                <w:szCs w:val="24"/>
                <w:u w:val="single"/>
              </w:rPr>
              <w:t xml:space="preserve">             </w:t>
            </w:r>
          </w:p>
        </w:tc>
        <w:tc>
          <w:tcPr>
            <w:tcW w:w="17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pacing w:val="-6"/>
                <w:sz w:val="24"/>
                <w:szCs w:val="24"/>
              </w:rPr>
            </w:pPr>
            <w:r>
              <w:rPr>
                <w:rFonts w:hint="default" w:ascii="Times New Roman" w:hAnsi="Times New Roman" w:eastAsia="仿宋" w:cs="Times New Roman"/>
                <w:color w:val="auto"/>
                <w:spacing w:val="-6"/>
                <w:sz w:val="24"/>
                <w:szCs w:val="24"/>
              </w:rPr>
              <w:t>用地（用海）</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6"/>
                <w:sz w:val="24"/>
                <w:szCs w:val="24"/>
              </w:rPr>
              <w:t>面积（m</w:t>
            </w:r>
            <w:r>
              <w:rPr>
                <w:rFonts w:hint="default" w:ascii="Times New Roman" w:hAnsi="Times New Roman" w:eastAsia="仿宋" w:cs="Times New Roman"/>
                <w:color w:val="auto"/>
                <w:spacing w:val="-6"/>
                <w:sz w:val="24"/>
                <w:szCs w:val="24"/>
                <w:vertAlign w:val="superscript"/>
              </w:rPr>
              <w:t>2</w:t>
            </w:r>
            <w:r>
              <w:rPr>
                <w:rFonts w:hint="default" w:ascii="Times New Roman" w:hAnsi="Times New Roman" w:eastAsia="仿宋" w:cs="Times New Roman"/>
                <w:color w:val="auto"/>
                <w:spacing w:val="-6"/>
                <w:sz w:val="24"/>
                <w:szCs w:val="24"/>
              </w:rPr>
              <w:t>）</w:t>
            </w:r>
          </w:p>
        </w:tc>
        <w:tc>
          <w:tcPr>
            <w:tcW w:w="300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val="en-US" w:eastAsia="zh-CN"/>
              </w:rPr>
            </w:pPr>
            <w:r>
              <w:rPr>
                <w:rFonts w:hint="eastAsia" w:cs="Times New Roman"/>
                <w:color w:val="auto"/>
                <w:sz w:val="24"/>
                <w:szCs w:val="24"/>
                <w:lang w:val="en-US" w:eastAsia="zh-CN"/>
              </w:rPr>
              <w:t>2160（建筑面积3000m</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533" w:type="dxa"/>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专项评价设置情况</w:t>
            </w:r>
          </w:p>
        </w:tc>
        <w:tc>
          <w:tcPr>
            <w:tcW w:w="7337" w:type="dxa"/>
            <w:gridSpan w:val="3"/>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b/>
                <w:bCs/>
                <w:color w:val="auto"/>
                <w:kern w:val="0"/>
                <w:sz w:val="21"/>
                <w:szCs w:val="21"/>
                <w:lang w:val="en-US" w:eastAsia="zh-CN"/>
              </w:rPr>
            </w:pPr>
            <w:r>
              <w:rPr>
                <w:rFonts w:hint="default" w:ascii="Times New Roman" w:hAnsi="Times New Roman" w:eastAsia="仿宋" w:cs="Times New Roman"/>
                <w:b/>
                <w:bCs/>
                <w:color w:val="auto"/>
                <w:kern w:val="0"/>
                <w:sz w:val="21"/>
                <w:szCs w:val="21"/>
                <w:lang w:val="en-US" w:eastAsia="zh-CN"/>
              </w:rPr>
              <w:t>表1-1  专项评价设置对照表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701"/>
              <w:gridCol w:w="2031"/>
              <w:gridCol w:w="7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b/>
                      <w:bCs/>
                      <w:color w:val="auto"/>
                      <w:kern w:val="0"/>
                      <w:sz w:val="21"/>
                      <w:szCs w:val="21"/>
                      <w:vertAlign w:val="baseline"/>
                      <w:lang w:val="en-US" w:eastAsia="zh-CN"/>
                    </w:rPr>
                  </w:pPr>
                  <w:r>
                    <w:rPr>
                      <w:rFonts w:hint="default" w:ascii="Times New Roman" w:hAnsi="Times New Roman" w:eastAsia="仿宋" w:cs="Times New Roman"/>
                      <w:b/>
                      <w:bCs/>
                      <w:color w:val="auto"/>
                      <w:kern w:val="0"/>
                      <w:sz w:val="21"/>
                      <w:szCs w:val="21"/>
                      <w:vertAlign w:val="baseline"/>
                      <w:lang w:val="en-US" w:eastAsia="zh-CN"/>
                    </w:rPr>
                    <w:t>类别</w:t>
                  </w:r>
                </w:p>
              </w:tc>
              <w:tc>
                <w:tcPr>
                  <w:tcW w:w="260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b/>
                      <w:bCs/>
                      <w:color w:val="auto"/>
                      <w:kern w:val="0"/>
                      <w:sz w:val="21"/>
                      <w:szCs w:val="21"/>
                      <w:vertAlign w:val="baseline"/>
                      <w:lang w:val="en-US" w:eastAsia="zh-CN"/>
                    </w:rPr>
                  </w:pPr>
                  <w:r>
                    <w:rPr>
                      <w:rFonts w:hint="default" w:ascii="Times New Roman" w:hAnsi="Times New Roman" w:eastAsia="仿宋" w:cs="Times New Roman"/>
                      <w:b/>
                      <w:bCs/>
                      <w:color w:val="auto"/>
                      <w:kern w:val="0"/>
                      <w:sz w:val="21"/>
                      <w:szCs w:val="21"/>
                      <w:vertAlign w:val="baseline"/>
                      <w:lang w:val="en-US" w:eastAsia="zh-CN"/>
                    </w:rPr>
                    <w:t>设置原则</w:t>
                  </w:r>
                </w:p>
              </w:tc>
              <w:tc>
                <w:tcPr>
                  <w:tcW w:w="1427"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b/>
                      <w:bCs/>
                      <w:color w:val="auto"/>
                      <w:kern w:val="0"/>
                      <w:sz w:val="21"/>
                      <w:szCs w:val="21"/>
                      <w:vertAlign w:val="baseline"/>
                      <w:lang w:val="en-US" w:eastAsia="zh-CN"/>
                    </w:rPr>
                  </w:pPr>
                  <w:r>
                    <w:rPr>
                      <w:rFonts w:hint="default" w:ascii="Times New Roman" w:hAnsi="Times New Roman" w:eastAsia="仿宋" w:cs="Times New Roman"/>
                      <w:b/>
                      <w:bCs/>
                      <w:color w:val="auto"/>
                      <w:kern w:val="0"/>
                      <w:sz w:val="21"/>
                      <w:szCs w:val="21"/>
                      <w:vertAlign w:val="baseline"/>
                      <w:lang w:val="en-US" w:eastAsia="zh-CN"/>
                    </w:rPr>
                    <w:t>对照情况</w:t>
                  </w:r>
                </w:p>
              </w:tc>
              <w:tc>
                <w:tcPr>
                  <w:tcW w:w="512"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b/>
                      <w:bCs/>
                      <w:color w:val="auto"/>
                      <w:kern w:val="0"/>
                      <w:sz w:val="21"/>
                      <w:szCs w:val="21"/>
                      <w:vertAlign w:val="baseline"/>
                      <w:lang w:val="en-US" w:eastAsia="zh-CN"/>
                    </w:rPr>
                  </w:pPr>
                  <w:r>
                    <w:rPr>
                      <w:rFonts w:hint="default" w:ascii="Times New Roman" w:hAnsi="Times New Roman" w:eastAsia="仿宋" w:cs="Times New Roman"/>
                      <w:b/>
                      <w:bCs/>
                      <w:color w:val="auto"/>
                      <w:kern w:val="0"/>
                      <w:sz w:val="21"/>
                      <w:szCs w:val="21"/>
                      <w:vertAlign w:val="baseline"/>
                      <w:lang w:val="en-US" w:eastAsia="zh-CN"/>
                    </w:rPr>
                    <w:t>是否设置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6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大气</w:t>
                  </w:r>
                </w:p>
              </w:tc>
              <w:tc>
                <w:tcPr>
                  <w:tcW w:w="26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lang w:val="en-US" w:eastAsia="zh-CN" w:bidi="ar"/>
                    </w:rPr>
                    <w:t>排放废气含有毒有害污染物、二噁英、苯并[</w:t>
                  </w:r>
                  <w:r>
                    <w:rPr>
                      <w:rFonts w:hint="default" w:ascii="Times New Roman" w:hAnsi="Times New Roman" w:eastAsia="仿宋" w:cs="Times New Roman"/>
                      <w:i/>
                      <w:iCs/>
                      <w:color w:val="auto"/>
                      <w:kern w:val="0"/>
                      <w:sz w:val="21"/>
                      <w:szCs w:val="21"/>
                      <w:lang w:val="en-US" w:eastAsia="zh-CN" w:bidi="ar"/>
                    </w:rPr>
                    <w:t>a</w:t>
                  </w:r>
                  <w:r>
                    <w:rPr>
                      <w:rFonts w:hint="default" w:ascii="Times New Roman" w:hAnsi="Times New Roman" w:eastAsia="仿宋" w:cs="Times New Roman"/>
                      <w:color w:val="auto"/>
                      <w:kern w:val="0"/>
                      <w:sz w:val="21"/>
                      <w:szCs w:val="21"/>
                      <w:lang w:val="en-US" w:eastAsia="zh-CN" w:bidi="ar"/>
                    </w:rPr>
                    <w:t>]芘、氰化物、氯气且厂界外500米范围内有环境空气保护目标的建设项目</w:t>
                  </w:r>
                </w:p>
              </w:tc>
              <w:tc>
                <w:tcPr>
                  <w:tcW w:w="142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本项目</w:t>
                  </w:r>
                  <w:r>
                    <w:rPr>
                      <w:rFonts w:hint="eastAsia" w:ascii="Times New Roman" w:hAnsi="Times New Roman" w:eastAsia="仿宋" w:cs="Times New Roman"/>
                      <w:color w:val="auto"/>
                      <w:kern w:val="0"/>
                      <w:sz w:val="21"/>
                      <w:szCs w:val="21"/>
                      <w:lang w:val="en-US" w:eastAsia="zh-CN" w:bidi="ar"/>
                    </w:rPr>
                    <w:t>不涉及</w:t>
                  </w:r>
                </w:p>
              </w:tc>
              <w:tc>
                <w:tcPr>
                  <w:tcW w:w="512"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eastAsia" w:cs="Times New Roman"/>
                      <w:color w:val="auto"/>
                      <w:kern w:val="0"/>
                      <w:sz w:val="21"/>
                      <w:szCs w:val="21"/>
                      <w:vertAlign w:val="baseli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6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地表水</w:t>
                  </w:r>
                </w:p>
              </w:tc>
              <w:tc>
                <w:tcPr>
                  <w:tcW w:w="26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lang w:val="en-US" w:eastAsia="zh-CN" w:bidi="ar"/>
                    </w:rPr>
                    <w:t>新增工业废水直排建设项目（槽罐车外送污水处理厂的除外）；新增废水直排的污水集中处理厂</w:t>
                  </w:r>
                </w:p>
              </w:tc>
              <w:tc>
                <w:tcPr>
                  <w:tcW w:w="142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本项目不涉及</w:t>
                  </w:r>
                </w:p>
              </w:tc>
              <w:tc>
                <w:tcPr>
                  <w:tcW w:w="512"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环境</w:t>
                  </w:r>
                </w:p>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风险</w:t>
                  </w:r>
                </w:p>
              </w:tc>
              <w:tc>
                <w:tcPr>
                  <w:tcW w:w="26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vertAlign w:val="baseline"/>
                      <w:lang w:val="en-US" w:eastAsia="zh-CN"/>
                    </w:rPr>
                  </w:pPr>
                  <w:r>
                    <w:rPr>
                      <w:rFonts w:hint="default" w:ascii="Times New Roman" w:hAnsi="Times New Roman" w:eastAsia="仿宋" w:cs="Times New Roman"/>
                      <w:color w:val="auto"/>
                      <w:kern w:val="0"/>
                      <w:sz w:val="21"/>
                      <w:szCs w:val="21"/>
                      <w:highlight w:val="none"/>
                      <w:lang w:val="en-US" w:eastAsia="zh-CN" w:bidi="ar"/>
                    </w:rPr>
                    <w:t>有毒有害和易燃易爆危险物质存储量超过临界量的建设项目</w:t>
                  </w:r>
                </w:p>
              </w:tc>
              <w:tc>
                <w:tcPr>
                  <w:tcW w:w="142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
                    </w:rPr>
                  </w:pPr>
                  <w:r>
                    <w:rPr>
                      <w:rFonts w:hint="default" w:ascii="Times New Roman" w:hAnsi="Times New Roman" w:eastAsia="仿宋" w:cs="Times New Roman"/>
                      <w:color w:val="auto"/>
                      <w:kern w:val="0"/>
                      <w:sz w:val="21"/>
                      <w:szCs w:val="21"/>
                      <w:highlight w:val="none"/>
                      <w:lang w:val="en-US" w:eastAsia="zh-CN" w:bidi="ar"/>
                    </w:rPr>
                    <w:t>本项目有毒有害和易燃易爆危险物质存储量</w:t>
                  </w:r>
                  <w:r>
                    <w:rPr>
                      <w:rFonts w:hint="eastAsia" w:cs="Times New Roman"/>
                      <w:color w:val="auto"/>
                      <w:kern w:val="0"/>
                      <w:sz w:val="21"/>
                      <w:szCs w:val="21"/>
                      <w:highlight w:val="none"/>
                      <w:lang w:val="en-US" w:eastAsia="zh-CN" w:bidi="ar"/>
                    </w:rPr>
                    <w:t>未</w:t>
                  </w:r>
                  <w:r>
                    <w:rPr>
                      <w:rFonts w:hint="eastAsia" w:ascii="Times New Roman" w:hAnsi="Times New Roman" w:cs="Times New Roman"/>
                      <w:color w:val="auto"/>
                      <w:kern w:val="0"/>
                      <w:sz w:val="21"/>
                      <w:szCs w:val="21"/>
                      <w:highlight w:val="none"/>
                      <w:lang w:val="en-US" w:eastAsia="zh-CN" w:bidi="ar"/>
                    </w:rPr>
                    <w:t>超</w:t>
                  </w:r>
                  <w:r>
                    <w:rPr>
                      <w:rFonts w:hint="default" w:ascii="Times New Roman" w:hAnsi="Times New Roman" w:eastAsia="仿宋" w:cs="Times New Roman"/>
                      <w:color w:val="auto"/>
                      <w:kern w:val="0"/>
                      <w:sz w:val="21"/>
                      <w:szCs w:val="21"/>
                      <w:highlight w:val="none"/>
                      <w:lang w:val="en-US" w:eastAsia="zh-CN" w:bidi="ar"/>
                    </w:rPr>
                    <w:t>临界量</w:t>
                  </w:r>
                </w:p>
              </w:tc>
              <w:tc>
                <w:tcPr>
                  <w:tcW w:w="512"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46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生态</w:t>
                  </w:r>
                </w:p>
              </w:tc>
              <w:tc>
                <w:tcPr>
                  <w:tcW w:w="26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lang w:val="en-US" w:eastAsia="zh-CN" w:bidi="ar"/>
                    </w:rPr>
                    <w:t>取水口下游500米范围内有重要水生生物的自然产卵场、索饵场、越冬场和洄游通道的新增河道取水的污染类建设项目</w:t>
                  </w:r>
                </w:p>
              </w:tc>
              <w:tc>
                <w:tcPr>
                  <w:tcW w:w="142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本项目不涉及</w:t>
                  </w:r>
                </w:p>
              </w:tc>
              <w:tc>
                <w:tcPr>
                  <w:tcW w:w="512"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海洋</w:t>
                  </w:r>
                </w:p>
              </w:tc>
              <w:tc>
                <w:tcPr>
                  <w:tcW w:w="26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lang w:val="en-US" w:eastAsia="zh-CN" w:bidi="ar"/>
                    </w:rPr>
                    <w:t>直接向海排放污染物的海洋工程建设项目</w:t>
                  </w:r>
                </w:p>
              </w:tc>
              <w:tc>
                <w:tcPr>
                  <w:tcW w:w="142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本项目不涉及</w:t>
                  </w:r>
                </w:p>
              </w:tc>
              <w:tc>
                <w:tcPr>
                  <w:tcW w:w="512"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vertAlign w:val="baseline"/>
                      <w:lang w:val="en-US" w:eastAsia="zh-CN"/>
                    </w:rPr>
                  </w:pPr>
                  <w:r>
                    <w:rPr>
                      <w:rFonts w:hint="default" w:ascii="Times New Roman" w:hAnsi="Times New Roman" w:eastAsia="仿宋" w:cs="Times New Roman"/>
                      <w:color w:val="auto"/>
                      <w:kern w:val="0"/>
                      <w:sz w:val="21"/>
                      <w:szCs w:val="21"/>
                      <w:vertAlign w:val="baseline"/>
                      <w:lang w:val="en-US" w:eastAsia="zh-CN"/>
                    </w:rPr>
                    <w:t>否</w:t>
                  </w:r>
                </w:p>
              </w:tc>
            </w:tr>
          </w:tbl>
          <w:p>
            <w:pPr>
              <w:keepNext w:val="0"/>
              <w:keepLines w:val="0"/>
              <w:numPr>
                <w:ilvl w:val="0"/>
                <w:numId w:val="0"/>
              </w:numPr>
              <w:suppressLineNumbers w:val="0"/>
              <w:autoSpaceDE w:val="0"/>
              <w:autoSpaceDN w:val="0"/>
              <w:adjustRightInd w:val="0"/>
              <w:snapToGrid w:val="0"/>
              <w:spacing w:before="0" w:beforeAutospacing="0" w:after="0" w:afterAutospacing="0" w:line="240" w:lineRule="auto"/>
              <w:ind w:left="0" w:right="0" w:firstLine="480" w:firstLineChars="200"/>
              <w:jc w:val="left"/>
              <w:rPr>
                <w:rFonts w:hint="default" w:ascii="Times New Roman" w:hAnsi="Times New Roman" w:eastAsia="仿宋" w:cs="Times New Roman"/>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3" w:type="dxa"/>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规划情况</w:t>
            </w:r>
          </w:p>
        </w:tc>
        <w:tc>
          <w:tcPr>
            <w:tcW w:w="73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规划名称：《常州市武进区</w:t>
            </w:r>
            <w:r>
              <w:rPr>
                <w:rFonts w:hint="eastAsia" w:cs="Times New Roman"/>
                <w:color w:val="auto"/>
                <w:kern w:val="0"/>
                <w:sz w:val="24"/>
                <w:szCs w:val="24"/>
                <w:lang w:val="en-US" w:eastAsia="zh-CN"/>
              </w:rPr>
              <w:t>横林</w:t>
            </w:r>
            <w:r>
              <w:rPr>
                <w:rFonts w:hint="default" w:ascii="Times New Roman" w:hAnsi="Times New Roman" w:eastAsia="仿宋" w:cs="Times New Roman"/>
                <w:color w:val="auto"/>
                <w:kern w:val="0"/>
                <w:sz w:val="24"/>
                <w:szCs w:val="24"/>
                <w:lang w:val="en-US" w:eastAsia="zh-CN"/>
              </w:rPr>
              <w:t>镇控制性详细规划（修改）》；</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批准机关：常州市人民政府；</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批准文号：常政复</w:t>
            </w:r>
            <w:r>
              <w:rPr>
                <w:rFonts w:hint="eastAsia" w:ascii="Times New Roman" w:hAnsi="Times New Roman" w:eastAsia="仿宋" w:cs="Times New Roman"/>
                <w:color w:val="auto"/>
                <w:kern w:val="0"/>
                <w:sz w:val="24"/>
                <w:szCs w:val="24"/>
                <w:lang w:val="en-US" w:eastAsia="zh-CN"/>
              </w:rPr>
              <w:t>[</w:t>
            </w:r>
            <w:r>
              <w:rPr>
                <w:rFonts w:hint="default" w:ascii="Times New Roman" w:hAnsi="Times New Roman" w:eastAsia="仿宋" w:cs="Times New Roman"/>
                <w:color w:val="auto"/>
                <w:kern w:val="0"/>
                <w:sz w:val="24"/>
                <w:szCs w:val="24"/>
                <w:lang w:val="en-US" w:eastAsia="zh-CN"/>
              </w:rPr>
              <w:t>2019</w:t>
            </w:r>
            <w:r>
              <w:rPr>
                <w:rFonts w:hint="eastAsia" w:ascii="Times New Roman" w:hAnsi="Times New Roman" w:eastAsia="仿宋" w:cs="Times New Roman"/>
                <w:color w:val="auto"/>
                <w:kern w:val="0"/>
                <w:sz w:val="24"/>
                <w:szCs w:val="24"/>
                <w:lang w:val="en-US" w:eastAsia="zh-CN"/>
              </w:rPr>
              <w:t>]</w:t>
            </w:r>
            <w:r>
              <w:rPr>
                <w:rFonts w:hint="default" w:ascii="Times New Roman" w:hAnsi="Times New Roman" w:eastAsia="仿宋" w:cs="Times New Roman"/>
                <w:color w:val="auto"/>
                <w:kern w:val="0"/>
                <w:sz w:val="24"/>
                <w:szCs w:val="24"/>
                <w:lang w:val="en-US" w:eastAsia="zh-CN"/>
              </w:rPr>
              <w:t>8</w:t>
            </w:r>
            <w:r>
              <w:rPr>
                <w:rFonts w:hint="eastAsia" w:cs="Times New Roman"/>
                <w:color w:val="auto"/>
                <w:kern w:val="0"/>
                <w:sz w:val="24"/>
                <w:szCs w:val="24"/>
                <w:lang w:val="en-US" w:eastAsia="zh-CN"/>
              </w:rPr>
              <w:t>2</w:t>
            </w:r>
            <w:r>
              <w:rPr>
                <w:rFonts w:hint="default" w:ascii="Times New Roman" w:hAnsi="Times New Roman" w:eastAsia="仿宋" w:cs="Times New Roman"/>
                <w:color w:val="auto"/>
                <w:kern w:val="0"/>
                <w:sz w:val="24"/>
                <w:szCs w:val="24"/>
                <w:lang w:val="en-US"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3" w:type="dxa"/>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规划环境影响评价情况</w:t>
            </w:r>
          </w:p>
        </w:tc>
        <w:tc>
          <w:tcPr>
            <w:tcW w:w="73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文件名称：《横林镇工业园区规划环境影响评价报告书》</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召集审查机关：常州市生态环境局经开区分局；</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kern w:val="0"/>
                <w:sz w:val="24"/>
                <w:szCs w:val="24"/>
                <w:lang w:val="en-US" w:eastAsia="zh-CN"/>
              </w:rPr>
              <w:t>审查文件名称及文号：《关于横林镇工业园区规划环境影响评价报告书的审查意见》，常经开环[2020]60号。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3" w:type="dxa"/>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规划及规划环境影响评价符合性分析</w:t>
            </w:r>
          </w:p>
        </w:tc>
        <w:tc>
          <w:tcPr>
            <w:tcW w:w="7337" w:type="dxa"/>
            <w:gridSpan w:val="3"/>
            <w:noWrap w:val="0"/>
            <w:vAlign w:val="center"/>
          </w:tcPr>
          <w:p>
            <w:pPr>
              <w:keepNext w:val="0"/>
              <w:keepLines w:val="0"/>
              <w:pageBreakBefore w:val="0"/>
              <w:widowControl w:val="0"/>
              <w:suppressLineNumbers w:val="0"/>
              <w:tabs>
                <w:tab w:val="left" w:pos="4216"/>
              </w:tabs>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cs="Times New Roman"/>
                <w:color w:val="auto"/>
                <w:lang w:val="en-US" w:eastAsia="zh-CN"/>
              </w:rPr>
            </w:pPr>
            <w:r>
              <w:rPr>
                <w:rFonts w:hint="eastAsia" w:cs="Times New Roman"/>
                <w:color w:val="auto"/>
                <w:lang w:val="en-US" w:eastAsia="zh-CN"/>
              </w:rPr>
              <w:t>1、规划相符性分析：</w:t>
            </w:r>
          </w:p>
          <w:p>
            <w:pPr>
              <w:keepNext w:val="0"/>
              <w:keepLines w:val="0"/>
              <w:pageBreakBefore w:val="0"/>
              <w:widowControl w:val="0"/>
              <w:suppressLineNumbers w:val="0"/>
              <w:tabs>
                <w:tab w:val="left" w:pos="4216"/>
              </w:tabs>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eastAsia" w:cs="Times New Roman"/>
                <w:color w:val="auto"/>
                <w:lang w:val="en-US" w:eastAsia="zh-CN"/>
              </w:rPr>
            </w:pPr>
            <w:r>
              <w:rPr>
                <w:rFonts w:hint="eastAsia" w:cs="Times New Roman"/>
                <w:color w:val="auto"/>
                <w:lang w:val="en-US" w:eastAsia="zh-CN"/>
              </w:rPr>
              <w:t>（1）根据《常州市武进区横林镇控制性详细规划（修改）》，本项目所在地为工业用地。因此本项目符合区域用地规划要求。</w:t>
            </w:r>
          </w:p>
          <w:p>
            <w:pPr>
              <w:keepNext w:val="0"/>
              <w:keepLines w:val="0"/>
              <w:pageBreakBefore w:val="0"/>
              <w:widowControl w:val="0"/>
              <w:suppressLineNumbers w:val="0"/>
              <w:tabs>
                <w:tab w:val="left" w:pos="4216"/>
              </w:tabs>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cs="Times New Roman"/>
                <w:color w:val="auto"/>
                <w:lang w:val="en-US" w:eastAsia="zh-CN"/>
              </w:rPr>
            </w:pPr>
            <w:r>
              <w:rPr>
                <w:rFonts w:hint="eastAsia" w:cs="Times New Roman"/>
                <w:color w:val="auto"/>
                <w:lang w:val="en-US" w:eastAsia="zh-CN"/>
              </w:rPr>
              <w:t>（2）根据</w:t>
            </w:r>
            <w:r>
              <w:rPr>
                <w:rFonts w:hint="eastAsia" w:ascii="Times New Roman" w:hAnsi="Times New Roman" w:eastAsia="仿宋" w:cs="Times New Roman"/>
                <w:color w:val="auto"/>
                <w:kern w:val="0"/>
                <w:sz w:val="24"/>
                <w:szCs w:val="24"/>
                <w:lang w:val="en-US" w:eastAsia="zh-CN"/>
              </w:rPr>
              <w:t>《横林镇工业园区规划环境影响评价报告书》</w:t>
            </w:r>
            <w:r>
              <w:rPr>
                <w:rFonts w:hint="eastAsia" w:cs="Times New Roman"/>
                <w:color w:val="auto"/>
                <w:lang w:val="en-US" w:eastAsia="zh-CN"/>
              </w:rPr>
              <w:t>中的相关内容，本项目位于横林镇工业园区中的绿色家居产业园内，该园区主导产业为强化地板，塑料地板、防火板、钢地板、装饰材料、家居及其配套产业。本项目为常州博瑞电力自动化设备有限公司生产二次机箱，用于电力输送，可成为园区主导产业的配套产业，与绿色家居产业园产业定位不相违背。</w:t>
            </w:r>
          </w:p>
          <w:p>
            <w:pPr>
              <w:keepNext w:val="0"/>
              <w:keepLines w:val="0"/>
              <w:pageBreakBefore w:val="0"/>
              <w:widowControl w:val="0"/>
              <w:suppressLineNumbers w:val="0"/>
              <w:tabs>
                <w:tab w:val="left" w:pos="4216"/>
              </w:tabs>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cs="Times New Roman"/>
                <w:color w:val="auto"/>
                <w:lang w:val="en-US" w:eastAsia="zh-CN"/>
              </w:rPr>
            </w:pPr>
            <w:r>
              <w:rPr>
                <w:rFonts w:hint="eastAsia" w:cs="Times New Roman"/>
                <w:color w:val="auto"/>
                <w:lang w:val="en-US" w:eastAsia="zh-CN"/>
              </w:rPr>
              <w:t>（</w:t>
            </w:r>
            <w:r>
              <w:rPr>
                <w:rFonts w:hint="default" w:cs="Times New Roman"/>
                <w:color w:val="auto"/>
                <w:lang w:val="en-US" w:eastAsia="zh-CN"/>
              </w:rPr>
              <w:t>3</w:t>
            </w:r>
            <w:r>
              <w:rPr>
                <w:rFonts w:hint="eastAsia" w:cs="Times New Roman"/>
                <w:color w:val="auto"/>
                <w:lang w:val="en-US" w:eastAsia="zh-CN"/>
              </w:rPr>
              <w:t>）项目所在区域为工业集中区，雨污水管网已铺设到位，因此区域环保基础设施能满足本项目的要求。</w:t>
            </w:r>
          </w:p>
          <w:p>
            <w:pPr>
              <w:keepNext w:val="0"/>
              <w:keepLines w:val="0"/>
              <w:pageBreakBefore w:val="0"/>
              <w:widowControl w:val="0"/>
              <w:suppressLineNumbers w:val="0"/>
              <w:tabs>
                <w:tab w:val="left" w:pos="4216"/>
              </w:tabs>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cs="Times New Roman"/>
                <w:color w:val="auto"/>
                <w:lang w:val="en-US" w:eastAsia="zh-CN"/>
              </w:rPr>
            </w:pPr>
            <w:r>
              <w:rPr>
                <w:rFonts w:hint="eastAsia" w:cs="Times New Roman"/>
                <w:color w:val="auto"/>
                <w:lang w:val="en-US" w:eastAsia="zh-CN"/>
              </w:rPr>
              <w:t>因此，本项目符合区域用地规划、环保规划等相关规划要求。</w:t>
            </w:r>
          </w:p>
          <w:p>
            <w:pPr>
              <w:keepNext w:val="0"/>
              <w:keepLines w:val="0"/>
              <w:pageBreakBefore w:val="0"/>
              <w:widowControl w:val="0"/>
              <w:suppressLineNumbers w:val="0"/>
              <w:tabs>
                <w:tab w:val="left" w:pos="4216"/>
              </w:tabs>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cs="Times New Roman"/>
                <w:color w:val="auto"/>
                <w:lang w:val="en-US" w:eastAsia="zh-CN"/>
              </w:rPr>
            </w:pPr>
            <w:r>
              <w:rPr>
                <w:rFonts w:hint="eastAsia" w:cs="Times New Roman"/>
                <w:color w:val="auto"/>
                <w:lang w:val="en-US" w:eastAsia="zh-CN"/>
              </w:rPr>
              <w:t>2、规划环境影响评价符合性分析</w:t>
            </w:r>
          </w:p>
          <w:p>
            <w:pPr>
              <w:keepNext w:val="0"/>
              <w:keepLines w:val="0"/>
              <w:pageBreakBefore w:val="0"/>
              <w:widowControl w:val="0"/>
              <w:suppressLineNumbers w:val="0"/>
              <w:tabs>
                <w:tab w:val="left" w:pos="4216"/>
              </w:tabs>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cs="Times New Roman"/>
                <w:color w:val="auto"/>
                <w:lang w:val="en-US" w:eastAsia="zh-CN"/>
              </w:rPr>
            </w:pPr>
            <w:r>
              <w:rPr>
                <w:rFonts w:hint="eastAsia" w:cs="Times New Roman"/>
                <w:color w:val="auto"/>
                <w:lang w:val="en-US" w:eastAsia="zh-CN"/>
              </w:rPr>
              <w:t>本项目与《关于横林镇工业园区规划环境影响报告书的审查意见》（常经开环[2020]60号）对照分析情况如下表所示。</w:t>
            </w:r>
          </w:p>
          <w:p>
            <w:pPr>
              <w:keepNext w:val="0"/>
              <w:keepLines w:val="0"/>
              <w:pageBreakBefore w:val="0"/>
              <w:suppressLineNumbers w:val="0"/>
              <w:kinsoku/>
              <w:wordWrap/>
              <w:overflowPunct/>
              <w:topLinePunct/>
              <w:bidi w:val="0"/>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表1-</w:t>
            </w:r>
            <w:r>
              <w:rPr>
                <w:rFonts w:hint="eastAsia" w:ascii="Times New Roman" w:hAnsi="Times New Roman" w:cs="Times New Roman"/>
                <w:b/>
                <w:color w:val="auto"/>
                <w:sz w:val="21"/>
                <w:szCs w:val="21"/>
                <w:lang w:val="en-US" w:eastAsia="zh-CN"/>
              </w:rPr>
              <w:t>2</w:t>
            </w:r>
            <w:r>
              <w:rPr>
                <w:rFonts w:hint="default" w:ascii="Times New Roman" w:hAnsi="Times New Roman" w:eastAsia="仿宋" w:cs="Times New Roman"/>
                <w:b/>
                <w:color w:val="auto"/>
                <w:sz w:val="21"/>
                <w:szCs w:val="21"/>
                <w:lang w:val="en-US" w:eastAsia="zh-CN"/>
              </w:rPr>
              <w:t xml:space="preserve">  </w:t>
            </w:r>
            <w:r>
              <w:rPr>
                <w:rFonts w:hint="eastAsia" w:ascii="Times New Roman" w:hAnsi="Times New Roman" w:eastAsia="仿宋" w:cs="Times New Roman"/>
                <w:b/>
                <w:color w:val="auto"/>
                <w:sz w:val="21"/>
                <w:szCs w:val="21"/>
                <w:lang w:val="en-US" w:eastAsia="zh-CN"/>
              </w:rPr>
              <w:t>本项目</w:t>
            </w:r>
            <w:r>
              <w:rPr>
                <w:rFonts w:hint="eastAsia" w:cs="Times New Roman"/>
                <w:b/>
                <w:color w:val="auto"/>
                <w:sz w:val="21"/>
                <w:szCs w:val="21"/>
                <w:lang w:val="en-US" w:eastAsia="zh-CN"/>
              </w:rPr>
              <w:t>与常经开环[2020]60号</w:t>
            </w:r>
            <w:r>
              <w:rPr>
                <w:rFonts w:hint="eastAsia" w:ascii="Times New Roman" w:hAnsi="Times New Roman" w:eastAsia="仿宋" w:cs="Times New Roman"/>
                <w:b/>
                <w:color w:val="auto"/>
                <w:sz w:val="21"/>
                <w:szCs w:val="21"/>
                <w:lang w:val="en-US" w:eastAsia="zh-CN"/>
              </w:rPr>
              <w:t>相符性分析</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1395"/>
              <w:gridCol w:w="9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37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仿宋" w:hAnsi="仿宋" w:eastAsia="仿宋" w:cs="仿宋"/>
                      <w:b/>
                      <w:bCs/>
                      <w:color w:val="auto"/>
                      <w:kern w:val="0"/>
                      <w:sz w:val="21"/>
                      <w:szCs w:val="21"/>
                      <w:highlight w:val="none"/>
                      <w:lang w:val="en-US" w:eastAsia="zh-CN"/>
                    </w:rPr>
                  </w:pPr>
                  <w:r>
                    <w:rPr>
                      <w:rFonts w:hint="eastAsia" w:ascii="仿宋" w:hAnsi="仿宋" w:cs="仿宋"/>
                      <w:b/>
                      <w:bCs/>
                      <w:color w:val="auto"/>
                      <w:kern w:val="0"/>
                      <w:sz w:val="21"/>
                      <w:szCs w:val="21"/>
                      <w:highlight w:val="none"/>
                      <w:lang w:val="en-US" w:eastAsia="zh-CN"/>
                    </w:rPr>
                    <w:t>区域环评批复</w:t>
                  </w:r>
                </w:p>
              </w:tc>
              <w:tc>
                <w:tcPr>
                  <w:tcW w:w="98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仿宋" w:hAnsi="仿宋" w:eastAsia="仿宋" w:cs="仿宋"/>
                      <w:b/>
                      <w:bCs/>
                      <w:color w:val="auto"/>
                      <w:kern w:val="0"/>
                      <w:sz w:val="21"/>
                      <w:szCs w:val="21"/>
                      <w:highlight w:val="none"/>
                      <w:lang w:val="en-US" w:eastAsia="zh-CN"/>
                    </w:rPr>
                  </w:pPr>
                  <w:r>
                    <w:rPr>
                      <w:rFonts w:hint="eastAsia" w:ascii="仿宋" w:hAnsi="仿宋" w:cs="仿宋"/>
                      <w:b/>
                      <w:bCs/>
                      <w:color w:val="auto"/>
                      <w:kern w:val="0"/>
                      <w:sz w:val="21"/>
                      <w:szCs w:val="21"/>
                      <w:highlight w:val="none"/>
                      <w:lang w:val="en-US" w:eastAsia="zh-CN"/>
                    </w:rPr>
                    <w:t>本项目情况</w:t>
                  </w:r>
                </w:p>
              </w:tc>
              <w:tc>
                <w:tcPr>
                  <w:tcW w:w="64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仿宋" w:hAnsi="仿宋" w:eastAsia="仿宋" w:cs="仿宋"/>
                      <w:b/>
                      <w:bCs/>
                      <w:color w:val="auto"/>
                      <w:kern w:val="0"/>
                      <w:sz w:val="21"/>
                      <w:szCs w:val="21"/>
                      <w:highlight w:val="none"/>
                      <w:lang w:val="en-US" w:eastAsia="zh-CN"/>
                    </w:rPr>
                  </w:pPr>
                  <w:r>
                    <w:rPr>
                      <w:rFonts w:hint="eastAsia" w:ascii="仿宋" w:hAnsi="仿宋" w:cs="仿宋"/>
                      <w:b/>
                      <w:bCs/>
                      <w:color w:val="auto"/>
                      <w:kern w:val="0"/>
                      <w:sz w:val="21"/>
                      <w:szCs w:val="21"/>
                      <w:highlight w:val="none"/>
                      <w:lang w:val="en-US" w:eastAsia="zh-CN"/>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7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规划范围：绿色家居产业园：南至沪宁铁路，北至横林与横山桥交界，西至江南路，东至朝阳路-崔卫路-卫芙路-武青路-朝阳路，总面积约16.88km</w:t>
                  </w:r>
                  <w:r>
                    <w:rPr>
                      <w:rFonts w:hint="default" w:ascii="Times New Roman" w:hAnsi="Times New Roman" w:cs="Times New Roman"/>
                      <w:b w:val="0"/>
                      <w:bCs w:val="0"/>
                      <w:color w:val="auto"/>
                      <w:kern w:val="0"/>
                      <w:sz w:val="21"/>
                      <w:szCs w:val="21"/>
                      <w:highlight w:val="none"/>
                      <w:vertAlign w:val="superscript"/>
                      <w:lang w:val="en-US" w:eastAsia="zh-CN"/>
                    </w:rPr>
                    <w:t>2</w:t>
                  </w:r>
                  <w:r>
                    <w:rPr>
                      <w:rFonts w:hint="default" w:ascii="Times New Roman" w:hAnsi="Times New Roman" w:cs="Times New Roman"/>
                      <w:b w:val="0"/>
                      <w:bCs w:val="0"/>
                      <w:color w:val="auto"/>
                      <w:kern w:val="0"/>
                      <w:sz w:val="21"/>
                      <w:szCs w:val="21"/>
                      <w:highlight w:val="none"/>
                      <w:lang w:val="en-US" w:eastAsia="zh-CN"/>
                    </w:rPr>
                    <w:t>；新材料产业园（横林片区）：北至京杭运河，西、南至横林镇界，东至直湖港，面积约为10.86km</w:t>
                  </w:r>
                  <w:r>
                    <w:rPr>
                      <w:rFonts w:hint="default" w:ascii="Times New Roman" w:hAnsi="Times New Roman" w:cs="Times New Roman"/>
                      <w:b w:val="0"/>
                      <w:bCs w:val="0"/>
                      <w:color w:val="auto"/>
                      <w:kern w:val="0"/>
                      <w:sz w:val="21"/>
                      <w:szCs w:val="21"/>
                      <w:highlight w:val="none"/>
                      <w:vertAlign w:val="superscript"/>
                      <w:lang w:val="en-US" w:eastAsia="zh-CN"/>
                    </w:rPr>
                    <w:t>2</w:t>
                  </w:r>
                  <w:r>
                    <w:rPr>
                      <w:rFonts w:hint="default" w:ascii="Times New Roman" w:hAnsi="Times New Roman" w:cs="Times New Roman"/>
                      <w:b w:val="0"/>
                      <w:bCs w:val="0"/>
                      <w:color w:val="auto"/>
                      <w:kern w:val="0"/>
                      <w:sz w:val="21"/>
                      <w:szCs w:val="21"/>
                      <w:highlight w:val="none"/>
                      <w:lang w:val="en-US" w:eastAsia="zh-CN"/>
                    </w:rPr>
                    <w:t>；绿色能源产业园：南至312国道，北至江南大运河，西至武进港，东至横洛西路，总面积约2.37km</w:t>
                  </w:r>
                  <w:r>
                    <w:rPr>
                      <w:rFonts w:hint="eastAsia" w:ascii="Times New Roman" w:hAnsi="Times New Roman" w:cs="Times New Roman"/>
                      <w:b w:val="0"/>
                      <w:bCs w:val="0"/>
                      <w:color w:val="auto"/>
                      <w:kern w:val="0"/>
                      <w:sz w:val="21"/>
                      <w:szCs w:val="21"/>
                      <w:highlight w:val="none"/>
                      <w:vertAlign w:val="superscript"/>
                      <w:lang w:val="en-US" w:eastAsia="zh-CN"/>
                    </w:rPr>
                    <w:t>2</w:t>
                  </w:r>
                </w:p>
              </w:tc>
              <w:tc>
                <w:tcPr>
                  <w:tcW w:w="98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位于</w:t>
                  </w:r>
                  <w:r>
                    <w:rPr>
                      <w:rFonts w:hint="default" w:ascii="Times New Roman" w:hAnsi="Times New Roman" w:cs="Times New Roman"/>
                      <w:b w:val="0"/>
                      <w:bCs w:val="0"/>
                      <w:color w:val="auto"/>
                      <w:kern w:val="0"/>
                      <w:sz w:val="21"/>
                      <w:szCs w:val="21"/>
                      <w:highlight w:val="none"/>
                      <w:lang w:val="en-US" w:eastAsia="zh-CN"/>
                    </w:rPr>
                    <w:t>常州经济开发区</w:t>
                  </w:r>
                  <w:r>
                    <w:rPr>
                      <w:rFonts w:hint="eastAsia" w:ascii="Times New Roman" w:hAnsi="Times New Roman" w:cs="Times New Roman"/>
                      <w:b w:val="0"/>
                      <w:bCs w:val="0"/>
                      <w:color w:val="auto"/>
                      <w:kern w:val="0"/>
                      <w:sz w:val="21"/>
                      <w:szCs w:val="21"/>
                      <w:highlight w:val="none"/>
                      <w:lang w:val="en-US" w:eastAsia="zh-CN"/>
                    </w:rPr>
                    <w:t>横林</w:t>
                  </w:r>
                  <w:r>
                    <w:rPr>
                      <w:rFonts w:hint="eastAsia" w:cs="Times New Roman"/>
                      <w:b w:val="0"/>
                      <w:bCs w:val="0"/>
                      <w:color w:val="auto"/>
                      <w:kern w:val="0"/>
                      <w:sz w:val="21"/>
                      <w:szCs w:val="21"/>
                      <w:highlight w:val="none"/>
                      <w:lang w:val="en-US" w:eastAsia="zh-CN"/>
                    </w:rPr>
                    <w:t>镇</w:t>
                  </w:r>
                  <w:r>
                    <w:rPr>
                      <w:rFonts w:hint="eastAsia" w:ascii="Times New Roman" w:hAnsi="Times New Roman" w:cs="Times New Roman"/>
                      <w:b w:val="0"/>
                      <w:bCs w:val="0"/>
                      <w:color w:val="auto"/>
                      <w:kern w:val="0"/>
                      <w:sz w:val="21"/>
                      <w:szCs w:val="21"/>
                      <w:highlight w:val="none"/>
                      <w:lang w:val="en-US" w:eastAsia="zh-CN"/>
                    </w:rPr>
                    <w:t>共庆村共庆路8号</w:t>
                  </w:r>
                  <w:r>
                    <w:rPr>
                      <w:rFonts w:hint="eastAsia" w:cs="Times New Roman"/>
                      <w:b w:val="0"/>
                      <w:bCs w:val="0"/>
                      <w:color w:val="auto"/>
                      <w:kern w:val="0"/>
                      <w:sz w:val="21"/>
                      <w:szCs w:val="21"/>
                      <w:highlight w:val="none"/>
                      <w:lang w:val="en-US" w:eastAsia="zh-CN"/>
                    </w:rPr>
                    <w:t>，位于绿色家居产业园内</w:t>
                  </w:r>
                </w:p>
              </w:tc>
              <w:tc>
                <w:tcPr>
                  <w:tcW w:w="64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7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产业定位：绿色家居产业园立足横林镇现有强化地板，塑料地板、防火板、钢地板、装饰材料、家居及其配套产业集群优势，按照新建、整合和提升的思路，适时引进国内知名家居品牌企业及相关产业入驻，提升横林镇绿色家居产业在国内外的影响力，拉长延伸产业链，兼顾物流、检测、研发等生产性服务业，做大、做强、做精、做优绿色家居产业</w:t>
                  </w:r>
                </w:p>
              </w:tc>
              <w:tc>
                <w:tcPr>
                  <w:tcW w:w="98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从事机箱生产，符合绿色家居产业园产业定位</w:t>
                  </w:r>
                </w:p>
              </w:tc>
              <w:tc>
                <w:tcPr>
                  <w:tcW w:w="64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z w:val="21"/>
                      <w:szCs w:val="24"/>
                      <w:highlight w:val="none"/>
                      <w:lang w:val="en-US" w:eastAsia="zh-CN"/>
                    </w:rPr>
                  </w:pPr>
                  <w:r>
                    <w:rPr>
                      <w:rFonts w:hint="eastAsia" w:cs="Times New Roman"/>
                      <w:color w:val="auto"/>
                      <w:sz w:val="21"/>
                      <w:szCs w:val="24"/>
                      <w:highlight w:val="none"/>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37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用地布局：横林镇工业园区内各小园区按其自身产业定位集群布局，发挥产业集聚功能，规划园区形成</w:t>
                  </w:r>
                  <w:r>
                    <w:rPr>
                      <w:rFonts w:hint="eastAsia" w:ascii="仿宋" w:hAnsi="仿宋" w:eastAsia="仿宋" w:cs="仿宋"/>
                      <w:b w:val="0"/>
                      <w:bCs w:val="0"/>
                      <w:color w:val="auto"/>
                      <w:kern w:val="0"/>
                      <w:sz w:val="21"/>
                      <w:szCs w:val="21"/>
                      <w:highlight w:val="none"/>
                      <w:lang w:val="en-US" w:eastAsia="zh-CN"/>
                    </w:rPr>
                    <w:t>“两轴三片区”</w:t>
                  </w:r>
                  <w:r>
                    <w:rPr>
                      <w:rFonts w:hint="eastAsia" w:ascii="Times New Roman" w:hAnsi="Times New Roman" w:cs="Times New Roman"/>
                      <w:b w:val="0"/>
                      <w:bCs w:val="0"/>
                      <w:color w:val="auto"/>
                      <w:kern w:val="0"/>
                      <w:sz w:val="21"/>
                      <w:szCs w:val="21"/>
                      <w:highlight w:val="none"/>
                      <w:lang w:val="en-US" w:eastAsia="zh-CN"/>
                    </w:rPr>
                    <w:t>，绿色能源产业园以及新材料产业园布局延</w:t>
                  </w:r>
                  <w:r>
                    <w:rPr>
                      <w:rFonts w:hint="default" w:ascii="Times New Roman" w:hAnsi="Times New Roman" w:cs="Times New Roman"/>
                      <w:b w:val="0"/>
                      <w:bCs w:val="0"/>
                      <w:color w:val="auto"/>
                      <w:kern w:val="0"/>
                      <w:sz w:val="21"/>
                      <w:szCs w:val="21"/>
                      <w:highlight w:val="none"/>
                      <w:lang w:val="en-US" w:eastAsia="zh-CN"/>
                    </w:rPr>
                    <w:t>312</w:t>
                  </w:r>
                  <w:r>
                    <w:rPr>
                      <w:rFonts w:hint="eastAsia" w:ascii="Times New Roman" w:hAnsi="Times New Roman" w:cs="Times New Roman"/>
                      <w:b w:val="0"/>
                      <w:bCs w:val="0"/>
                      <w:color w:val="auto"/>
                      <w:kern w:val="0"/>
                      <w:sz w:val="21"/>
                      <w:szCs w:val="21"/>
                      <w:highlight w:val="none"/>
                      <w:lang w:val="en-US" w:eastAsia="zh-CN"/>
                    </w:rPr>
                    <w:t>国道布设；绿色家居产业园延横洛东路</w:t>
                  </w:r>
                  <w:r>
                    <w:rPr>
                      <w:rFonts w:hint="default" w:ascii="Times New Roman" w:hAnsi="Times New Roman" w:cs="Times New Roman"/>
                      <w:b w:val="0"/>
                      <w:bCs w:val="0"/>
                      <w:color w:val="auto"/>
                      <w:kern w:val="0"/>
                      <w:sz w:val="21"/>
                      <w:szCs w:val="21"/>
                      <w:highlight w:val="none"/>
                      <w:lang w:val="en-US" w:eastAsia="zh-CN"/>
                    </w:rPr>
                    <w:t>-</w:t>
                  </w:r>
                  <w:r>
                    <w:rPr>
                      <w:rFonts w:hint="eastAsia" w:ascii="Times New Roman" w:hAnsi="Times New Roman" w:cs="Times New Roman"/>
                      <w:b w:val="0"/>
                      <w:bCs w:val="0"/>
                      <w:color w:val="auto"/>
                      <w:kern w:val="0"/>
                      <w:sz w:val="21"/>
                      <w:szCs w:val="21"/>
                      <w:highlight w:val="none"/>
                      <w:lang w:val="en-US" w:eastAsia="zh-CN"/>
                    </w:rPr>
                    <w:t>经开大道布设，各片区（小园区）明确产业发展重点，凸显产业集群的规模效应</w:t>
                  </w:r>
                </w:p>
              </w:tc>
              <w:tc>
                <w:tcPr>
                  <w:tcW w:w="98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位于绿色家居产业园内</w:t>
                  </w:r>
                </w:p>
              </w:tc>
              <w:tc>
                <w:tcPr>
                  <w:tcW w:w="646" w:type="pct"/>
                  <w:tcBorders>
                    <w:tl2br w:val="nil"/>
                    <w:tr2bl w:val="nil"/>
                  </w:tcBorders>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仿宋" w:cs="Times New Roman"/>
                      <w:color w:val="auto"/>
                      <w:sz w:val="21"/>
                      <w:szCs w:val="24"/>
                      <w:highlight w:val="none"/>
                      <w:lang w:val="en-US" w:eastAsia="zh-CN"/>
                    </w:rPr>
                  </w:pPr>
                  <w:r>
                    <w:rPr>
                      <w:rFonts w:hint="eastAsia" w:cs="Times New Roman"/>
                      <w:color w:val="auto"/>
                      <w:sz w:val="21"/>
                      <w:szCs w:val="24"/>
                      <w:highlight w:val="none"/>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37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准入清单：绿色家居产业园</w:t>
                  </w:r>
                  <w:r>
                    <w:rPr>
                      <w:rFonts w:hint="eastAsia" w:cs="Times New Roman"/>
                      <w:b w:val="0"/>
                      <w:bCs w:val="0"/>
                      <w:color w:val="auto"/>
                      <w:kern w:val="0"/>
                      <w:sz w:val="21"/>
                      <w:szCs w:val="21"/>
                      <w:highlight w:val="none"/>
                      <w:lang w:val="en-US" w:eastAsia="zh-CN"/>
                    </w:rPr>
                    <w:t>：</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优先引入：①强化地板，塑料地板、防火板、钢地板、装饰材料、家居及其配套产业；②无污染、高附加值的企业；战略新兴产业；③江苏省工业</w:t>
                  </w:r>
                  <w:r>
                    <w:rPr>
                      <w:rFonts w:hint="eastAsia" w:ascii="仿宋" w:hAnsi="仿宋" w:eastAsia="仿宋" w:cs="仿宋"/>
                      <w:b w:val="0"/>
                      <w:bCs w:val="0"/>
                      <w:color w:val="auto"/>
                      <w:kern w:val="0"/>
                      <w:sz w:val="21"/>
                      <w:szCs w:val="21"/>
                      <w:highlight w:val="none"/>
                      <w:lang w:val="en-US" w:eastAsia="zh-CN"/>
                    </w:rPr>
                    <w:t>“绿岛”</w:t>
                  </w:r>
                  <w:r>
                    <w:rPr>
                      <w:rFonts w:hint="eastAsia" w:ascii="Times New Roman" w:hAnsi="Times New Roman" w:cs="Times New Roman"/>
                      <w:b w:val="0"/>
                      <w:bCs w:val="0"/>
                      <w:color w:val="auto"/>
                      <w:kern w:val="0"/>
                      <w:sz w:val="21"/>
                      <w:szCs w:val="21"/>
                      <w:highlight w:val="none"/>
                      <w:lang w:val="en-US" w:eastAsia="zh-CN"/>
                    </w:rPr>
                    <w:t>项目。</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禁止引入：①禁止审批列入国家、省产业政策淘汰类项目；不符合规划环评结论及审查意见的项目；属于《建设项目环境保护管理条例》第十一条</w:t>
                  </w:r>
                  <w:r>
                    <w:rPr>
                      <w:rFonts w:hint="default" w:ascii="Times New Roman" w:hAnsi="Times New Roman" w:cs="Times New Roman"/>
                      <w:b w:val="0"/>
                      <w:bCs w:val="0"/>
                      <w:color w:val="auto"/>
                      <w:kern w:val="0"/>
                      <w:sz w:val="21"/>
                      <w:szCs w:val="21"/>
                      <w:highlight w:val="none"/>
                      <w:lang w:val="en-US" w:eastAsia="zh-CN"/>
                    </w:rPr>
                    <w:t>5</w:t>
                  </w:r>
                  <w:r>
                    <w:rPr>
                      <w:rFonts w:hint="eastAsia" w:ascii="Times New Roman" w:hAnsi="Times New Roman" w:cs="Times New Roman"/>
                      <w:b w:val="0"/>
                      <w:bCs w:val="0"/>
                      <w:color w:val="auto"/>
                      <w:kern w:val="0"/>
                      <w:sz w:val="21"/>
                      <w:szCs w:val="21"/>
                      <w:highlight w:val="none"/>
                      <w:lang w:val="en-US" w:eastAsia="zh-CN"/>
                    </w:rPr>
                    <w:t>种不予批准的情形的项目；无法落实危险废物合理利用、处置途径的项目；②禁止安全风险大、工艺设施落后、安全水平低的企业或项目进入；③</w:t>
                  </w:r>
                  <w:r>
                    <w:rPr>
                      <w:rFonts w:hint="eastAsia" w:cs="Times New Roman"/>
                      <w:b w:val="0"/>
                      <w:bCs w:val="0"/>
                      <w:color w:val="auto"/>
                      <w:kern w:val="0"/>
                      <w:sz w:val="21"/>
                      <w:szCs w:val="21"/>
                      <w:highlight w:val="none"/>
                      <w:lang w:val="en-US" w:eastAsia="zh-CN"/>
                    </w:rPr>
                    <w:t>禁</w:t>
                  </w:r>
                  <w:r>
                    <w:rPr>
                      <w:rFonts w:hint="eastAsia" w:ascii="Times New Roman" w:hAnsi="Times New Roman" w:cs="Times New Roman"/>
                      <w:b w:val="0"/>
                      <w:bCs w:val="0"/>
                      <w:color w:val="auto"/>
                      <w:kern w:val="0"/>
                      <w:sz w:val="21"/>
                      <w:szCs w:val="21"/>
                      <w:highlight w:val="none"/>
                      <w:lang w:val="en-US" w:eastAsia="zh-CN"/>
                    </w:rPr>
                    <w:t>止新建、扩建技术装备、污染排放、能耗达不到相关行业准入条件的项目；④禁止引入不符合现行《江苏省太湖水污染防治条例》要求的项目；⑤禁止引进不满足总量控制要求的项目</w:t>
                  </w:r>
                </w:p>
              </w:tc>
              <w:tc>
                <w:tcPr>
                  <w:tcW w:w="98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不属于</w:t>
                  </w:r>
                  <w:r>
                    <w:rPr>
                      <w:rFonts w:hint="eastAsia" w:ascii="Times New Roman" w:hAnsi="Times New Roman" w:cs="Times New Roman"/>
                      <w:b w:val="0"/>
                      <w:bCs w:val="0"/>
                      <w:color w:val="auto"/>
                      <w:kern w:val="0"/>
                      <w:sz w:val="21"/>
                      <w:szCs w:val="21"/>
                      <w:highlight w:val="none"/>
                      <w:lang w:val="en-US" w:eastAsia="zh-CN"/>
                    </w:rPr>
                    <w:t>列入国家、省产业政策淘汰类项目</w:t>
                  </w:r>
                  <w:r>
                    <w:rPr>
                      <w:rFonts w:hint="eastAsia" w:cs="Times New Roman"/>
                      <w:b w:val="0"/>
                      <w:bCs w:val="0"/>
                      <w:color w:val="auto"/>
                      <w:kern w:val="0"/>
                      <w:sz w:val="21"/>
                      <w:szCs w:val="21"/>
                      <w:highlight w:val="none"/>
                      <w:lang w:val="en-US" w:eastAsia="zh-CN"/>
                    </w:rPr>
                    <w:t>，</w:t>
                  </w:r>
                  <w:r>
                    <w:rPr>
                      <w:rFonts w:hint="eastAsia" w:ascii="Times New Roman" w:hAnsi="Times New Roman" w:cs="Times New Roman"/>
                      <w:b w:val="0"/>
                      <w:bCs w:val="0"/>
                      <w:color w:val="auto"/>
                      <w:kern w:val="0"/>
                      <w:sz w:val="21"/>
                      <w:szCs w:val="21"/>
                      <w:highlight w:val="none"/>
                      <w:lang w:val="en-US" w:eastAsia="zh-CN"/>
                    </w:rPr>
                    <w:t>符合规划环评结论及审查意见</w:t>
                  </w:r>
                  <w:r>
                    <w:rPr>
                      <w:rFonts w:hint="eastAsia" w:cs="Times New Roman"/>
                      <w:b w:val="0"/>
                      <w:bCs w:val="0"/>
                      <w:color w:val="auto"/>
                      <w:kern w:val="0"/>
                      <w:sz w:val="21"/>
                      <w:szCs w:val="21"/>
                      <w:highlight w:val="none"/>
                      <w:lang w:val="en-US" w:eastAsia="zh-CN"/>
                    </w:rPr>
                    <w:t>，产生的危险废物可合理处置，不属于前述禁止引入类项目</w:t>
                  </w:r>
                </w:p>
              </w:tc>
              <w:tc>
                <w:tcPr>
                  <w:tcW w:w="646" w:type="pct"/>
                  <w:tcBorders>
                    <w:tl2br w:val="nil"/>
                    <w:tr2bl w:val="nil"/>
                  </w:tcBorders>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仿宋" w:cs="Times New Roman"/>
                      <w:color w:val="auto"/>
                      <w:sz w:val="21"/>
                      <w:szCs w:val="24"/>
                      <w:highlight w:val="none"/>
                      <w:lang w:val="en-US" w:eastAsia="zh-CN"/>
                    </w:rPr>
                  </w:pPr>
                  <w:r>
                    <w:rPr>
                      <w:rFonts w:hint="eastAsia" w:cs="Times New Roman"/>
                      <w:color w:val="auto"/>
                      <w:sz w:val="21"/>
                      <w:szCs w:val="24"/>
                      <w:highlight w:val="none"/>
                      <w:lang w:val="en-US" w:eastAsia="zh-CN"/>
                    </w:rPr>
                    <w:t>相符</w:t>
                  </w:r>
                </w:p>
              </w:tc>
            </w:tr>
          </w:tbl>
          <w:p>
            <w:pPr>
              <w:keepNext w:val="0"/>
              <w:keepLines w:val="0"/>
              <w:pageBreakBefore w:val="0"/>
              <w:widowControl w:val="0"/>
              <w:suppressLineNumbers w:val="0"/>
              <w:tabs>
                <w:tab w:val="left" w:pos="4216"/>
              </w:tabs>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3" w:type="dxa"/>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其他符合性分析</w:t>
            </w:r>
          </w:p>
        </w:tc>
        <w:tc>
          <w:tcPr>
            <w:tcW w:w="7337" w:type="dxa"/>
            <w:gridSpan w:val="3"/>
            <w:noWrap w:val="0"/>
            <w:vAlign w:val="center"/>
          </w:tcPr>
          <w:p>
            <w:pPr>
              <w:keepNext w:val="0"/>
              <w:keepLines w:val="0"/>
              <w:pageBreakBefore w:val="0"/>
              <w:widowControl w:val="0"/>
              <w:numPr>
                <w:ilvl w:val="0"/>
                <w:numId w:val="2"/>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2" w:firstLineChars="200"/>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与</w:t>
            </w:r>
            <w:r>
              <w:rPr>
                <w:rFonts w:hint="eastAsia" w:ascii="Times New Roman" w:hAnsi="Times New Roman" w:eastAsia="仿宋" w:cs="Times New Roman"/>
                <w:b/>
                <w:bCs/>
                <w:color w:val="auto"/>
                <w:sz w:val="24"/>
                <w:szCs w:val="24"/>
                <w:lang w:val="en-US" w:eastAsia="zh-CN"/>
              </w:rPr>
              <w:t>“三线一单”相符</w:t>
            </w:r>
            <w:r>
              <w:rPr>
                <w:rFonts w:hint="default" w:ascii="Times New Roman" w:hAnsi="Times New Roman" w:eastAsia="仿宋" w:cs="Times New Roman"/>
                <w:b/>
                <w:bCs/>
                <w:color w:val="auto"/>
                <w:sz w:val="24"/>
                <w:szCs w:val="24"/>
                <w:lang w:val="en-US" w:eastAsia="zh-CN"/>
              </w:rPr>
              <w:t>性分析</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rightChars="0" w:firstLine="482" w:firstLineChars="200"/>
              <w:jc w:val="both"/>
              <w:textAlignment w:val="auto"/>
              <w:rPr>
                <w:rFonts w:hint="eastAsia"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①与</w:t>
            </w:r>
            <w:r>
              <w:rPr>
                <w:rFonts w:hint="default" w:ascii="Times New Roman" w:hAnsi="Times New Roman" w:eastAsia="仿宋" w:cs="Times New Roman"/>
                <w:b/>
                <w:bCs/>
                <w:color w:val="auto"/>
                <w:sz w:val="24"/>
                <w:szCs w:val="24"/>
                <w:lang w:val="en-US" w:eastAsia="zh-CN"/>
              </w:rPr>
              <w:t>《江苏省</w:t>
            </w:r>
            <w:r>
              <w:rPr>
                <w:rFonts w:hint="eastAsia" w:ascii="Times New Roman" w:hAnsi="Times New Roman" w:eastAsia="仿宋" w:cs="Times New Roman"/>
                <w:b/>
                <w:bCs/>
                <w:color w:val="auto"/>
                <w:sz w:val="24"/>
                <w:szCs w:val="24"/>
                <w:lang w:val="en-US" w:eastAsia="zh-CN"/>
              </w:rPr>
              <w:t>“三线一单”</w:t>
            </w:r>
            <w:r>
              <w:rPr>
                <w:rFonts w:hint="default" w:ascii="Times New Roman" w:hAnsi="Times New Roman" w:eastAsia="仿宋" w:cs="Times New Roman"/>
                <w:b/>
                <w:bCs/>
                <w:color w:val="auto"/>
                <w:sz w:val="24"/>
                <w:szCs w:val="24"/>
                <w:lang w:val="en-US" w:eastAsia="zh-CN"/>
              </w:rPr>
              <w:t>生态环境分区管控方案的通知》（苏政发[2020]49号）相符性</w:t>
            </w:r>
            <w:r>
              <w:rPr>
                <w:rFonts w:hint="eastAsia" w:ascii="Times New Roman" w:hAnsi="Times New Roman" w:eastAsia="仿宋" w:cs="Times New Roman"/>
                <w:b/>
                <w:bCs/>
                <w:color w:val="auto"/>
                <w:sz w:val="24"/>
                <w:szCs w:val="24"/>
                <w:lang w:val="en-US" w:eastAsia="zh-CN"/>
              </w:rPr>
              <w:t>分析</w:t>
            </w:r>
          </w:p>
          <w:p>
            <w:pPr>
              <w:keepNext w:val="0"/>
              <w:keepLines w:val="0"/>
              <w:pageBreakBefore w:val="0"/>
              <w:suppressLineNumbers w:val="0"/>
              <w:kinsoku/>
              <w:wordWrap/>
              <w:overflowPunct/>
              <w:autoSpaceDE w:val="0"/>
              <w:autoSpaceDN w:val="0"/>
              <w:bidi w:val="0"/>
              <w:adjustRightInd w:val="0"/>
              <w:spacing w:before="0" w:beforeAutospacing="0" w:after="0" w:afterAutospacing="0" w:line="360" w:lineRule="auto"/>
              <w:ind w:left="0" w:right="0" w:firstLine="480" w:firstLineChars="200"/>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项目位于</w:t>
            </w:r>
            <w:r>
              <w:rPr>
                <w:rFonts w:hint="eastAsia" w:cs="Times New Roman"/>
                <w:color w:val="auto"/>
                <w:sz w:val="24"/>
                <w:szCs w:val="24"/>
                <w:highlight w:val="none"/>
                <w:lang w:val="en-US" w:eastAsia="zh-CN"/>
              </w:rPr>
              <w:t>常州经济开发区横林镇共庆村共庆路8号</w:t>
            </w:r>
            <w:r>
              <w:rPr>
                <w:rFonts w:hint="default" w:ascii="Times New Roman" w:hAnsi="Times New Roman" w:eastAsia="仿宋" w:cs="Times New Roman"/>
                <w:color w:val="auto"/>
                <w:sz w:val="24"/>
                <w:szCs w:val="24"/>
                <w:highlight w:val="none"/>
              </w:rPr>
              <w:t>，对照《省政府关于印发江苏省</w:t>
            </w:r>
            <w:r>
              <w:rPr>
                <w:rFonts w:hint="eastAsia" w:ascii="仿宋" w:hAnsi="仿宋" w:eastAsia="仿宋" w:cs="仿宋"/>
                <w:color w:val="auto"/>
                <w:sz w:val="24"/>
                <w:szCs w:val="24"/>
                <w:highlight w:val="none"/>
              </w:rPr>
              <w:t>“三线一单”</w:t>
            </w:r>
            <w:r>
              <w:rPr>
                <w:rFonts w:hint="default" w:ascii="Times New Roman" w:hAnsi="Times New Roman" w:eastAsia="仿宋" w:cs="Times New Roman"/>
                <w:color w:val="auto"/>
                <w:sz w:val="24"/>
                <w:szCs w:val="24"/>
                <w:highlight w:val="none"/>
              </w:rPr>
              <w:t>生态环境分区管控方案的通知》（苏政发[2020]49号）可知，项目位于</w:t>
            </w:r>
            <w:r>
              <w:rPr>
                <w:rFonts w:hint="eastAsia" w:ascii="Times New Roman" w:hAnsi="Times New Roman" w:eastAsia="仿宋" w:cs="Times New Roman"/>
                <w:color w:val="auto"/>
                <w:sz w:val="24"/>
                <w:szCs w:val="24"/>
                <w:highlight w:val="none"/>
                <w:lang w:val="en-US" w:eastAsia="zh-CN"/>
              </w:rPr>
              <w:t>重点管控</w:t>
            </w:r>
            <w:r>
              <w:rPr>
                <w:rFonts w:hint="default" w:ascii="Times New Roman" w:hAnsi="Times New Roman" w:eastAsia="仿宋" w:cs="Times New Roman"/>
                <w:color w:val="auto"/>
                <w:sz w:val="24"/>
                <w:szCs w:val="24"/>
                <w:highlight w:val="none"/>
              </w:rPr>
              <w:t>单元，其管控要求与本项目的相符性分析</w:t>
            </w:r>
            <w:r>
              <w:rPr>
                <w:rFonts w:hint="eastAsia" w:ascii="Times New Roman" w:hAnsi="Times New Roman" w:eastAsia="仿宋" w:cs="Times New Roman"/>
                <w:color w:val="auto"/>
                <w:kern w:val="0"/>
                <w:sz w:val="24"/>
                <w:szCs w:val="24"/>
                <w:lang w:val="en-US" w:eastAsia="zh-CN"/>
              </w:rPr>
              <w:t>如下表所示</w:t>
            </w:r>
            <w:r>
              <w:rPr>
                <w:rFonts w:hint="default" w:ascii="Times New Roman" w:hAnsi="Times New Roman" w:eastAsia="仿宋" w:cs="Times New Roman"/>
                <w:color w:val="auto"/>
                <w:sz w:val="24"/>
                <w:szCs w:val="24"/>
                <w:highlight w:val="none"/>
              </w:rPr>
              <w:t>。</w:t>
            </w:r>
          </w:p>
          <w:p>
            <w:pPr>
              <w:keepNext w:val="0"/>
              <w:keepLines w:val="0"/>
              <w:pageBreakBefore w:val="0"/>
              <w:suppressLineNumbers w:val="0"/>
              <w:kinsoku/>
              <w:wordWrap/>
              <w:overflowPunct/>
              <w:topLinePunct/>
              <w:bidi w:val="0"/>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rPr>
              <w:t>表</w:t>
            </w:r>
            <w:r>
              <w:rPr>
                <w:rFonts w:hint="eastAsia" w:ascii="Times New Roman" w:hAnsi="Times New Roman" w:eastAsia="仿宋" w:cs="Times New Roman"/>
                <w:b/>
                <w:color w:val="auto"/>
                <w:sz w:val="21"/>
                <w:szCs w:val="21"/>
                <w:lang w:val="en-US" w:eastAsia="zh-CN"/>
              </w:rPr>
              <w:t>1-</w:t>
            </w:r>
            <w:r>
              <w:rPr>
                <w:rFonts w:hint="eastAsia" w:cs="Times New Roman"/>
                <w:b/>
                <w:color w:val="auto"/>
                <w:sz w:val="21"/>
                <w:szCs w:val="21"/>
                <w:lang w:val="en-US" w:eastAsia="zh-CN"/>
              </w:rPr>
              <w:t>3</w:t>
            </w:r>
            <w:r>
              <w:rPr>
                <w:rFonts w:hint="eastAsia" w:ascii="Times New Roman" w:hAnsi="Times New Roman" w:eastAsia="仿宋" w:cs="Times New Roman"/>
                <w:b/>
                <w:color w:val="auto"/>
                <w:sz w:val="21"/>
                <w:szCs w:val="21"/>
                <w:lang w:val="en-US" w:eastAsia="zh-CN"/>
              </w:rPr>
              <w:t xml:space="preserve">  本</w:t>
            </w:r>
            <w:r>
              <w:rPr>
                <w:rFonts w:hint="default" w:ascii="Times New Roman" w:hAnsi="Times New Roman" w:eastAsia="仿宋" w:cs="Times New Roman"/>
                <w:b/>
                <w:color w:val="auto"/>
                <w:sz w:val="21"/>
                <w:szCs w:val="21"/>
              </w:rPr>
              <w:t>项目</w:t>
            </w:r>
            <w:r>
              <w:rPr>
                <w:rFonts w:hint="eastAsia" w:ascii="Times New Roman" w:hAnsi="Times New Roman" w:eastAsia="仿宋" w:cs="Times New Roman"/>
                <w:b/>
                <w:color w:val="auto"/>
                <w:sz w:val="21"/>
                <w:szCs w:val="21"/>
                <w:lang w:val="en-US" w:eastAsia="zh-CN"/>
              </w:rPr>
              <w:t>与苏政发[2020]49号相符性分析</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4047"/>
              <w:gridCol w:w="196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77"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eastAsia"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管控类别</w:t>
                  </w:r>
                </w:p>
              </w:tc>
              <w:tc>
                <w:tcPr>
                  <w:tcW w:w="2843"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eastAsia"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重点管控要求</w:t>
                  </w:r>
                </w:p>
              </w:tc>
              <w:tc>
                <w:tcPr>
                  <w:tcW w:w="1379"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相符性分析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3"/>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长江流域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restar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空间布局约束</w:t>
                  </w:r>
                </w:p>
              </w:tc>
              <w:tc>
                <w:tcPr>
                  <w:tcW w:w="2843" w:type="pct"/>
                  <w:noWrap w:val="0"/>
                  <w:vAlign w:val="top"/>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1.始终把长江生态修复放在首位，坚持共抓大保护、不搞大开发，引导长江流域产业转型升级和布局优化调整，实现科学发展、有序发展、高质量发展。</w:t>
                  </w:r>
                </w:p>
              </w:tc>
              <w:tc>
                <w:tcPr>
                  <w:tcW w:w="1379" w:type="pct"/>
                  <w:vMerge w:val="restar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本项目位于长江流域，不在《江苏省生态空间管控区域规划》中常州市生态空间保护区域范围内；项目从事</w:t>
                  </w:r>
                  <w:r>
                    <w:rPr>
                      <w:rFonts w:hint="eastAsia" w:cs="Times New Roman"/>
                      <w:b w:val="0"/>
                      <w:bCs/>
                      <w:color w:val="auto"/>
                      <w:sz w:val="21"/>
                      <w:szCs w:val="21"/>
                      <w:lang w:val="en-US" w:eastAsia="zh-CN"/>
                    </w:rPr>
                    <w:t>机箱生产</w:t>
                  </w:r>
                  <w:r>
                    <w:rPr>
                      <w:rFonts w:hint="eastAsia" w:ascii="Times New Roman" w:hAnsi="Times New Roman" w:eastAsia="仿宋" w:cs="Times New Roman"/>
                      <w:b w:val="0"/>
                      <w:bCs/>
                      <w:color w:val="auto"/>
                      <w:sz w:val="21"/>
                      <w:szCs w:val="21"/>
                      <w:lang w:val="en-US" w:eastAsia="zh-CN"/>
                    </w:rPr>
                    <w:t>，不属于禁止项目。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c>
                <w:tcPr>
                  <w:tcW w:w="2843" w:type="pct"/>
                  <w:noWrap w:val="0"/>
                  <w:vAlign w:val="top"/>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rPr>
                    <w:t>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tc>
              <w:tc>
                <w:tcPr>
                  <w:tcW w:w="1379"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c>
                <w:tcPr>
                  <w:tcW w:w="2843" w:type="pct"/>
                  <w:noWrap w:val="0"/>
                  <w:vAlign w:val="top"/>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rPr>
                    <w:t>3.禁止在沿江地区新建或扩建化学工业园区，禁止新建或扩建以大宗进口油气资源为原料的石油加工、石油化工、基础有机无机化工、煤化工项目：禁止在长江</w:t>
                  </w:r>
                  <w:r>
                    <w:rPr>
                      <w:rFonts w:hint="eastAsia" w:ascii="Times New Roman" w:hAnsi="Times New Roman" w:cs="Times New Roman"/>
                      <w:b w:val="0"/>
                      <w:bCs/>
                      <w:color w:val="auto"/>
                      <w:sz w:val="21"/>
                      <w:szCs w:val="21"/>
                      <w:lang w:val="en-US" w:eastAsia="zh-CN"/>
                    </w:rPr>
                    <w:t>干</w:t>
                  </w:r>
                  <w:r>
                    <w:rPr>
                      <w:rFonts w:hint="eastAsia" w:ascii="Times New Roman" w:hAnsi="Times New Roman" w:eastAsia="仿宋" w:cs="Times New Roman"/>
                      <w:b w:val="0"/>
                      <w:bCs/>
                      <w:color w:val="auto"/>
                      <w:sz w:val="21"/>
                      <w:szCs w:val="21"/>
                    </w:rPr>
                    <w:t>流和主要支流岸线1公里范围内新建危化品码头。</w:t>
                  </w:r>
                </w:p>
              </w:tc>
              <w:tc>
                <w:tcPr>
                  <w:tcW w:w="1379"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c>
                <w:tcPr>
                  <w:tcW w:w="2843" w:type="pct"/>
                  <w:noWrap w:val="0"/>
                  <w:vAlign w:val="top"/>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rPr>
                    <w:t>4.强化港口布局优化，禁止建设不符合国家港口布局规划和《江苏省沿江沿海港口布局规划(2015-2030年)》《江苏省内河港口布局规划(2017-2035年)》的码头项目，禁止建设未纳入《长江干线过江通道布局规划》的过江干线通道项目。</w:t>
                  </w:r>
                </w:p>
              </w:tc>
              <w:tc>
                <w:tcPr>
                  <w:tcW w:w="1379"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c>
                <w:tcPr>
                  <w:tcW w:w="2843" w:type="pct"/>
                  <w:noWrap w:val="0"/>
                  <w:vAlign w:val="top"/>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rPr>
                    <w:t>5.</w:t>
                  </w:r>
                  <w:r>
                    <w:rPr>
                      <w:rFonts w:hint="eastAsia" w:ascii="Times New Roman" w:hAnsi="Times New Roman" w:eastAsia="仿宋" w:cs="Times New Roman"/>
                      <w:b w:val="0"/>
                      <w:bCs/>
                      <w:color w:val="auto"/>
                      <w:sz w:val="21"/>
                      <w:szCs w:val="21"/>
                    </w:rPr>
                    <w:t>禁止新建独立焦化项目。</w:t>
                  </w:r>
                </w:p>
              </w:tc>
              <w:tc>
                <w:tcPr>
                  <w:tcW w:w="1379"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restar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rPr>
                    <w:t>污染物排放管控</w:t>
                  </w:r>
                </w:p>
              </w:tc>
              <w:tc>
                <w:tcPr>
                  <w:tcW w:w="2843" w:type="pct"/>
                  <w:noWrap w:val="0"/>
                  <w:vAlign w:val="top"/>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rPr>
                    <w:t>1.</w:t>
                  </w:r>
                  <w:r>
                    <w:rPr>
                      <w:rFonts w:hint="eastAsia" w:ascii="Times New Roman" w:hAnsi="Times New Roman" w:eastAsia="仿宋" w:cs="Times New Roman"/>
                      <w:b w:val="0"/>
                      <w:bCs/>
                      <w:color w:val="auto"/>
                      <w:sz w:val="21"/>
                      <w:szCs w:val="21"/>
                    </w:rPr>
                    <w:t>根据《江苏省长江水污染防治条例》实施污染物总量控制制度。</w:t>
                  </w:r>
                </w:p>
              </w:tc>
              <w:tc>
                <w:tcPr>
                  <w:tcW w:w="1379" w:type="pct"/>
                  <w:vMerge w:val="restar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本项目</w:t>
                  </w:r>
                  <w:r>
                    <w:rPr>
                      <w:rFonts w:hint="default" w:ascii="Times New Roman" w:hAnsi="Times New Roman" w:eastAsia="仿宋" w:cs="Times New Roman"/>
                      <w:b w:val="0"/>
                      <w:bCs/>
                      <w:color w:val="auto"/>
                      <w:sz w:val="21"/>
                      <w:szCs w:val="21"/>
                      <w:lang w:val="en-US" w:eastAsia="zh-CN"/>
                    </w:rPr>
                    <w:t>水污染物排放总量在</w:t>
                  </w:r>
                  <w:r>
                    <w:rPr>
                      <w:rFonts w:hint="eastAsia" w:cs="Times New Roman"/>
                      <w:b w:val="0"/>
                      <w:bCs/>
                      <w:color w:val="auto"/>
                      <w:sz w:val="21"/>
                      <w:szCs w:val="21"/>
                      <w:lang w:val="en-US" w:eastAsia="zh-CN"/>
                    </w:rPr>
                    <w:t>常州东方横林水处理有限公司</w:t>
                  </w:r>
                  <w:r>
                    <w:rPr>
                      <w:rFonts w:hint="default" w:ascii="Times New Roman" w:hAnsi="Times New Roman" w:eastAsia="仿宋" w:cs="Times New Roman"/>
                      <w:b w:val="0"/>
                      <w:bCs/>
                      <w:color w:val="auto"/>
                      <w:sz w:val="21"/>
                      <w:szCs w:val="21"/>
                      <w:lang w:val="en-US" w:eastAsia="zh-CN"/>
                    </w:rPr>
                    <w:t>内平衡</w:t>
                  </w:r>
                  <w:r>
                    <w:rPr>
                      <w:rFonts w:hint="eastAsia" w:ascii="Times New Roman" w:hAnsi="Times New Roman" w:cs="Times New Roman"/>
                      <w:b w:val="0"/>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c>
                <w:tcPr>
                  <w:tcW w:w="2843" w:type="pct"/>
                  <w:noWrap w:val="0"/>
                  <w:vAlign w:val="top"/>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rPr>
                    <w:t>2.</w:t>
                  </w:r>
                  <w:r>
                    <w:rPr>
                      <w:rFonts w:hint="eastAsia" w:ascii="Times New Roman" w:hAnsi="Times New Roman" w:eastAsia="仿宋" w:cs="Times New Roman"/>
                      <w:b w:val="0"/>
                      <w:bCs/>
                      <w:color w:val="auto"/>
                      <w:sz w:val="21"/>
                      <w:szCs w:val="21"/>
                    </w:rPr>
                    <w:t>全面加强和规范长江入河排污口管理，有效管控入河污染物排放，形成权贵清晰、监控到位、管理规范的长江入河排污口监管体系，加快改善长江水环境质量。</w:t>
                  </w:r>
                </w:p>
              </w:tc>
              <w:tc>
                <w:tcPr>
                  <w:tcW w:w="1379"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restar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环境风险管控</w:t>
                  </w:r>
                </w:p>
              </w:tc>
              <w:tc>
                <w:tcPr>
                  <w:tcW w:w="2843" w:type="pct"/>
                  <w:noWrap w:val="0"/>
                  <w:vAlign w:val="top"/>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1.</w:t>
                  </w:r>
                  <w:r>
                    <w:rPr>
                      <w:rFonts w:hint="eastAsia" w:ascii="Times New Roman" w:hAnsi="Times New Roman" w:eastAsia="仿宋" w:cs="Times New Roman"/>
                      <w:b w:val="0"/>
                      <w:bCs/>
                      <w:color w:val="auto"/>
                      <w:sz w:val="21"/>
                      <w:szCs w:val="21"/>
                      <w:lang w:val="en-US" w:eastAsia="zh-CN"/>
                    </w:rPr>
                    <w:t>防范沿江环境风险。深化沿江石化、化工、医药、纺织、印染、化纤、危化品和石油类仓储、涉重金属和危险废物处置等重点企业环境风险防控。</w:t>
                  </w:r>
                </w:p>
              </w:tc>
              <w:tc>
                <w:tcPr>
                  <w:tcW w:w="1379" w:type="pct"/>
                  <w:vMerge w:val="restar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本项目不属于</w:t>
                  </w:r>
                  <w:r>
                    <w:rPr>
                      <w:rFonts w:hint="eastAsia" w:ascii="Times New Roman" w:hAnsi="Times New Roman" w:cs="Times New Roman"/>
                      <w:b w:val="0"/>
                      <w:bCs/>
                      <w:color w:val="auto"/>
                      <w:sz w:val="21"/>
                      <w:szCs w:val="21"/>
                      <w:lang w:val="en-US" w:eastAsia="zh-CN"/>
                    </w:rPr>
                    <w:t>沿江</w:t>
                  </w:r>
                  <w:r>
                    <w:rPr>
                      <w:rFonts w:hint="eastAsia" w:ascii="Times New Roman" w:hAnsi="Times New Roman" w:eastAsia="仿宋" w:cs="Times New Roman"/>
                      <w:b w:val="0"/>
                      <w:bCs/>
                      <w:color w:val="auto"/>
                      <w:sz w:val="21"/>
                      <w:szCs w:val="21"/>
                      <w:lang w:val="en-US" w:eastAsia="zh-CN"/>
                    </w:rPr>
                    <w:t>企业。</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7"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p>
              </w:tc>
              <w:tc>
                <w:tcPr>
                  <w:tcW w:w="2843"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2.</w:t>
                  </w:r>
                  <w:r>
                    <w:rPr>
                      <w:rFonts w:hint="eastAsia" w:ascii="Times New Roman" w:hAnsi="Times New Roman" w:eastAsia="仿宋" w:cs="Times New Roman"/>
                      <w:b w:val="0"/>
                      <w:bCs/>
                      <w:color w:val="auto"/>
                      <w:sz w:val="21"/>
                      <w:szCs w:val="21"/>
                      <w:lang w:val="en-US" w:eastAsia="zh-CN"/>
                    </w:rPr>
                    <w:t>加强饮用水水源保护。优化水源保护区划定，推动饮用水水源地规范化建设。</w:t>
                  </w:r>
                </w:p>
              </w:tc>
              <w:tc>
                <w:tcPr>
                  <w:tcW w:w="1379" w:type="pct"/>
                  <w:vMerge w:val="continue"/>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3"/>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太湖流域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777"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空间布局约束</w:t>
                  </w:r>
                </w:p>
              </w:tc>
              <w:tc>
                <w:tcPr>
                  <w:tcW w:w="2843"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firstLine="420" w:firstLineChars="200"/>
                    <w:jc w:val="both"/>
                    <w:textAlignment w:val="auto"/>
                    <w:rPr>
                      <w:rFonts w:hint="default" w:ascii="Times New Roman" w:hAnsi="Times New Roman" w:eastAsia="仿宋" w:cs="Times New Roman"/>
                      <w:b w:val="0"/>
                      <w:bCs/>
                      <w:color w:val="auto"/>
                      <w:sz w:val="21"/>
                      <w:szCs w:val="21"/>
                      <w:lang w:eastAsia="zh-CN"/>
                    </w:rPr>
                  </w:pPr>
                  <w:r>
                    <w:rPr>
                      <w:rFonts w:hint="default" w:ascii="Times New Roman" w:hAnsi="Times New Roman" w:eastAsia="仿宋" w:cs="Times New Roman"/>
                      <w:b w:val="0"/>
                      <w:bCs/>
                      <w:color w:val="auto"/>
                      <w:sz w:val="21"/>
                      <w:szCs w:val="21"/>
                    </w:rPr>
                    <w:t>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tc>
              <w:tc>
                <w:tcPr>
                  <w:tcW w:w="1379"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本项目从事</w:t>
                  </w:r>
                  <w:r>
                    <w:rPr>
                      <w:rFonts w:hint="eastAsia" w:cs="Times New Roman"/>
                      <w:b w:val="0"/>
                      <w:bCs/>
                      <w:color w:val="auto"/>
                      <w:sz w:val="21"/>
                      <w:szCs w:val="21"/>
                      <w:lang w:val="en-US" w:eastAsia="zh-CN"/>
                    </w:rPr>
                    <w:t>机箱生产</w:t>
                  </w:r>
                  <w:r>
                    <w:rPr>
                      <w:rFonts w:hint="eastAsia" w:ascii="Times New Roman" w:hAnsi="Times New Roman" w:eastAsia="仿宋" w:cs="Times New Roman"/>
                      <w:b w:val="0"/>
                      <w:bCs/>
                      <w:color w:val="auto"/>
                      <w:sz w:val="21"/>
                      <w:szCs w:val="21"/>
                      <w:lang w:val="en-US" w:eastAsia="zh-CN"/>
                    </w:rPr>
                    <w:t>，无工艺废水产生。相符。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77"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污染物排放管控</w:t>
                  </w:r>
                </w:p>
              </w:tc>
              <w:tc>
                <w:tcPr>
                  <w:tcW w:w="2843"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firstLine="420" w:firstLineChars="200"/>
                    <w:jc w:val="both"/>
                    <w:textAlignment w:val="auto"/>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城镇污水处理厂、纺织工业、化学工业、造纸工业、钢铁工业、电镀工业和食品工业的污水处理设施执行《太湖地区城镇污水处理厂及重点工业行业主要水污染物排放限值》。</w:t>
                  </w:r>
                </w:p>
              </w:tc>
              <w:tc>
                <w:tcPr>
                  <w:tcW w:w="1379"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本项目无生产废水排放。相符。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77"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环境风险防控</w:t>
                  </w:r>
                </w:p>
              </w:tc>
              <w:tc>
                <w:tcPr>
                  <w:tcW w:w="2843"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firstLine="420" w:firstLineChars="200"/>
                    <w:jc w:val="both"/>
                    <w:textAlignment w:val="auto"/>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运输剧毒物质、危险化学品的船舶不得进入太湖。禁止向太湖流域水体排放或者倾倒油类、酸液、碱液、剧毒废渣废液、含放射性废渣废液、含病原体污水、工业废渣以及其他废弃物。加强太湖流域生态环境风险应急管控，着力提高防控太湖蓝藻水华风险预警和应急处置能力。</w:t>
                  </w:r>
                </w:p>
              </w:tc>
              <w:tc>
                <w:tcPr>
                  <w:tcW w:w="1379"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本项目具有完善的风险防控措施。相符。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77"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eastAsia"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资源开发效率要求</w:t>
                  </w:r>
                </w:p>
              </w:tc>
              <w:tc>
                <w:tcPr>
                  <w:tcW w:w="2843"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太湖流域加强水资源配置与调度，优先满足居民生活用水，兼顾生产、生态用水以及航运等需要。2020年底前，太湖流域所有省级以上开发区开展园区循环化改造。</w:t>
                  </w:r>
                </w:p>
              </w:tc>
              <w:tc>
                <w:tcPr>
                  <w:tcW w:w="1379" w:type="pct"/>
                  <w:noWrap w:val="0"/>
                  <w:vAlign w:val="center"/>
                </w:tcPr>
                <w:p>
                  <w:pPr>
                    <w:keepNext w:val="0"/>
                    <w:keepLines w:val="0"/>
                    <w:pageBreakBefore w:val="0"/>
                    <w:suppressLineNumbers w:val="0"/>
                    <w:kinsoku/>
                    <w:wordWrap/>
                    <w:overflowPunct/>
                    <w:bidi w:val="0"/>
                    <w:spacing w:before="0" w:beforeAutospacing="0" w:after="0" w:afterAutospacing="0" w:line="240" w:lineRule="auto"/>
                    <w:ind w:left="0" w:right="0"/>
                    <w:jc w:val="center"/>
                    <w:textAlignment w:val="auto"/>
                    <w:rPr>
                      <w:rFonts w:hint="eastAsia" w:ascii="Times New Roman" w:hAnsi="Times New Roman" w:eastAsia="仿宋" w:cs="Times New Roman"/>
                      <w:b w:val="0"/>
                      <w:bCs/>
                      <w:color w:val="auto"/>
                      <w:sz w:val="21"/>
                      <w:szCs w:val="21"/>
                      <w:lang w:val="en-US" w:eastAsia="zh-CN"/>
                    </w:rPr>
                  </w:pPr>
                  <w:r>
                    <w:rPr>
                      <w:rFonts w:hint="eastAsia" w:cs="Times New Roman"/>
                      <w:b w:val="0"/>
                      <w:bCs/>
                      <w:color w:val="auto"/>
                      <w:sz w:val="21"/>
                      <w:szCs w:val="21"/>
                      <w:lang w:val="en-US" w:eastAsia="zh-CN"/>
                    </w:rPr>
                    <w:t>项目仅产生生活污水。</w:t>
                  </w:r>
                  <w:r>
                    <w:rPr>
                      <w:rFonts w:hint="eastAsia" w:ascii="Times New Roman" w:hAnsi="Times New Roman" w:eastAsia="仿宋" w:cs="Times New Roman"/>
                      <w:b w:val="0"/>
                      <w:bCs/>
                      <w:color w:val="auto"/>
                      <w:sz w:val="21"/>
                      <w:szCs w:val="21"/>
                      <w:lang w:val="en-US" w:eastAsia="zh-CN"/>
                    </w:rPr>
                    <w:t>相符。</w:t>
                  </w:r>
                </w:p>
              </w:tc>
            </w:tr>
          </w:tbl>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rightChars="0" w:firstLine="482" w:firstLineChars="200"/>
              <w:jc w:val="both"/>
              <w:textAlignment w:val="auto"/>
              <w:rPr>
                <w:rFonts w:hint="default" w:ascii="Times New Roman" w:hAnsi="Times New Roman" w:eastAsia="仿宋" w:cs="Times New Roman"/>
                <w:b/>
                <w:bCs/>
                <w:color w:val="auto"/>
                <w:sz w:val="24"/>
                <w:szCs w:val="24"/>
              </w:rPr>
            </w:pPr>
            <w:r>
              <w:rPr>
                <w:rFonts w:hint="eastAsia" w:ascii="仿宋" w:hAnsi="仿宋" w:eastAsia="仿宋" w:cs="仿宋"/>
                <w:b/>
                <w:bCs/>
                <w:color w:val="auto"/>
                <w:sz w:val="24"/>
                <w:szCs w:val="24"/>
                <w:lang w:val="en-US" w:eastAsia="zh-CN"/>
              </w:rPr>
              <w:t>②</w:t>
            </w:r>
            <w:r>
              <w:rPr>
                <w:rFonts w:hint="default" w:ascii="Times New Roman" w:hAnsi="Times New Roman" w:eastAsia="仿宋" w:cs="Times New Roman"/>
                <w:b/>
                <w:bCs/>
                <w:color w:val="auto"/>
                <w:sz w:val="24"/>
                <w:szCs w:val="24"/>
              </w:rPr>
              <w:t>与</w:t>
            </w:r>
            <w:r>
              <w:rPr>
                <w:rFonts w:hint="default" w:ascii="Times New Roman" w:hAnsi="Times New Roman" w:eastAsia="仿宋" w:cs="Times New Roman"/>
                <w:b/>
                <w:bCs/>
                <w:color w:val="auto"/>
                <w:sz w:val="24"/>
                <w:szCs w:val="24"/>
                <w:lang w:eastAsia="zh-CN"/>
              </w:rPr>
              <w:t>《</w:t>
            </w:r>
            <w:r>
              <w:rPr>
                <w:rFonts w:hint="default" w:ascii="Times New Roman" w:hAnsi="Times New Roman" w:eastAsia="仿宋" w:cs="Times New Roman"/>
                <w:b/>
                <w:bCs/>
                <w:color w:val="auto"/>
                <w:sz w:val="24"/>
                <w:szCs w:val="24"/>
                <w:lang w:val="en-US" w:eastAsia="zh-CN"/>
              </w:rPr>
              <w:t>关于印发常州市</w:t>
            </w:r>
            <w:r>
              <w:rPr>
                <w:rFonts w:hint="eastAsia" w:ascii="仿宋" w:hAnsi="仿宋" w:eastAsia="仿宋" w:cs="仿宋"/>
                <w:b/>
                <w:bCs/>
                <w:color w:val="auto"/>
                <w:sz w:val="24"/>
                <w:szCs w:val="24"/>
                <w:lang w:val="en-US" w:eastAsia="zh-CN"/>
              </w:rPr>
              <w:t>“三线一单”</w:t>
            </w:r>
            <w:r>
              <w:rPr>
                <w:rFonts w:hint="default" w:ascii="Times New Roman" w:hAnsi="Times New Roman" w:eastAsia="仿宋" w:cs="Times New Roman"/>
                <w:b/>
                <w:bCs/>
                <w:color w:val="auto"/>
                <w:sz w:val="24"/>
                <w:szCs w:val="24"/>
                <w:lang w:val="en-US" w:eastAsia="zh-CN"/>
              </w:rPr>
              <w:t>生态环境分区管控实施方案的通知</w:t>
            </w:r>
            <w:r>
              <w:rPr>
                <w:rFonts w:hint="default" w:ascii="Times New Roman" w:hAnsi="Times New Roman" w:eastAsia="仿宋" w:cs="Times New Roman"/>
                <w:b/>
                <w:bCs/>
                <w:color w:val="auto"/>
                <w:sz w:val="24"/>
                <w:szCs w:val="24"/>
                <w:lang w:eastAsia="zh-CN"/>
              </w:rPr>
              <w:t>》（</w:t>
            </w:r>
            <w:r>
              <w:rPr>
                <w:rFonts w:hint="default" w:ascii="Times New Roman" w:hAnsi="Times New Roman" w:eastAsia="仿宋" w:cs="Times New Roman"/>
                <w:b/>
                <w:bCs/>
                <w:color w:val="auto"/>
                <w:sz w:val="24"/>
                <w:szCs w:val="24"/>
                <w:lang w:val="en-US" w:eastAsia="zh-CN"/>
              </w:rPr>
              <w:t>常环[2020]95号</w:t>
            </w:r>
            <w:r>
              <w:rPr>
                <w:rFonts w:hint="default" w:ascii="Times New Roman" w:hAnsi="Times New Roman" w:eastAsia="仿宋" w:cs="Times New Roman"/>
                <w:b/>
                <w:bCs/>
                <w:color w:val="auto"/>
                <w:sz w:val="24"/>
                <w:szCs w:val="24"/>
                <w:lang w:eastAsia="zh-CN"/>
              </w:rPr>
              <w:t>）</w:t>
            </w:r>
            <w:r>
              <w:rPr>
                <w:rFonts w:hint="eastAsia" w:eastAsia="仿宋" w:cs="Times New Roman"/>
                <w:b/>
                <w:bCs/>
                <w:color w:val="auto"/>
                <w:sz w:val="24"/>
                <w:szCs w:val="24"/>
                <w:lang w:val="en-US" w:eastAsia="zh-CN"/>
              </w:rPr>
              <w:t>中重点管控单元</w:t>
            </w:r>
            <w:r>
              <w:rPr>
                <w:rFonts w:hint="default" w:ascii="Times New Roman" w:hAnsi="Times New Roman" w:eastAsia="仿宋" w:cs="Times New Roman"/>
                <w:b/>
                <w:bCs/>
                <w:color w:val="auto"/>
                <w:sz w:val="24"/>
                <w:szCs w:val="24"/>
              </w:rPr>
              <w:t>相符性</w:t>
            </w:r>
            <w:r>
              <w:rPr>
                <w:rFonts w:hint="eastAsia" w:ascii="Times New Roman" w:hAnsi="Times New Roman" w:eastAsia="仿宋" w:cs="Times New Roman"/>
                <w:b/>
                <w:bCs/>
                <w:color w:val="auto"/>
                <w:sz w:val="24"/>
                <w:szCs w:val="24"/>
                <w:lang w:val="en-US" w:eastAsia="zh-CN"/>
              </w:rPr>
              <w:t>分析</w:t>
            </w:r>
          </w:p>
          <w:p>
            <w:pPr>
              <w:keepNext w:val="0"/>
              <w:keepLines w:val="0"/>
              <w:pageBreakBefore w:val="0"/>
              <w:suppressLineNumbers w:val="0"/>
              <w:kinsoku/>
              <w:wordWrap/>
              <w:overflowPunct/>
              <w:topLinePunct/>
              <w:bidi w:val="0"/>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rPr>
              <w:t>表</w:t>
            </w:r>
            <w:r>
              <w:rPr>
                <w:rFonts w:hint="eastAsia" w:ascii="Times New Roman" w:hAnsi="Times New Roman" w:eastAsia="仿宋" w:cs="Times New Roman"/>
                <w:b/>
                <w:color w:val="auto"/>
                <w:sz w:val="21"/>
                <w:szCs w:val="21"/>
                <w:lang w:val="en-US" w:eastAsia="zh-CN"/>
              </w:rPr>
              <w:t>1-</w:t>
            </w:r>
            <w:r>
              <w:rPr>
                <w:rFonts w:hint="eastAsia" w:cs="Times New Roman"/>
                <w:b/>
                <w:color w:val="auto"/>
                <w:sz w:val="21"/>
                <w:szCs w:val="21"/>
                <w:lang w:val="en-US" w:eastAsia="zh-CN"/>
              </w:rPr>
              <w:t>4</w:t>
            </w:r>
            <w:r>
              <w:rPr>
                <w:rFonts w:hint="eastAsia" w:ascii="Times New Roman" w:hAnsi="Times New Roman" w:eastAsia="仿宋" w:cs="Times New Roman"/>
                <w:b/>
                <w:color w:val="auto"/>
                <w:sz w:val="21"/>
                <w:szCs w:val="21"/>
                <w:lang w:val="en-US" w:eastAsia="zh-CN"/>
              </w:rPr>
              <w:t xml:space="preserve">  本</w:t>
            </w:r>
            <w:r>
              <w:rPr>
                <w:rFonts w:hint="default" w:ascii="Times New Roman" w:hAnsi="Times New Roman" w:eastAsia="仿宋" w:cs="Times New Roman"/>
                <w:b/>
                <w:color w:val="auto"/>
                <w:sz w:val="21"/>
                <w:szCs w:val="21"/>
              </w:rPr>
              <w:t>项目</w:t>
            </w:r>
            <w:r>
              <w:rPr>
                <w:rFonts w:hint="eastAsia" w:ascii="Times New Roman" w:hAnsi="Times New Roman" w:eastAsia="仿宋" w:cs="Times New Roman"/>
                <w:b/>
                <w:color w:val="auto"/>
                <w:sz w:val="21"/>
                <w:szCs w:val="21"/>
                <w:lang w:val="en-US" w:eastAsia="zh-CN"/>
              </w:rPr>
              <w:t>与常州市“三线一单”相符性一览表</w:t>
            </w:r>
          </w:p>
          <w:tbl>
            <w:tblPr>
              <w:tblStyle w:val="21"/>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11"/>
              <w:gridCol w:w="3690"/>
              <w:gridCol w:w="14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类型</w:t>
                  </w: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环境管控单元名称</w:t>
                  </w:r>
                </w:p>
              </w:tc>
              <w:tc>
                <w:tcPr>
                  <w:tcW w:w="2593"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要求</w:t>
                  </w:r>
                </w:p>
              </w:tc>
              <w:tc>
                <w:tcPr>
                  <w:tcW w:w="1043"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11" w:type="pct"/>
                  <w:vMerge w:val="restar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空间布局约束</w:t>
                  </w: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江苏常州经济开发区</w:t>
                  </w:r>
                </w:p>
              </w:tc>
              <w:tc>
                <w:tcPr>
                  <w:tcW w:w="2593" w:type="pc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（1）禁止引进化工、电镀、线路板等重污染项目；</w:t>
                  </w:r>
                </w:p>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（2）禁止建设生产和使用高VOCs含量的溶剂型涂料、油墨、胶粘剂等项目。</w:t>
                  </w:r>
                </w:p>
              </w:tc>
              <w:tc>
                <w:tcPr>
                  <w:tcW w:w="1043" w:type="pct"/>
                  <w:vMerge w:val="restar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本项目</w:t>
                  </w:r>
                  <w:r>
                    <w:rPr>
                      <w:rFonts w:hint="eastAsia" w:cs="Times New Roman"/>
                      <w:color w:val="auto"/>
                      <w:sz w:val="21"/>
                      <w:szCs w:val="21"/>
                      <w:lang w:val="en-US" w:eastAsia="zh-CN"/>
                    </w:rPr>
                    <w:t>从事机箱生产</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不属于</w:t>
                  </w:r>
                  <w:r>
                    <w:rPr>
                      <w:rFonts w:hint="default" w:ascii="Times New Roman" w:hAnsi="Times New Roman" w:eastAsia="仿宋" w:cs="Times New Roman"/>
                      <w:color w:val="auto"/>
                      <w:sz w:val="21"/>
                      <w:szCs w:val="21"/>
                      <w:lang w:val="en-US" w:eastAsia="zh-CN"/>
                    </w:rPr>
                    <w:t>禁止</w:t>
                  </w:r>
                  <w:r>
                    <w:rPr>
                      <w:rFonts w:hint="default" w:ascii="Times New Roman" w:hAnsi="Times New Roman" w:eastAsia="仿宋" w:cs="Times New Roman"/>
                      <w:color w:val="auto"/>
                      <w:sz w:val="21"/>
                      <w:szCs w:val="21"/>
                    </w:rPr>
                    <w:t>项目。</w:t>
                  </w:r>
                  <w:r>
                    <w:rPr>
                      <w:rFonts w:hint="eastAsia" w:cs="Times New Roman"/>
                      <w:color w:val="auto"/>
                      <w:sz w:val="21"/>
                      <w:szCs w:val="21"/>
                      <w:lang w:val="en-US" w:eastAsia="zh-CN"/>
                    </w:rPr>
                    <w:t>本项目使用的油墨符合《油墨中可挥发性有机化合物（VOCs）含量的限值》（GB38507-2020）。</w:t>
                  </w:r>
                  <w:r>
                    <w:rPr>
                      <w:rFonts w:hint="default" w:ascii="Times New Roman" w:hAnsi="Times New Roman" w:eastAsia="仿宋" w:cs="Times New Roman"/>
                      <w:color w:val="auto"/>
                      <w:sz w:val="21"/>
                      <w:szCs w:val="21"/>
                    </w:rPr>
                    <w:t>相符</w:t>
                  </w:r>
                  <w:r>
                    <w:rPr>
                      <w:rFonts w:hint="eastAsia" w:ascii="Times New Roman" w:hAnsi="Times New Roman" w:eastAsia="仿宋"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11" w:type="pct"/>
                  <w:vMerge w:val="continue"/>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绿色家居产业园</w:t>
                  </w:r>
                </w:p>
              </w:tc>
              <w:tc>
                <w:tcPr>
                  <w:tcW w:w="2593" w:type="pc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禁止审批列入国家、省产业政策淘汰类项目；不符合规划环评结论及审查意见的项目；属于《建设项目环境保护管理条例》第十一条5种不予批准的情形的项目；无法落实危险废物合理利用、处置途径的项目。</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（2）禁止安全风险大、工艺设施落后、安全水平低的企业或项目进入。</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（3）禁止新建、扩建技术装备、污染排放、能耗达不到相关行业准入条件的项目。</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（4）禁止引入不符合现行《江苏省太湖水污染防治条例》要求的项目。</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（5）禁止引进不满足总量控制要求的项目。</w:t>
                  </w:r>
                </w:p>
              </w:tc>
              <w:tc>
                <w:tcPr>
                  <w:tcW w:w="1043" w:type="pct"/>
                  <w:vMerge w:val="continue"/>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1" w:type="pct"/>
                  <w:vMerge w:val="restar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污染物排放管控</w:t>
                  </w: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江苏常州经济开发区</w:t>
                  </w:r>
                </w:p>
              </w:tc>
              <w:tc>
                <w:tcPr>
                  <w:tcW w:w="2593" w:type="pc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（1）严格实施污染物总量控制制度，根据区域环境质量改善目标，采取有效措施减少主要污染物排放总量，确保区域环境质量持续改善；</w:t>
                  </w:r>
                </w:p>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（2）园区污染物排放总量不得突破环评报告及批复的总量。</w:t>
                  </w:r>
                </w:p>
              </w:tc>
              <w:tc>
                <w:tcPr>
                  <w:tcW w:w="1043" w:type="pct"/>
                  <w:vMerge w:val="restar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本项目</w:t>
                  </w:r>
                  <w:r>
                    <w:rPr>
                      <w:rFonts w:hint="default" w:ascii="Times New Roman" w:hAnsi="Times New Roman" w:eastAsia="仿宋" w:cs="Times New Roman"/>
                      <w:b w:val="0"/>
                      <w:bCs/>
                      <w:color w:val="auto"/>
                      <w:sz w:val="21"/>
                      <w:szCs w:val="21"/>
                      <w:highlight w:val="none"/>
                      <w:lang w:val="en-US" w:eastAsia="zh-CN"/>
                    </w:rPr>
                    <w:t>运营期严格按照要求进行总量申请</w:t>
                  </w:r>
                  <w:r>
                    <w:rPr>
                      <w:rFonts w:hint="default" w:ascii="Times New Roman" w:hAnsi="Times New Roman" w:eastAsia="仿宋" w:cs="Times New Roman"/>
                      <w:color w:val="auto"/>
                      <w:sz w:val="21"/>
                      <w:szCs w:val="21"/>
                    </w:rPr>
                    <w:t>，</w:t>
                  </w:r>
                  <w:r>
                    <w:rPr>
                      <w:rFonts w:hint="default" w:ascii="Times New Roman" w:hAnsi="Times New Roman" w:eastAsia="仿宋" w:cs="Times New Roman"/>
                      <w:color w:val="auto"/>
                      <w:sz w:val="21"/>
                      <w:szCs w:val="21"/>
                      <w:lang w:val="en-US" w:eastAsia="zh-CN"/>
                    </w:rPr>
                    <w:t>污染物</w:t>
                  </w:r>
                  <w:r>
                    <w:rPr>
                      <w:rFonts w:hint="default" w:ascii="Times New Roman" w:hAnsi="Times New Roman" w:eastAsia="仿宋" w:cs="Times New Roman"/>
                      <w:color w:val="auto"/>
                      <w:sz w:val="21"/>
                      <w:szCs w:val="21"/>
                    </w:rPr>
                    <w:t>排放总量在</w:t>
                  </w:r>
                  <w:r>
                    <w:rPr>
                      <w:rFonts w:hint="eastAsia" w:ascii="Times New Roman" w:hAnsi="Times New Roman" w:cs="Times New Roman"/>
                      <w:color w:val="auto"/>
                      <w:sz w:val="21"/>
                      <w:szCs w:val="21"/>
                      <w:lang w:val="en-US" w:eastAsia="zh-CN"/>
                    </w:rPr>
                    <w:t>横</w:t>
                  </w:r>
                  <w:r>
                    <w:rPr>
                      <w:rFonts w:hint="eastAsia" w:cs="Times New Roman"/>
                      <w:color w:val="auto"/>
                      <w:sz w:val="21"/>
                      <w:szCs w:val="21"/>
                      <w:lang w:val="en-US" w:eastAsia="zh-CN"/>
                    </w:rPr>
                    <w:t>林</w:t>
                  </w:r>
                  <w:r>
                    <w:rPr>
                      <w:rFonts w:hint="default" w:ascii="Times New Roman" w:hAnsi="Times New Roman" w:eastAsia="仿宋" w:cs="Times New Roman"/>
                      <w:color w:val="auto"/>
                      <w:sz w:val="21"/>
                      <w:szCs w:val="21"/>
                    </w:rPr>
                    <w:t>镇范围内进行平衡。相符</w:t>
                  </w:r>
                  <w:r>
                    <w:rPr>
                      <w:rFonts w:hint="eastAsia" w:ascii="Times New Roman" w:hAnsi="Times New Roman" w:eastAsia="仿宋"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1" w:type="pct"/>
                  <w:vMerge w:val="continue"/>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leftChars="0" w:right="0" w:rightChars="0" w:firstLine="0" w:firstLineChars="0"/>
                    <w:rPr>
                      <w:rFonts w:hint="default" w:ascii="Times New Roman" w:hAnsi="Times New Roman" w:eastAsia="仿宋" w:cs="Times New Roman"/>
                      <w:color w:val="auto"/>
                      <w:kern w:val="0"/>
                      <w:sz w:val="21"/>
                      <w:szCs w:val="21"/>
                      <w:lang w:val="en-US" w:eastAsia="zh-CN" w:bidi="ar-SA"/>
                    </w:rPr>
                  </w:pPr>
                  <w:r>
                    <w:rPr>
                      <w:rFonts w:hint="eastAsia" w:cs="Times New Roman"/>
                      <w:color w:val="auto"/>
                      <w:sz w:val="21"/>
                      <w:szCs w:val="21"/>
                      <w:lang w:val="en-US" w:eastAsia="zh-CN"/>
                    </w:rPr>
                    <w:t>绿色家居产业园</w:t>
                  </w:r>
                </w:p>
              </w:tc>
              <w:tc>
                <w:tcPr>
                  <w:tcW w:w="2593" w:type="pc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（1）严格实施污染物总量控制制度，根据区域环境质量改善目标，采取有效措施减少主要污染物排放总量，确保区域环境质量持续改善。</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（2）园区污染物排放总量不得突破环评报告及批复的总量。</w:t>
                  </w:r>
                </w:p>
              </w:tc>
              <w:tc>
                <w:tcPr>
                  <w:tcW w:w="1043" w:type="pct"/>
                  <w:vMerge w:val="continue"/>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11" w:type="pct"/>
                  <w:vMerge w:val="restar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环境风险防控</w:t>
                  </w: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江苏常州经济开发区</w:t>
                  </w:r>
                </w:p>
              </w:tc>
              <w:tc>
                <w:tcPr>
                  <w:tcW w:w="2593" w:type="pc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生产、使用、储存危险化学品或其他存在环境风险的企事业单位，应当制定风险防范措施，编制完善突发环境事件应急预案，防止发生环境污染事故；</w:t>
                  </w:r>
                </w:p>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（2）加强环境影响跟踪监测，建立健全各环境要素监控体系，完善并落实园区日常环境监测与污染源监控计划。</w:t>
                  </w:r>
                </w:p>
              </w:tc>
              <w:tc>
                <w:tcPr>
                  <w:tcW w:w="1043" w:type="pct"/>
                  <w:vMerge w:val="restar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（1）企业后期拟编制突发环境事件应急预案，并根据要求制定环境风险防范措施；相符</w:t>
                  </w:r>
                  <w:r>
                    <w:rPr>
                      <w:rFonts w:hint="eastAsia" w:ascii="Times New Roman" w:hAnsi="Times New Roman" w:eastAsia="仿宋" w:cs="Times New Roman"/>
                      <w:color w:val="auto"/>
                      <w:sz w:val="21"/>
                      <w:szCs w:val="21"/>
                      <w:lang w:eastAsia="zh-CN"/>
                    </w:rPr>
                    <w:t>。</w:t>
                  </w:r>
                </w:p>
                <w:p>
                  <w:pPr>
                    <w:pStyle w:val="66"/>
                    <w:keepNext w:val="0"/>
                    <w:keepLines w:val="0"/>
                    <w:suppressLineNumbers w:val="0"/>
                    <w:spacing w:before="0" w:beforeAutospacing="0" w:after="0" w:afterAutospacing="0"/>
                    <w:ind w:left="0" w:right="0"/>
                    <w:jc w:val="both"/>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（2）企业拟执行运营期污染物跟踪监测计划。相符</w:t>
                  </w:r>
                  <w:r>
                    <w:rPr>
                      <w:rFonts w:hint="eastAsia" w:ascii="Times New Roman" w:hAnsi="Times New Roman" w:eastAsia="仿宋"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511" w:type="pct"/>
                  <w:vMerge w:val="continue"/>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绿色家居产业园</w:t>
                  </w:r>
                </w:p>
              </w:tc>
              <w:tc>
                <w:tcPr>
                  <w:tcW w:w="2593" w:type="pc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（1）园区建立环境应急体系，完善事故应急救援体系，加强应急物资装备储备，编制突发环境事件应急预案，定期开展演练。</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（2）生产、使用、储存危险化学品或其他存在环境风险的企事业单位，应当制定风险防范措施，编制完善突发环境事件应急预案，防止发生环境污染事故。</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（3）加强环境影响跟踪监测，建立健全各环境要素监控体系，完善并落实园区日常环境监测与污染源监控计划。</w:t>
                  </w:r>
                </w:p>
              </w:tc>
              <w:tc>
                <w:tcPr>
                  <w:tcW w:w="1043" w:type="pct"/>
                  <w:vMerge w:val="continue"/>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11" w:type="pct"/>
                  <w:vMerge w:val="restar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资源开发效率要求</w:t>
                  </w: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江苏常州经济开发区</w:t>
                  </w:r>
                </w:p>
              </w:tc>
              <w:tc>
                <w:tcPr>
                  <w:tcW w:w="2593" w:type="pct"/>
                  <w:tcBorders>
                    <w:tl2br w:val="nil"/>
                    <w:tr2bl w:val="nil"/>
                  </w:tcBorders>
                  <w:noWrap w:val="0"/>
                  <w:vAlign w:val="center"/>
                </w:tcPr>
                <w:p>
                  <w:pPr>
                    <w:pStyle w:val="66"/>
                    <w:keepNext w:val="0"/>
                    <w:keepLines w:val="0"/>
                    <w:numPr>
                      <w:ilvl w:val="0"/>
                      <w:numId w:val="3"/>
                    </w:numPr>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大力倡导使用清洁能源；</w:t>
                  </w:r>
                </w:p>
                <w:p>
                  <w:pPr>
                    <w:pStyle w:val="66"/>
                    <w:keepNext w:val="0"/>
                    <w:keepLines w:val="0"/>
                    <w:numPr>
                      <w:ilvl w:val="0"/>
                      <w:numId w:val="3"/>
                    </w:numPr>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提升废水资源化技术，提高水资源回用率；</w:t>
                  </w:r>
                </w:p>
                <w:p>
                  <w:pPr>
                    <w:pStyle w:val="66"/>
                    <w:keepNext w:val="0"/>
                    <w:keepLines w:val="0"/>
                    <w:numPr>
                      <w:ilvl w:val="0"/>
                      <w:numId w:val="3"/>
                    </w:numPr>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禁止销售使用燃料为</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III类</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（严格）。</w:t>
                  </w:r>
                </w:p>
              </w:tc>
              <w:tc>
                <w:tcPr>
                  <w:tcW w:w="1043" w:type="pct"/>
                  <w:vMerge w:val="restar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（1）本项目使用电为生产能源；相符</w:t>
                  </w:r>
                  <w:r>
                    <w:rPr>
                      <w:rFonts w:hint="eastAsia" w:ascii="Times New Roman" w:hAnsi="Times New Roman" w:eastAsia="仿宋" w:cs="Times New Roman"/>
                      <w:color w:val="auto"/>
                      <w:sz w:val="21"/>
                      <w:szCs w:val="21"/>
                      <w:lang w:eastAsia="zh-CN"/>
                    </w:rPr>
                    <w:t>。</w:t>
                  </w:r>
                </w:p>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（2）本项目</w:t>
                  </w:r>
                  <w:r>
                    <w:rPr>
                      <w:rFonts w:hint="eastAsia" w:eastAsia="仿宋" w:cs="Times New Roman"/>
                      <w:color w:val="auto"/>
                      <w:sz w:val="21"/>
                      <w:szCs w:val="21"/>
                      <w:lang w:val="en-US" w:eastAsia="zh-CN"/>
                    </w:rPr>
                    <w:t>无</w:t>
                  </w:r>
                  <w:r>
                    <w:rPr>
                      <w:rFonts w:hint="default" w:ascii="Times New Roman" w:hAnsi="Times New Roman" w:eastAsia="仿宋" w:cs="Times New Roman"/>
                      <w:color w:val="auto"/>
                      <w:sz w:val="21"/>
                      <w:szCs w:val="21"/>
                      <w:lang w:val="en-US" w:eastAsia="zh-CN"/>
                    </w:rPr>
                    <w:t>生产废水</w:t>
                  </w:r>
                  <w:r>
                    <w:rPr>
                      <w:rFonts w:hint="eastAsia" w:eastAsia="仿宋" w:cs="Times New Roman"/>
                      <w:color w:val="auto"/>
                      <w:sz w:val="21"/>
                      <w:szCs w:val="21"/>
                      <w:lang w:val="en-US" w:eastAsia="zh-CN"/>
                    </w:rPr>
                    <w:t>排放</w:t>
                  </w:r>
                  <w:r>
                    <w:rPr>
                      <w:rFonts w:hint="default" w:ascii="Times New Roman" w:hAnsi="Times New Roman" w:eastAsia="仿宋" w:cs="Times New Roman"/>
                      <w:color w:val="auto"/>
                      <w:sz w:val="21"/>
                      <w:szCs w:val="21"/>
                    </w:rPr>
                    <w:t>；相符</w:t>
                  </w:r>
                  <w:r>
                    <w:rPr>
                      <w:rFonts w:hint="eastAsia" w:ascii="Times New Roman" w:hAnsi="Times New Roman" w:eastAsia="仿宋" w:cs="Times New Roman"/>
                      <w:color w:val="auto"/>
                      <w:sz w:val="21"/>
                      <w:szCs w:val="21"/>
                      <w:lang w:eastAsia="zh-CN"/>
                    </w:rPr>
                    <w:t>。</w:t>
                  </w:r>
                </w:p>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（3）本项目生产过程无需使用燃料。相符</w:t>
                  </w:r>
                  <w:r>
                    <w:rPr>
                      <w:rFonts w:hint="eastAsia" w:ascii="Times New Roman" w:hAnsi="Times New Roman" w:eastAsia="仿宋"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11" w:type="pct"/>
                  <w:vMerge w:val="continue"/>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p>
              </w:tc>
              <w:tc>
                <w:tcPr>
                  <w:tcW w:w="851" w:type="pct"/>
                  <w:tcBorders>
                    <w:tl2br w:val="nil"/>
                    <w:tr2bl w:val="nil"/>
                  </w:tcBorders>
                  <w:noWrap w:val="0"/>
                  <w:vAlign w:val="center"/>
                </w:tcPr>
                <w:p>
                  <w:pPr>
                    <w:pStyle w:val="66"/>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绿色家居产业园</w:t>
                  </w:r>
                </w:p>
              </w:tc>
              <w:tc>
                <w:tcPr>
                  <w:tcW w:w="2593" w:type="pct"/>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（1）大力倡导使用清洁能源。</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（2）提升废水资源化技术，提高水资源回用率。</w:t>
                  </w:r>
                  <w:r>
                    <w:rPr>
                      <w:rFonts w:hint="default" w:ascii="Times New Roman" w:hAnsi="Times New Roman" w:eastAsia="仿宋" w:cs="Times New Roman"/>
                      <w:color w:val="auto"/>
                      <w:sz w:val="21"/>
                      <w:szCs w:val="21"/>
                    </w:rPr>
                    <w:br w:type="textWrapping"/>
                  </w:r>
                  <w:r>
                    <w:rPr>
                      <w:rFonts w:hint="default" w:ascii="Times New Roman" w:hAnsi="Times New Roman" w:eastAsia="仿宋" w:cs="Times New Roman"/>
                      <w:color w:val="auto"/>
                      <w:sz w:val="21"/>
                      <w:szCs w:val="21"/>
                    </w:rPr>
                    <w:t>（3）禁止销售使用燃料为“III类”（严格），具体包括：1、煤炭及其制品（包括原煤、散煤、煤矸石、煤泥、煤粉、水煤浆、型煤、焦炭、兰炭等）；2、石油焦、油页岩、原油、重油、渣油、煤焦油；3、非专用锅炉或未配置高效除尘设施的专用锅炉燃用的生物质成型燃料；4、国家规定的其它高污染燃料。</w:t>
                  </w:r>
                </w:p>
              </w:tc>
              <w:tc>
                <w:tcPr>
                  <w:tcW w:w="1043" w:type="pct"/>
                  <w:vMerge w:val="continue"/>
                  <w:tcBorders>
                    <w:tl2br w:val="nil"/>
                    <w:tr2bl w:val="nil"/>
                  </w:tcBorders>
                  <w:noWrap w:val="0"/>
                  <w:vAlign w:val="center"/>
                </w:tcPr>
                <w:p>
                  <w:pPr>
                    <w:pStyle w:val="66"/>
                    <w:keepNext w:val="0"/>
                    <w:keepLines w:val="0"/>
                    <w:suppressLineNumbers w:val="0"/>
                    <w:spacing w:before="0" w:beforeAutospacing="0" w:after="0" w:afterAutospacing="0"/>
                    <w:ind w:left="0" w:right="0"/>
                    <w:jc w:val="both"/>
                    <w:rPr>
                      <w:rFonts w:hint="default" w:ascii="Times New Roman" w:hAnsi="Times New Roman" w:eastAsia="仿宋" w:cs="Times New Roman"/>
                      <w:color w:val="auto"/>
                      <w:sz w:val="21"/>
                      <w:szCs w:val="21"/>
                    </w:rPr>
                  </w:pP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2" w:firstLineChars="200"/>
              <w:jc w:val="both"/>
              <w:textAlignment w:val="auto"/>
              <w:rPr>
                <w:rFonts w:hint="eastAsia" w:cs="Times New Roman"/>
                <w:color w:val="auto"/>
                <w:sz w:val="24"/>
                <w:szCs w:val="24"/>
                <w:lang w:eastAsia="zh-CN"/>
              </w:rPr>
            </w:pPr>
            <w:r>
              <w:rPr>
                <w:rFonts w:hint="eastAsia" w:ascii="仿宋" w:hAnsi="仿宋" w:eastAsia="仿宋" w:cs="仿宋"/>
                <w:b/>
                <w:bCs/>
                <w:color w:val="auto"/>
                <w:sz w:val="24"/>
                <w:szCs w:val="24"/>
              </w:rPr>
              <w:t>③</w:t>
            </w:r>
            <w:r>
              <w:rPr>
                <w:rFonts w:hint="eastAsia" w:cs="Times New Roman"/>
                <w:b/>
                <w:bCs/>
                <w:color w:val="auto"/>
                <w:sz w:val="24"/>
                <w:szCs w:val="24"/>
                <w:lang w:val="en-US" w:eastAsia="zh-CN"/>
              </w:rPr>
              <w:t>与</w:t>
            </w:r>
            <w:r>
              <w:rPr>
                <w:rFonts w:hint="eastAsia" w:ascii="Times New Roman" w:hAnsi="Times New Roman" w:eastAsia="仿宋" w:cs="Times New Roman"/>
                <w:b/>
                <w:bCs/>
                <w:color w:val="auto"/>
                <w:sz w:val="24"/>
                <w:szCs w:val="24"/>
                <w:lang w:val="en-US" w:eastAsia="zh-CN"/>
              </w:rPr>
              <w:t>《关于以改善环境质量为核心加强环境影响评价管理的通知》（环环评</w:t>
            </w:r>
            <w:r>
              <w:rPr>
                <w:rFonts w:hint="default" w:ascii="Times New Roman" w:hAnsi="Times New Roman" w:eastAsia="仿宋" w:cs="Times New Roman"/>
                <w:b/>
                <w:bCs/>
                <w:color w:val="auto"/>
                <w:sz w:val="24"/>
                <w:szCs w:val="24"/>
                <w:lang w:val="en-US" w:eastAsia="zh-CN"/>
              </w:rPr>
              <w:t>[2016]150</w:t>
            </w:r>
            <w:r>
              <w:rPr>
                <w:rFonts w:hint="eastAsia" w:ascii="Times New Roman" w:hAnsi="Times New Roman" w:eastAsia="仿宋" w:cs="Times New Roman"/>
                <w:b/>
                <w:bCs/>
                <w:color w:val="auto"/>
                <w:sz w:val="24"/>
                <w:szCs w:val="24"/>
                <w:lang w:val="en-US" w:eastAsia="zh-CN"/>
              </w:rPr>
              <w:t>号）</w:t>
            </w:r>
            <w:r>
              <w:rPr>
                <w:rFonts w:hint="default" w:ascii="Times New Roman" w:hAnsi="Times New Roman" w:eastAsia="仿宋" w:cs="Times New Roman"/>
                <w:b/>
                <w:bCs/>
                <w:color w:val="auto"/>
                <w:sz w:val="24"/>
                <w:szCs w:val="24"/>
                <w:lang w:val="en-US" w:eastAsia="zh-CN"/>
              </w:rPr>
              <w:t>相符性</w:t>
            </w:r>
            <w:r>
              <w:rPr>
                <w:rFonts w:hint="eastAsia" w:ascii="Times New Roman" w:hAnsi="Times New Roman" w:eastAsia="仿宋" w:cs="Times New Roman"/>
                <w:b/>
                <w:bCs/>
                <w:color w:val="auto"/>
                <w:sz w:val="24"/>
                <w:szCs w:val="24"/>
                <w:lang w:val="en-US" w:eastAsia="zh-CN"/>
              </w:rPr>
              <w:t>分析</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default" w:ascii="Times New Roman" w:hAnsi="Times New Roman" w:eastAsia="仿宋" w:cs="Times New Roman"/>
                <w:color w:val="auto"/>
                <w:sz w:val="24"/>
                <w:szCs w:val="24"/>
              </w:rPr>
              <w:t>生态红线</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结合项目地理位置图（详见附图1）和常州市生态空间保护区域分布图</w:t>
            </w:r>
            <w:r>
              <w:rPr>
                <w:rFonts w:hint="default" w:ascii="Times New Roman" w:hAnsi="Times New Roman" w:eastAsia="仿宋" w:cs="Times New Roman"/>
                <w:color w:val="auto"/>
                <w:sz w:val="24"/>
                <w:szCs w:val="24"/>
                <w:highlight w:val="none"/>
                <w:lang w:val="en-US" w:eastAsia="zh-CN"/>
              </w:rPr>
              <w:t>（详见附图</w:t>
            </w:r>
            <w:r>
              <w:rPr>
                <w:rFonts w:hint="eastAsia"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lang w:val="en-US" w:eastAsia="zh-CN"/>
              </w:rPr>
              <w:t>，</w:t>
            </w:r>
            <w:r>
              <w:rPr>
                <w:rFonts w:hint="eastAsia" w:cs="Times New Roman"/>
                <w:color w:val="auto"/>
                <w:sz w:val="24"/>
                <w:szCs w:val="24"/>
                <w:lang w:val="en-US" w:eastAsia="zh-CN"/>
              </w:rPr>
              <w:t>对照</w:t>
            </w:r>
            <w:r>
              <w:rPr>
                <w:rFonts w:hint="default" w:ascii="Times New Roman" w:hAnsi="Times New Roman" w:eastAsia="仿宋" w:cs="Times New Roman"/>
                <w:color w:val="auto"/>
                <w:sz w:val="24"/>
                <w:szCs w:val="24"/>
              </w:rPr>
              <w:t>《省政府关于印发江苏省国家级生态保护红线规划的通知》（苏政发[2018]74号）</w:t>
            </w:r>
            <w:r>
              <w:rPr>
                <w:rFonts w:hint="default" w:ascii="Times New Roman" w:hAnsi="Times New Roman" w:eastAsia="仿宋" w:cs="Times New Roman"/>
                <w:color w:val="auto"/>
                <w:sz w:val="24"/>
                <w:szCs w:val="24"/>
                <w:lang w:eastAsia="zh-CN"/>
              </w:rPr>
              <w:t>及</w:t>
            </w:r>
            <w:r>
              <w:rPr>
                <w:rFonts w:hint="default" w:ascii="Times New Roman" w:hAnsi="Times New Roman" w:eastAsia="仿宋" w:cs="Times New Roman"/>
                <w:color w:val="auto"/>
                <w:sz w:val="24"/>
                <w:szCs w:val="24"/>
              </w:rPr>
              <w:t>《省政府关于印发江苏省生态空间管控区域规划的通知》（苏政发[20</w:t>
            </w:r>
            <w:r>
              <w:rPr>
                <w:rFonts w:hint="default" w:ascii="Times New Roman" w:hAnsi="Times New Roman" w:eastAsia="仿宋" w:cs="Times New Roman"/>
                <w:color w:val="auto"/>
                <w:sz w:val="24"/>
                <w:szCs w:val="24"/>
                <w:lang w:val="en-US" w:eastAsia="zh-CN"/>
              </w:rPr>
              <w:t>20</w:t>
            </w:r>
            <w:r>
              <w:rPr>
                <w:rFonts w:hint="default" w:ascii="Times New Roman" w:hAnsi="Times New Roman" w:eastAsia="仿宋" w:cs="Times New Roman"/>
                <w:color w:val="auto"/>
                <w:sz w:val="24"/>
                <w:szCs w:val="24"/>
              </w:rPr>
              <w:t>]1号）</w:t>
            </w:r>
            <w:r>
              <w:rPr>
                <w:rFonts w:hint="default" w:ascii="Times New Roman" w:hAnsi="Times New Roman" w:eastAsia="仿宋" w:cs="Times New Roman"/>
                <w:color w:val="auto"/>
                <w:kern w:val="2"/>
                <w:sz w:val="24"/>
                <w:szCs w:val="24"/>
                <w:lang w:val="en-US" w:eastAsia="zh-CN" w:bidi="ar-SA"/>
              </w:rPr>
              <w:t>，距离最近的生态红线保护区为项目</w:t>
            </w:r>
            <w:r>
              <w:rPr>
                <w:rFonts w:hint="eastAsia" w:ascii="Times New Roman" w:hAnsi="Times New Roman" w:eastAsia="仿宋" w:cs="Times New Roman"/>
                <w:color w:val="auto"/>
                <w:kern w:val="2"/>
                <w:sz w:val="24"/>
                <w:szCs w:val="24"/>
                <w:lang w:val="en-US" w:eastAsia="zh-CN" w:bidi="ar-SA"/>
              </w:rPr>
              <w:t>东</w:t>
            </w:r>
            <w:r>
              <w:rPr>
                <w:rFonts w:hint="default" w:ascii="Times New Roman" w:hAnsi="Times New Roman" w:eastAsia="仿宋" w:cs="Times New Roman"/>
                <w:color w:val="auto"/>
                <w:kern w:val="2"/>
                <w:sz w:val="24"/>
                <w:szCs w:val="24"/>
                <w:lang w:val="en-US" w:eastAsia="zh-CN" w:bidi="ar-SA"/>
              </w:rPr>
              <w:t>北侧</w:t>
            </w:r>
            <w:r>
              <w:rPr>
                <w:rFonts w:hint="eastAsia" w:cs="Times New Roman"/>
                <w:color w:val="auto"/>
                <w:kern w:val="2"/>
                <w:sz w:val="24"/>
                <w:szCs w:val="24"/>
                <w:lang w:val="en-US" w:eastAsia="zh-CN" w:bidi="ar-SA"/>
              </w:rPr>
              <w:t>6.4</w:t>
            </w:r>
            <w:r>
              <w:rPr>
                <w:rFonts w:hint="default" w:ascii="Times New Roman" w:hAnsi="Times New Roman" w:eastAsia="仿宋" w:cs="Times New Roman"/>
                <w:color w:val="auto"/>
                <w:kern w:val="2"/>
                <w:sz w:val="24"/>
                <w:szCs w:val="24"/>
                <w:lang w:val="en-US" w:eastAsia="zh-CN" w:bidi="ar-SA"/>
              </w:rPr>
              <w:t>km的横山（武进区）生态公益林</w:t>
            </w:r>
            <w:r>
              <w:rPr>
                <w:rFonts w:hint="eastAsia" w:eastAsia="仿宋" w:cs="Times New Roman"/>
                <w:color w:val="auto"/>
                <w:kern w:val="2"/>
                <w:sz w:val="24"/>
                <w:szCs w:val="24"/>
                <w:lang w:val="en-US" w:eastAsia="zh-CN" w:bidi="ar-SA"/>
              </w:rPr>
              <w:t>，</w:t>
            </w:r>
            <w:r>
              <w:rPr>
                <w:rFonts w:hint="default" w:ascii="Times New Roman" w:hAnsi="Times New Roman" w:eastAsia="仿宋" w:cs="Times New Roman"/>
                <w:color w:val="auto"/>
                <w:sz w:val="24"/>
              </w:rPr>
              <w:t>不在国家级生态保护红线范围和生态空间管控区范围内</w:t>
            </w:r>
            <w:r>
              <w:rPr>
                <w:rFonts w:hint="default" w:ascii="Times New Roman" w:hAnsi="Times New Roman" w:eastAsia="仿宋" w:cs="Times New Roman"/>
                <w:color w:val="auto"/>
                <w:kern w:val="2"/>
                <w:sz w:val="24"/>
                <w:szCs w:val="24"/>
                <w:lang w:val="en-US" w:eastAsia="zh-CN" w:bidi="ar-SA"/>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eastAsia="zh-CN"/>
              </w:rPr>
              <w:t>环境质量底线</w:t>
            </w:r>
          </w:p>
          <w:p>
            <w:pPr>
              <w:keepNext w:val="0"/>
              <w:keepLines w:val="0"/>
              <w:pageBreakBefore w:val="0"/>
              <w:suppressLineNumbers w:val="0"/>
              <w:kinsoku/>
              <w:wordWrap/>
              <w:overflowPunct/>
              <w:autoSpaceDE w:val="0"/>
              <w:autoSpaceDN w:val="0"/>
              <w:bidi w:val="0"/>
              <w:adjustRightInd w:val="0"/>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w:t>
            </w:r>
            <w:r>
              <w:rPr>
                <w:rFonts w:hint="default" w:ascii="Times New Roman" w:hAnsi="Times New Roman" w:eastAsia="仿宋" w:cs="Times New Roman"/>
                <w:color w:val="auto"/>
                <w:sz w:val="24"/>
              </w:rPr>
              <w:t>大气环境质量底线</w:t>
            </w:r>
          </w:p>
          <w:p>
            <w:pPr>
              <w:keepNext w:val="0"/>
              <w:keepLines w:val="0"/>
              <w:pageBreakBefore w:val="0"/>
              <w:suppressLineNumbers w:val="0"/>
              <w:kinsoku/>
              <w:wordWrap/>
              <w:overflowPunct/>
              <w:autoSpaceDE w:val="0"/>
              <w:autoSpaceDN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根据</w:t>
            </w:r>
            <w:r>
              <w:rPr>
                <w:rFonts w:hint="eastAsia" w:ascii="Times New Roman" w:hAnsi="Times New Roman" w:eastAsia="仿宋" w:cs="Times New Roman"/>
                <w:color w:val="auto"/>
                <w:sz w:val="24"/>
                <w:szCs w:val="24"/>
                <w:lang w:eastAsia="zh-CN"/>
              </w:rPr>
              <w:t>《202</w:t>
            </w:r>
            <w:r>
              <w:rPr>
                <w:rFonts w:hint="eastAsia" w:ascii="Times New Roman" w:hAnsi="Times New Roman" w:cs="Times New Roman"/>
                <w:color w:val="auto"/>
                <w:sz w:val="24"/>
                <w:szCs w:val="24"/>
                <w:lang w:val="en-US" w:eastAsia="zh-CN"/>
              </w:rPr>
              <w:t>2年</w:t>
            </w:r>
            <w:r>
              <w:rPr>
                <w:rFonts w:hint="eastAsia" w:ascii="Times New Roman" w:hAnsi="Times New Roman" w:eastAsia="仿宋" w:cs="Times New Roman"/>
                <w:color w:val="auto"/>
                <w:sz w:val="24"/>
                <w:szCs w:val="24"/>
                <w:lang w:eastAsia="zh-CN"/>
              </w:rPr>
              <w:t>常州市生态环境状况公报》</w:t>
            </w:r>
            <w:r>
              <w:rPr>
                <w:rFonts w:hint="default" w:ascii="Times New Roman" w:hAnsi="Times New Roman" w:eastAsia="仿宋" w:cs="Times New Roman"/>
                <w:color w:val="auto"/>
                <w:sz w:val="24"/>
              </w:rPr>
              <w:t>，</w:t>
            </w:r>
            <w:r>
              <w:rPr>
                <w:rFonts w:hint="default" w:ascii="Times New Roman" w:hAnsi="Times New Roman" w:eastAsia="仿宋" w:cs="Times New Roman"/>
                <w:color w:val="auto"/>
                <w:sz w:val="24"/>
                <w:szCs w:val="24"/>
                <w:highlight w:val="none"/>
              </w:rPr>
              <w:t>20</w:t>
            </w:r>
            <w:r>
              <w:rPr>
                <w:rFonts w:hint="default" w:ascii="Times New Roman" w:hAnsi="Times New Roman" w:eastAsia="仿宋"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年常州市环境空气中二氧化硫</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二氧化氮、</w:t>
            </w:r>
            <w:r>
              <w:rPr>
                <w:rFonts w:hint="default" w:ascii="Times New Roman" w:hAnsi="Times New Roman" w:eastAsia="仿宋" w:cs="Times New Roman"/>
                <w:color w:val="auto"/>
                <w:sz w:val="24"/>
                <w:szCs w:val="24"/>
                <w:highlight w:val="none"/>
              </w:rPr>
              <w:t>一氧化碳、</w:t>
            </w:r>
            <w:r>
              <w:rPr>
                <w:rFonts w:hint="default" w:ascii="Times New Roman" w:hAnsi="Times New Roman" w:eastAsia="仿宋" w:cs="Times New Roman"/>
                <w:color w:val="auto"/>
                <w:sz w:val="24"/>
                <w:szCs w:val="24"/>
                <w:highlight w:val="none"/>
                <w:lang w:val="en-US" w:eastAsia="zh-CN"/>
              </w:rPr>
              <w:t>可吸入颗粒物</w:t>
            </w:r>
            <w:r>
              <w:rPr>
                <w:rFonts w:hint="default" w:ascii="Times New Roman" w:hAnsi="Times New Roman" w:eastAsia="仿宋" w:cs="Times New Roman"/>
                <w:color w:val="auto"/>
                <w:sz w:val="24"/>
                <w:szCs w:val="24"/>
                <w:highlight w:val="none"/>
                <w:lang w:eastAsia="zh-CN"/>
              </w:rPr>
              <w:t>年平均浓度</w:t>
            </w:r>
            <w:r>
              <w:rPr>
                <w:rFonts w:hint="eastAsia" w:ascii="Times New Roman" w:hAnsi="Times New Roman" w:eastAsia="仿宋" w:cs="Times New Roman"/>
                <w:color w:val="auto"/>
                <w:sz w:val="24"/>
                <w:szCs w:val="24"/>
                <w:highlight w:val="none"/>
                <w:lang w:val="en-US" w:eastAsia="zh-CN"/>
              </w:rPr>
              <w:t>和日平均相应百分位数质量浓度</w:t>
            </w:r>
            <w:r>
              <w:rPr>
                <w:rFonts w:hint="default" w:ascii="Times New Roman" w:hAnsi="Times New Roman" w:eastAsia="仿宋" w:cs="Times New Roman"/>
                <w:color w:val="auto"/>
                <w:sz w:val="24"/>
                <w:szCs w:val="24"/>
                <w:highlight w:val="none"/>
              </w:rPr>
              <w:t>均达到环境空气质量二级标准；</w:t>
            </w:r>
            <w:r>
              <w:rPr>
                <w:rFonts w:hint="eastAsia" w:eastAsia="仿宋" w:cs="Times New Roman"/>
                <w:color w:val="auto"/>
                <w:kern w:val="0"/>
                <w:sz w:val="24"/>
                <w:lang w:val="en-US" w:eastAsia="zh-CN"/>
              </w:rPr>
              <w:t>细颗粒物</w:t>
            </w:r>
            <w:r>
              <w:rPr>
                <w:rFonts w:hint="eastAsia" w:eastAsia="仿宋" w:cs="Times New Roman"/>
                <w:color w:val="auto"/>
                <w:kern w:val="0"/>
                <w:sz w:val="24"/>
              </w:rPr>
              <w:t>日平均第95百分位数和</w:t>
            </w:r>
            <w:r>
              <w:rPr>
                <w:rFonts w:hint="eastAsia" w:ascii="Times New Roman" w:hAnsi="Times New Roman" w:eastAsia="仿宋" w:cs="Times New Roman"/>
                <w:color w:val="auto"/>
                <w:sz w:val="24"/>
                <w:szCs w:val="24"/>
                <w:highlight w:val="none"/>
                <w:lang w:val="en-US" w:eastAsia="zh-CN"/>
              </w:rPr>
              <w:t>臭氧</w:t>
            </w:r>
            <w:r>
              <w:rPr>
                <w:rFonts w:hint="default" w:ascii="Times New Roman" w:hAnsi="Times New Roman" w:eastAsia="仿宋" w:cs="Times New Roman"/>
                <w:color w:val="auto"/>
                <w:sz w:val="24"/>
                <w:szCs w:val="24"/>
                <w:highlight w:val="none"/>
              </w:rPr>
              <w:t>年最大8小时滑动平均值的第90百分位数</w:t>
            </w:r>
            <w:r>
              <w:rPr>
                <w:rFonts w:hint="default" w:ascii="Times New Roman" w:hAnsi="Times New Roman" w:eastAsia="仿宋" w:cs="Times New Roman"/>
                <w:color w:val="auto"/>
                <w:sz w:val="24"/>
                <w:szCs w:val="24"/>
                <w:highlight w:val="none"/>
                <w:lang w:val="en-US" w:eastAsia="zh-CN"/>
              </w:rPr>
              <w:t>浓度</w:t>
            </w:r>
            <w:r>
              <w:rPr>
                <w:rFonts w:hint="default" w:ascii="Times New Roman" w:hAnsi="Times New Roman" w:eastAsia="仿宋" w:cs="Times New Roman"/>
                <w:color w:val="auto"/>
                <w:sz w:val="24"/>
                <w:szCs w:val="24"/>
                <w:highlight w:val="none"/>
              </w:rPr>
              <w:t>超过环境空气质量二级标准。</w:t>
            </w:r>
            <w:r>
              <w:rPr>
                <w:rFonts w:hint="default" w:ascii="Times New Roman" w:hAnsi="Times New Roman" w:eastAsia="仿宋" w:cs="Times New Roman"/>
                <w:color w:val="auto"/>
                <w:sz w:val="24"/>
              </w:rPr>
              <w:t>根据《环境影响评价技术导则 大气环境》（HJ2.2-2018），SO</w:t>
            </w:r>
            <w:r>
              <w:rPr>
                <w:rFonts w:hint="default" w:ascii="Times New Roman" w:hAnsi="Times New Roman" w:eastAsia="仿宋" w:cs="Times New Roman"/>
                <w:color w:val="auto"/>
                <w:sz w:val="24"/>
                <w:vertAlign w:val="subscript"/>
              </w:rPr>
              <w:t>2</w:t>
            </w:r>
            <w:r>
              <w:rPr>
                <w:rFonts w:hint="default" w:ascii="Times New Roman" w:hAnsi="Times New Roman" w:eastAsia="仿宋" w:cs="Times New Roman"/>
                <w:color w:val="auto"/>
                <w:sz w:val="24"/>
              </w:rPr>
              <w:t>、NO</w:t>
            </w:r>
            <w:r>
              <w:rPr>
                <w:rFonts w:hint="default" w:ascii="Times New Roman" w:hAnsi="Times New Roman" w:eastAsia="仿宋" w:cs="Times New Roman"/>
                <w:color w:val="auto"/>
                <w:sz w:val="24"/>
                <w:vertAlign w:val="subscript"/>
              </w:rPr>
              <w:t>2</w:t>
            </w:r>
            <w:r>
              <w:rPr>
                <w:rFonts w:hint="default" w:ascii="Times New Roman" w:hAnsi="Times New Roman" w:eastAsia="仿宋" w:cs="Times New Roman"/>
                <w:color w:val="auto"/>
                <w:sz w:val="24"/>
              </w:rPr>
              <w:t>、PM</w:t>
            </w:r>
            <w:r>
              <w:rPr>
                <w:rFonts w:hint="default" w:ascii="Times New Roman" w:hAnsi="Times New Roman" w:eastAsia="仿宋" w:cs="Times New Roman"/>
                <w:color w:val="auto"/>
                <w:sz w:val="24"/>
                <w:vertAlign w:val="subscript"/>
              </w:rPr>
              <w:t>10</w:t>
            </w:r>
            <w:r>
              <w:rPr>
                <w:rFonts w:hint="default" w:ascii="Times New Roman" w:hAnsi="Times New Roman" w:eastAsia="仿宋" w:cs="Times New Roman"/>
                <w:color w:val="auto"/>
                <w:sz w:val="24"/>
              </w:rPr>
              <w:t>、CO、PM</w:t>
            </w:r>
            <w:r>
              <w:rPr>
                <w:rFonts w:hint="default" w:ascii="Times New Roman" w:hAnsi="Times New Roman" w:eastAsia="仿宋" w:cs="Times New Roman"/>
                <w:color w:val="auto"/>
                <w:sz w:val="24"/>
                <w:vertAlign w:val="subscript"/>
              </w:rPr>
              <w:t>2.5</w:t>
            </w:r>
            <w:r>
              <w:rPr>
                <w:rFonts w:hint="default" w:ascii="Times New Roman" w:hAnsi="Times New Roman" w:eastAsia="仿宋" w:cs="Times New Roman"/>
                <w:color w:val="auto"/>
                <w:sz w:val="24"/>
              </w:rPr>
              <w:t>和O</w:t>
            </w:r>
            <w:r>
              <w:rPr>
                <w:rFonts w:hint="default" w:ascii="Times New Roman" w:hAnsi="Times New Roman" w:eastAsia="仿宋" w:cs="Times New Roman"/>
                <w:color w:val="auto"/>
                <w:sz w:val="24"/>
                <w:vertAlign w:val="subscript"/>
              </w:rPr>
              <w:t>3</w:t>
            </w:r>
            <w:r>
              <w:rPr>
                <w:rFonts w:hint="default" w:ascii="Times New Roman" w:hAnsi="Times New Roman" w:eastAsia="仿宋" w:cs="Times New Roman"/>
                <w:color w:val="auto"/>
                <w:sz w:val="24"/>
              </w:rPr>
              <w:t>6项污染物全部达标即为城市空气质量达标，故常州市目前属于环境空气质量不达标区</w:t>
            </w:r>
            <w:r>
              <w:rPr>
                <w:rFonts w:hint="default" w:ascii="Times New Roman" w:hAnsi="Times New Roman" w:eastAsia="仿宋" w:cs="Times New Roman"/>
                <w:color w:val="auto"/>
                <w:sz w:val="24"/>
                <w:szCs w:val="24"/>
              </w:rPr>
              <w:t>，常州市生态环境局提出大气污染防治措施如下：</w:t>
            </w:r>
            <w:r>
              <w:rPr>
                <w:rFonts w:hint="default" w:ascii="Times New Roman" w:hAnsi="Times New Roman" w:cs="Times New Roman"/>
                <w:color w:val="auto"/>
                <w:sz w:val="24"/>
                <w:szCs w:val="24"/>
                <w:lang w:val="en-US" w:eastAsia="zh-CN"/>
              </w:rPr>
              <w:t>1°</w:t>
            </w:r>
            <w:r>
              <w:rPr>
                <w:rFonts w:hint="default" w:ascii="Times New Roman" w:hAnsi="Times New Roman" w:eastAsia="仿宋" w:cs="Times New Roman"/>
                <w:color w:val="auto"/>
                <w:sz w:val="24"/>
                <w:szCs w:val="24"/>
              </w:rPr>
              <w:t>削减主要大气污染物排放总量；</w:t>
            </w:r>
            <w:r>
              <w:rPr>
                <w:rFonts w:hint="default" w:ascii="Times New Roman" w:hAnsi="Times New Roman" w:cs="Times New Roman"/>
                <w:color w:val="auto"/>
                <w:sz w:val="24"/>
                <w:szCs w:val="24"/>
                <w:lang w:val="en-US" w:eastAsia="zh-CN"/>
              </w:rPr>
              <w:t>2°</w:t>
            </w:r>
            <w:r>
              <w:rPr>
                <w:rFonts w:hint="default" w:ascii="Times New Roman" w:hAnsi="Times New Roman" w:eastAsia="仿宋" w:cs="Times New Roman"/>
                <w:color w:val="auto"/>
                <w:sz w:val="24"/>
                <w:szCs w:val="24"/>
              </w:rPr>
              <w:t>加强工业污染治理；</w:t>
            </w:r>
            <w:r>
              <w:rPr>
                <w:rFonts w:hint="default" w:ascii="Times New Roman" w:hAnsi="Times New Roman" w:cs="Times New Roman"/>
                <w:color w:val="auto"/>
                <w:sz w:val="24"/>
                <w:szCs w:val="24"/>
                <w:lang w:val="en-US" w:eastAsia="zh-CN"/>
              </w:rPr>
              <w:t>3°</w:t>
            </w:r>
            <w:r>
              <w:rPr>
                <w:rFonts w:hint="default" w:ascii="Times New Roman" w:hAnsi="Times New Roman" w:eastAsia="仿宋" w:cs="Times New Roman"/>
                <w:color w:val="auto"/>
                <w:sz w:val="24"/>
                <w:szCs w:val="24"/>
              </w:rPr>
              <w:t>推进车船污染防治；</w:t>
            </w:r>
            <w:r>
              <w:rPr>
                <w:rFonts w:hint="default"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t>推进面源污染治理；</w:t>
            </w:r>
            <w:r>
              <w:rPr>
                <w:rFonts w:hint="default"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rPr>
              <w:t>加强空气质量监测监控。在落实大气污染防治措施的情况下，区域环境空气质量可以得到改善。</w:t>
            </w:r>
          </w:p>
          <w:p>
            <w:pPr>
              <w:keepNext w:val="0"/>
              <w:keepLines w:val="0"/>
              <w:pageBreakBefore w:val="0"/>
              <w:suppressLineNumbers w:val="0"/>
              <w:kinsoku/>
              <w:wordWrap/>
              <w:overflowPunct/>
              <w:autoSpaceDE w:val="0"/>
              <w:autoSpaceDN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本项目排放特征因子非甲烷总烃和二甲苯，根据引用的现状监测报告</w:t>
            </w:r>
            <w:r>
              <w:rPr>
                <w:rFonts w:hint="eastAsia" w:cs="Times New Roman"/>
                <w:color w:val="auto"/>
                <w:sz w:val="24"/>
                <w:szCs w:val="24"/>
                <w:lang w:val="en-US" w:eastAsia="zh-CN"/>
              </w:rPr>
              <w:t>数据</w:t>
            </w:r>
            <w:r>
              <w:rPr>
                <w:rFonts w:hint="eastAsia" w:ascii="Times New Roman" w:hAnsi="Times New Roman" w:eastAsia="仿宋" w:cs="Times New Roman"/>
                <w:color w:val="auto"/>
                <w:sz w:val="24"/>
                <w:szCs w:val="24"/>
                <w:lang w:val="en-US" w:eastAsia="zh-CN"/>
              </w:rPr>
              <w:t>可知，非甲烷总烃和二甲苯现状浓度均低于环境空气质量标准，满足项目所在地的环境功能区划要求，末端治理采用二级活性炭吸附装置，有效减少了非甲烷总烃和二甲苯的排放。</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仿宋" w:cs="Times New Roman"/>
                <w:color w:val="auto"/>
                <w:sz w:val="24"/>
              </w:rPr>
            </w:pPr>
            <w:r>
              <w:rPr>
                <w:rFonts w:hint="eastAsia" w:ascii="仿宋" w:hAnsi="仿宋" w:eastAsia="仿宋" w:cs="仿宋"/>
                <w:color w:val="auto"/>
                <w:sz w:val="24"/>
                <w:szCs w:val="24"/>
              </w:rPr>
              <w:t>②</w:t>
            </w:r>
            <w:r>
              <w:rPr>
                <w:rFonts w:hint="default" w:ascii="Times New Roman" w:hAnsi="Times New Roman" w:eastAsia="仿宋" w:cs="Times New Roman"/>
                <w:color w:val="auto"/>
                <w:sz w:val="24"/>
              </w:rPr>
              <w:t>地表水环境质量底线</w:t>
            </w:r>
          </w:p>
          <w:p>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根据</w:t>
            </w:r>
            <w:r>
              <w:rPr>
                <w:rFonts w:hint="eastAsia" w:ascii="Times New Roman" w:hAnsi="Times New Roman" w:cs="Times New Roman"/>
                <w:color w:val="auto"/>
                <w:sz w:val="24"/>
                <w:szCs w:val="24"/>
                <w:highlight w:val="none"/>
                <w:lang w:eastAsia="zh-CN"/>
              </w:rPr>
              <w:t>《2022年常州市生态环境状况公报》</w:t>
            </w:r>
            <w:r>
              <w:rPr>
                <w:rFonts w:hint="default" w:ascii="Times New Roman" w:hAnsi="Times New Roman" w:eastAsia="仿宋" w:cs="Times New Roman"/>
                <w:color w:val="auto"/>
                <w:sz w:val="24"/>
              </w:rPr>
              <w:t>中相关内容，202</w:t>
            </w:r>
            <w:r>
              <w:rPr>
                <w:rFonts w:hint="eastAsia" w:cs="Times New Roman"/>
                <w:color w:val="auto"/>
                <w:sz w:val="24"/>
                <w:lang w:val="en-US" w:eastAsia="zh-CN"/>
              </w:rPr>
              <w:t>2</w:t>
            </w:r>
            <w:r>
              <w:rPr>
                <w:rFonts w:hint="default" w:ascii="Times New Roman" w:hAnsi="Times New Roman" w:eastAsia="仿宋" w:cs="Times New Roman"/>
                <w:color w:val="auto"/>
                <w:sz w:val="24"/>
              </w:rPr>
              <w:t>年，</w:t>
            </w:r>
            <w:r>
              <w:rPr>
                <w:rFonts w:hint="default" w:ascii="Times New Roman" w:hAnsi="Times New Roman" w:eastAsia="仿宋" w:cs="Times New Roman"/>
                <w:smallCaps w:val="0"/>
                <w:color w:val="auto"/>
                <w:sz w:val="24"/>
                <w:szCs w:val="28"/>
                <w:highlight w:val="none"/>
              </w:rPr>
              <w:t>常州市纳入</w:t>
            </w:r>
            <w:r>
              <w:rPr>
                <w:rFonts w:hint="eastAsia" w:ascii="仿宋" w:hAnsi="仿宋" w:eastAsia="仿宋" w:cs="仿宋"/>
                <w:smallCaps w:val="0"/>
                <w:color w:val="auto"/>
                <w:sz w:val="24"/>
                <w:szCs w:val="28"/>
                <w:highlight w:val="none"/>
              </w:rPr>
              <w:t>“十四五”</w:t>
            </w:r>
            <w:r>
              <w:rPr>
                <w:rFonts w:hint="default" w:ascii="Times New Roman" w:hAnsi="Times New Roman" w:eastAsia="仿宋" w:cs="Times New Roman"/>
                <w:smallCaps w:val="0"/>
                <w:color w:val="auto"/>
                <w:sz w:val="24"/>
                <w:szCs w:val="28"/>
                <w:highlight w:val="none"/>
              </w:rPr>
              <w:t>国家地表水环境质量考核的20个断面中，年均水质达到或好于《地表水环境质量标准》（GB3838</w:t>
            </w:r>
            <w:r>
              <w:rPr>
                <w:rFonts w:hint="default" w:ascii="Times New Roman" w:hAnsi="Times New Roman" w:eastAsia="仿宋" w:cs="Times New Roman"/>
                <w:smallCaps w:val="0"/>
                <w:color w:val="auto"/>
                <w:sz w:val="24"/>
                <w:szCs w:val="28"/>
                <w:highlight w:val="none"/>
                <w:lang w:val="en-US" w:eastAsia="zh-CN"/>
              </w:rPr>
              <w:t>-</w:t>
            </w:r>
            <w:r>
              <w:rPr>
                <w:rFonts w:hint="default" w:ascii="Times New Roman" w:hAnsi="Times New Roman" w:eastAsia="仿宋" w:cs="Times New Roman"/>
                <w:smallCaps w:val="0"/>
                <w:color w:val="auto"/>
                <w:sz w:val="24"/>
                <w:szCs w:val="28"/>
                <w:highlight w:val="none"/>
              </w:rPr>
              <w:t>2002）</w:t>
            </w:r>
            <w:r>
              <w:rPr>
                <w:rFonts w:hint="default" w:ascii="Times New Roman" w:hAnsi="Times New Roman" w:eastAsia="宋体" w:cs="Times New Roman"/>
                <w:smallCaps w:val="0"/>
                <w:color w:val="auto"/>
                <w:sz w:val="24"/>
                <w:szCs w:val="28"/>
                <w:highlight w:val="none"/>
              </w:rPr>
              <w:t>Ⅲ</w:t>
            </w:r>
            <w:r>
              <w:rPr>
                <w:rFonts w:hint="default" w:ascii="Times New Roman" w:hAnsi="Times New Roman" w:eastAsia="仿宋" w:cs="Times New Roman"/>
                <w:smallCaps w:val="0"/>
                <w:color w:val="auto"/>
                <w:sz w:val="24"/>
                <w:szCs w:val="28"/>
                <w:highlight w:val="none"/>
              </w:rPr>
              <w:t>类标准的断面比例为80%，无劣于Ⅴ类断面，</w:t>
            </w:r>
            <w:r>
              <w:rPr>
                <w:rFonts w:hint="eastAsia" w:ascii="Times New Roman" w:hAnsi="Times New Roman" w:cs="Times New Roman"/>
                <w:smallCaps w:val="0"/>
                <w:color w:val="auto"/>
                <w:sz w:val="24"/>
                <w:szCs w:val="28"/>
                <w:highlight w:val="none"/>
                <w:lang w:val="en-US" w:eastAsia="zh-CN"/>
              </w:rPr>
              <w:t>洮滆两湖总磷分别同比下降18.1%、12.3%</w:t>
            </w:r>
            <w:r>
              <w:rPr>
                <w:rFonts w:hint="default" w:ascii="Times New Roman" w:hAnsi="Times New Roman" w:eastAsia="仿宋" w:cs="Times New Roman"/>
                <w:smallCaps w:val="0"/>
                <w:color w:val="auto"/>
                <w:sz w:val="24"/>
                <w:szCs w:val="28"/>
                <w:highlight w:val="none"/>
              </w:rPr>
              <w:t>。纳入江苏省</w:t>
            </w:r>
            <w:r>
              <w:rPr>
                <w:rFonts w:hint="eastAsia" w:ascii="仿宋" w:hAnsi="仿宋" w:eastAsia="仿宋" w:cs="仿宋"/>
                <w:smallCaps w:val="0"/>
                <w:color w:val="auto"/>
                <w:sz w:val="24"/>
                <w:szCs w:val="28"/>
                <w:highlight w:val="none"/>
              </w:rPr>
              <w:t>“十四五”</w:t>
            </w:r>
            <w:r>
              <w:rPr>
                <w:rFonts w:hint="default" w:ascii="Times New Roman" w:hAnsi="Times New Roman" w:eastAsia="仿宋" w:cs="Times New Roman"/>
                <w:smallCaps w:val="0"/>
                <w:color w:val="auto"/>
                <w:sz w:val="24"/>
                <w:szCs w:val="28"/>
                <w:highlight w:val="none"/>
              </w:rPr>
              <w:t>水环境质量目标考核的51个断面，年均水质达到或好于</w:t>
            </w:r>
            <w:r>
              <w:rPr>
                <w:rFonts w:hint="default" w:ascii="Times New Roman" w:hAnsi="Times New Roman" w:eastAsia="宋体" w:cs="Times New Roman"/>
                <w:smallCaps w:val="0"/>
                <w:color w:val="auto"/>
                <w:sz w:val="24"/>
                <w:szCs w:val="28"/>
                <w:highlight w:val="none"/>
              </w:rPr>
              <w:t>Ⅲ</w:t>
            </w:r>
            <w:r>
              <w:rPr>
                <w:rFonts w:hint="default" w:ascii="Times New Roman" w:hAnsi="Times New Roman" w:eastAsia="仿宋" w:cs="Times New Roman"/>
                <w:smallCaps w:val="0"/>
                <w:color w:val="auto"/>
                <w:sz w:val="24"/>
                <w:szCs w:val="28"/>
                <w:highlight w:val="none"/>
              </w:rPr>
              <w:t>类的比例为92.2%，无劣于Ⅴ类断面，</w:t>
            </w:r>
            <w:r>
              <w:rPr>
                <w:rFonts w:hint="eastAsia" w:ascii="Times New Roman" w:hAnsi="Times New Roman" w:cs="Times New Roman"/>
                <w:smallCaps w:val="0"/>
                <w:color w:val="auto"/>
                <w:sz w:val="24"/>
                <w:szCs w:val="28"/>
                <w:highlight w:val="none"/>
                <w:lang w:val="en-US" w:eastAsia="zh-CN"/>
              </w:rPr>
              <w:t>全市水环境质量创有监测记录以来最好水平，河流断面优</w:t>
            </w:r>
            <w:r>
              <w:rPr>
                <w:rFonts w:hint="default" w:ascii="Times New Roman" w:hAnsi="Times New Roman" w:eastAsia="宋体" w:cs="Times New Roman"/>
                <w:smallCaps w:val="0"/>
                <w:color w:val="auto"/>
                <w:sz w:val="24"/>
                <w:szCs w:val="28"/>
                <w:highlight w:val="none"/>
              </w:rPr>
              <w:t>Ⅲ</w:t>
            </w:r>
            <w:r>
              <w:rPr>
                <w:rFonts w:hint="default" w:ascii="Times New Roman" w:hAnsi="Times New Roman" w:eastAsia="仿宋" w:cs="Times New Roman"/>
                <w:smallCaps w:val="0"/>
                <w:color w:val="auto"/>
                <w:sz w:val="24"/>
                <w:szCs w:val="28"/>
                <w:highlight w:val="none"/>
              </w:rPr>
              <w:t>比例</w:t>
            </w:r>
            <w:r>
              <w:rPr>
                <w:rFonts w:hint="eastAsia" w:ascii="Times New Roman" w:hAnsi="Times New Roman" w:cs="Times New Roman"/>
                <w:smallCaps w:val="0"/>
                <w:color w:val="auto"/>
                <w:sz w:val="24"/>
                <w:szCs w:val="28"/>
                <w:highlight w:val="none"/>
                <w:lang w:val="en-US" w:eastAsia="zh-CN"/>
              </w:rPr>
              <w:t>达100%，优</w:t>
            </w:r>
            <w:r>
              <w:rPr>
                <w:rFonts w:hint="default" w:ascii="Times New Roman" w:hAnsi="Times New Roman" w:eastAsia="仿宋" w:cs="Times New Roman"/>
                <w:smallCaps w:val="0"/>
                <w:color w:val="auto"/>
                <w:sz w:val="24"/>
                <w:szCs w:val="28"/>
                <w:highlight w:val="none"/>
                <w:lang w:val="en-US" w:eastAsia="zh-CN"/>
              </w:rPr>
              <w:t>Ⅱ</w:t>
            </w:r>
            <w:r>
              <w:rPr>
                <w:rFonts w:hint="eastAsia" w:cs="Times New Roman"/>
                <w:smallCaps w:val="0"/>
                <w:color w:val="auto"/>
                <w:sz w:val="24"/>
                <w:szCs w:val="28"/>
                <w:highlight w:val="none"/>
                <w:lang w:val="en-US" w:eastAsia="zh-CN"/>
              </w:rPr>
              <w:t>比例47.1%，同比提升25.5个百分点，位列全省第一</w:t>
            </w:r>
            <w:r>
              <w:rPr>
                <w:rFonts w:hint="default" w:ascii="Times New Roman" w:hAnsi="Times New Roman" w:eastAsia="仿宋" w:cs="Times New Roman"/>
                <w:color w:val="auto"/>
                <w:sz w:val="24"/>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eastAsia="zh-CN"/>
              </w:rPr>
            </w:pPr>
            <w:r>
              <w:rPr>
                <w:rFonts w:hint="eastAsia" w:cs="Times New Roman"/>
                <w:color w:val="auto"/>
                <w:sz w:val="24"/>
                <w:highlight w:val="none"/>
                <w:lang w:val="en-US" w:eastAsia="zh-CN"/>
              </w:rPr>
              <w:t>根据引用的地表水现状监测报告数据可知，本项目纳污河道京杭运河各监测断面水质现状均能达到《地表水环境质量标准》（GB3838-2002）中</w:t>
            </w:r>
            <w:r>
              <w:rPr>
                <w:rFonts w:hint="default" w:ascii="Times New Roman" w:hAnsi="Times New Roman" w:cs="Times New Roman"/>
                <w:color w:val="auto"/>
                <w:sz w:val="24"/>
                <w:highlight w:val="none"/>
                <w:lang w:val="en-US" w:eastAsia="zh-CN"/>
              </w:rPr>
              <w:t>Ⅲ</w:t>
            </w:r>
            <w:r>
              <w:rPr>
                <w:rFonts w:hint="eastAsia" w:cs="Times New Roman"/>
                <w:color w:val="auto"/>
                <w:sz w:val="24"/>
                <w:highlight w:val="none"/>
                <w:lang w:val="en-US" w:eastAsia="zh-CN"/>
              </w:rPr>
              <w:t>类水质标准要求。</w:t>
            </w:r>
            <w:r>
              <w:rPr>
                <w:rFonts w:hint="eastAsia" w:ascii="Times New Roman" w:hAnsi="Times New Roman" w:eastAsia="仿宋" w:cs="Times New Roman"/>
                <w:color w:val="auto"/>
                <w:sz w:val="24"/>
                <w:highlight w:val="none"/>
                <w:lang w:val="en-US" w:eastAsia="zh-CN"/>
              </w:rPr>
              <w:t>本项目无生产废水</w:t>
            </w:r>
            <w:r>
              <w:rPr>
                <w:rFonts w:hint="eastAsia" w:ascii="Times New Roman" w:hAnsi="Times New Roman" w:cs="Times New Roman"/>
                <w:color w:val="auto"/>
                <w:sz w:val="24"/>
                <w:highlight w:val="none"/>
                <w:lang w:val="en-US" w:eastAsia="zh-CN"/>
              </w:rPr>
              <w:t>排放</w:t>
            </w:r>
            <w:r>
              <w:rPr>
                <w:rFonts w:hint="eastAsia" w:ascii="Times New Roman" w:hAnsi="Times New Roman" w:eastAsia="仿宋" w:cs="Times New Roman"/>
                <w:color w:val="auto"/>
                <w:sz w:val="24"/>
                <w:highlight w:val="none"/>
                <w:lang w:val="en-US" w:eastAsia="zh-CN"/>
              </w:rPr>
              <w:t>，生活污水经区域管网接管至</w:t>
            </w:r>
            <w:r>
              <w:rPr>
                <w:rFonts w:hint="eastAsia" w:cs="Times New Roman"/>
                <w:color w:val="auto"/>
                <w:sz w:val="24"/>
                <w:highlight w:val="none"/>
                <w:lang w:val="en-US" w:eastAsia="zh-CN"/>
              </w:rPr>
              <w:t>常州东方横林水处理有限公司</w:t>
            </w:r>
            <w:r>
              <w:rPr>
                <w:rFonts w:hint="eastAsia" w:ascii="Times New Roman" w:hAnsi="Times New Roman" w:eastAsia="仿宋" w:cs="Times New Roman"/>
                <w:color w:val="auto"/>
                <w:sz w:val="24"/>
                <w:highlight w:val="none"/>
                <w:lang w:val="en-US" w:eastAsia="zh-CN"/>
              </w:rPr>
              <w:t>处理，尾水排入</w:t>
            </w:r>
            <w:r>
              <w:rPr>
                <w:rFonts w:hint="eastAsia" w:cs="Times New Roman"/>
                <w:color w:val="auto"/>
                <w:sz w:val="24"/>
                <w:highlight w:val="none"/>
                <w:lang w:val="en-US" w:eastAsia="zh-CN"/>
              </w:rPr>
              <w:t>京杭运河</w:t>
            </w:r>
            <w:r>
              <w:rPr>
                <w:rFonts w:hint="eastAsia" w:eastAsia="仿宋" w:cs="Times New Roman"/>
                <w:color w:val="auto"/>
                <w:sz w:val="24"/>
                <w:lang w:eastAsia="zh-CN"/>
              </w:rPr>
              <w:t>，因此</w:t>
            </w:r>
            <w:r>
              <w:rPr>
                <w:rFonts w:hint="default" w:ascii="Times New Roman" w:hAnsi="Times New Roman" w:eastAsia="仿宋" w:cs="Times New Roman"/>
                <w:color w:val="auto"/>
                <w:sz w:val="24"/>
              </w:rPr>
              <w:t>对地表水影响</w:t>
            </w:r>
            <w:r>
              <w:rPr>
                <w:rFonts w:hint="eastAsia" w:ascii="Times New Roman" w:hAnsi="Times New Roman" w:eastAsia="仿宋" w:cs="Times New Roman"/>
                <w:color w:val="auto"/>
                <w:sz w:val="24"/>
                <w:lang w:val="en-US" w:eastAsia="zh-CN"/>
              </w:rPr>
              <w:t>较小</w:t>
            </w:r>
            <w:r>
              <w:rPr>
                <w:rFonts w:hint="default" w:ascii="Times New Roman" w:hAnsi="Times New Roman" w:eastAsia="仿宋" w:cs="Times New Roman"/>
                <w:color w:val="auto"/>
                <w:sz w:val="24"/>
              </w:rPr>
              <w:t>，符合地表水环境质量底线要求。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③资源利用上线</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本项目不属于“两高一资”类别，营运过程中主要用水、电，而项目所在地不属于资源匮乏地区。此外，企业将采购相对节电的低功耗设备，进一步节约能源，符合资源利用的相关要求。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eastAsia="zh-CN"/>
              </w:rPr>
              <w:t>）环境准入负面清单</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常州市未发布环境准入负面清单，参考产业政策及区域规划等内容进行判定。</w:t>
            </w:r>
          </w:p>
          <w:p>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pacing w:val="-4"/>
                <w:sz w:val="21"/>
                <w:szCs w:val="21"/>
              </w:rPr>
            </w:pPr>
            <w:r>
              <w:rPr>
                <w:rFonts w:hint="default" w:ascii="Times New Roman" w:hAnsi="Times New Roman" w:eastAsia="仿宋" w:cs="Times New Roman"/>
                <w:b/>
                <w:bCs/>
                <w:color w:val="auto"/>
                <w:spacing w:val="-4"/>
                <w:sz w:val="21"/>
                <w:szCs w:val="21"/>
                <w:lang w:val="en-US" w:eastAsia="zh-CN"/>
              </w:rPr>
              <w:t>表1-</w:t>
            </w:r>
            <w:r>
              <w:rPr>
                <w:rFonts w:hint="eastAsia" w:ascii="Times New Roman" w:hAnsi="Times New Roman" w:cs="Times New Roman"/>
                <w:b/>
                <w:bCs/>
                <w:color w:val="auto"/>
                <w:spacing w:val="-4"/>
                <w:sz w:val="21"/>
                <w:szCs w:val="21"/>
                <w:lang w:val="en-US" w:eastAsia="zh-CN"/>
              </w:rPr>
              <w:t>5</w:t>
            </w:r>
            <w:r>
              <w:rPr>
                <w:rFonts w:hint="default" w:ascii="Times New Roman" w:hAnsi="Times New Roman" w:eastAsia="仿宋" w:cs="Times New Roman"/>
                <w:b/>
                <w:bCs/>
                <w:color w:val="auto"/>
                <w:spacing w:val="-4"/>
                <w:sz w:val="21"/>
                <w:szCs w:val="21"/>
                <w:lang w:val="en-US" w:eastAsia="zh-CN"/>
              </w:rPr>
              <w:t xml:space="preserve">  </w:t>
            </w:r>
            <w:r>
              <w:rPr>
                <w:rFonts w:hint="default" w:ascii="Times New Roman" w:hAnsi="Times New Roman" w:eastAsia="仿宋" w:cs="Times New Roman"/>
                <w:b/>
                <w:bCs/>
                <w:color w:val="auto"/>
                <w:spacing w:val="-4"/>
                <w:sz w:val="21"/>
                <w:szCs w:val="21"/>
              </w:rPr>
              <w:t>环境准入负面清单对照</w:t>
            </w:r>
          </w:p>
          <w:tbl>
            <w:tblPr>
              <w:tblStyle w:val="21"/>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53"/>
              <w:gridCol w:w="5567"/>
              <w:gridCol w:w="10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18"/>
                    </w:rPr>
                  </w:pPr>
                  <w:r>
                    <w:rPr>
                      <w:rFonts w:hint="default" w:ascii="Times New Roman" w:hAnsi="Times New Roman" w:eastAsia="仿宋" w:cs="Times New Roman"/>
                      <w:b/>
                      <w:bCs/>
                      <w:color w:val="auto"/>
                      <w:sz w:val="21"/>
                      <w:szCs w:val="18"/>
                    </w:rPr>
                    <w:t>序号</w:t>
                  </w:r>
                </w:p>
              </w:tc>
              <w:tc>
                <w:tcPr>
                  <w:tcW w:w="3909"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18"/>
                    </w:rPr>
                  </w:pPr>
                  <w:r>
                    <w:rPr>
                      <w:rFonts w:hint="default" w:ascii="Times New Roman" w:hAnsi="Times New Roman" w:eastAsia="仿宋" w:cs="Times New Roman"/>
                      <w:b/>
                      <w:bCs/>
                      <w:color w:val="auto"/>
                      <w:sz w:val="21"/>
                      <w:szCs w:val="18"/>
                    </w:rPr>
                    <w:t>法律、法规、政策文件等</w:t>
                  </w:r>
                </w:p>
              </w:tc>
              <w:tc>
                <w:tcPr>
                  <w:tcW w:w="702"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18"/>
                    </w:rPr>
                  </w:pPr>
                  <w:r>
                    <w:rPr>
                      <w:rFonts w:hint="default" w:ascii="Times New Roman" w:hAnsi="Times New Roman" w:eastAsia="仿宋" w:cs="Times New Roman"/>
                      <w:b/>
                      <w:bCs/>
                      <w:color w:val="auto"/>
                      <w:sz w:val="21"/>
                      <w:szCs w:val="18"/>
                    </w:rPr>
                    <w:t>是否属于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1</w:t>
                  </w:r>
                </w:p>
              </w:tc>
              <w:tc>
                <w:tcPr>
                  <w:tcW w:w="3909"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属于《江苏省生态空间管控区域规划》（苏政发[2020]1号）及《江苏省国家级生态保护红线规划》（苏政发[2018]74号）中规定的位于江苏省常州市生态红线管控区与保护主要生态功能无关的开发建设项目、位于江苏省常州市生态红线管控区内禁止从事的开发建设项目</w:t>
                  </w:r>
                </w:p>
              </w:tc>
              <w:tc>
                <w:tcPr>
                  <w:tcW w:w="702"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2</w:t>
                  </w:r>
                </w:p>
              </w:tc>
              <w:tc>
                <w:tcPr>
                  <w:tcW w:w="3909"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属于《江苏省人民代表大会常务委员会关于加强饮用水源地保护的决定》中规定的位于饮用水源准保护区、二级保护区、一级保护区内禁止从事的开发建设项目</w:t>
                  </w:r>
                </w:p>
              </w:tc>
              <w:tc>
                <w:tcPr>
                  <w:tcW w:w="702"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3</w:t>
                  </w:r>
                </w:p>
              </w:tc>
              <w:tc>
                <w:tcPr>
                  <w:tcW w:w="3909"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不符合城市总体规划、土地利用规划、环境保护规划的建设项目</w:t>
                  </w:r>
                </w:p>
              </w:tc>
              <w:tc>
                <w:tcPr>
                  <w:tcW w:w="702"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4</w:t>
                  </w:r>
                </w:p>
              </w:tc>
              <w:tc>
                <w:tcPr>
                  <w:tcW w:w="3909"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color w:val="auto"/>
                      <w:kern w:val="0"/>
                      <w:sz w:val="21"/>
                      <w:szCs w:val="18"/>
                    </w:rPr>
                    <w:t>环境污染严重、污染物排放总量指标未落实的项目</w:t>
                  </w:r>
                </w:p>
              </w:tc>
              <w:tc>
                <w:tcPr>
                  <w:tcW w:w="702"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5</w:t>
                  </w:r>
                </w:p>
              </w:tc>
              <w:tc>
                <w:tcPr>
                  <w:tcW w:w="3909"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color w:val="auto"/>
                      <w:kern w:val="0"/>
                      <w:sz w:val="21"/>
                      <w:szCs w:val="18"/>
                    </w:rPr>
                    <w:t>国家、江苏省明确规定不得审批的建设项目</w:t>
                  </w:r>
                </w:p>
              </w:tc>
              <w:tc>
                <w:tcPr>
                  <w:tcW w:w="702"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6</w:t>
                  </w:r>
                </w:p>
              </w:tc>
              <w:tc>
                <w:tcPr>
                  <w:tcW w:w="3909"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18"/>
                    </w:rPr>
                  </w:pPr>
                  <w:r>
                    <w:rPr>
                      <w:rFonts w:hint="default" w:ascii="Times New Roman" w:hAnsi="Times New Roman" w:eastAsia="仿宋" w:cs="Times New Roman"/>
                      <w:color w:val="auto"/>
                      <w:kern w:val="0"/>
                      <w:sz w:val="21"/>
                      <w:szCs w:val="18"/>
                    </w:rPr>
                    <w:t>《市场准入负面清单（202</w:t>
                  </w:r>
                  <w:r>
                    <w:rPr>
                      <w:rFonts w:hint="default" w:ascii="Times New Roman" w:hAnsi="Times New Roman" w:eastAsia="仿宋" w:cs="Times New Roman"/>
                      <w:color w:val="auto"/>
                      <w:kern w:val="0"/>
                      <w:sz w:val="21"/>
                      <w:szCs w:val="18"/>
                      <w:lang w:val="en-US" w:eastAsia="zh-CN"/>
                    </w:rPr>
                    <w:t>2</w:t>
                  </w:r>
                  <w:r>
                    <w:rPr>
                      <w:rFonts w:hint="default" w:ascii="Times New Roman" w:hAnsi="Times New Roman" w:eastAsia="仿宋" w:cs="Times New Roman"/>
                      <w:color w:val="auto"/>
                      <w:kern w:val="0"/>
                      <w:sz w:val="21"/>
                      <w:szCs w:val="18"/>
                    </w:rPr>
                    <w:t>年版）》中禁止准入类</w:t>
                  </w:r>
                </w:p>
              </w:tc>
              <w:tc>
                <w:tcPr>
                  <w:tcW w:w="702"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18"/>
                    </w:rPr>
                  </w:pPr>
                  <w:r>
                    <w:rPr>
                      <w:rFonts w:hint="default" w:ascii="Times New Roman" w:hAnsi="Times New Roman" w:eastAsia="仿宋" w:cs="Times New Roman"/>
                      <w:bCs/>
                      <w:color w:val="auto"/>
                      <w:sz w:val="21"/>
                      <w:szCs w:val="18"/>
                    </w:rPr>
                    <w:t>不属于</w:t>
                  </w:r>
                </w:p>
              </w:tc>
            </w:tr>
          </w:tbl>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rightChars="0"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③与相关生态文件相符性分析</w:t>
            </w:r>
          </w:p>
          <w:p>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pacing w:val="-4"/>
                <w:sz w:val="21"/>
                <w:szCs w:val="21"/>
                <w:lang w:val="en-US" w:eastAsia="zh-CN"/>
              </w:rPr>
            </w:pPr>
            <w:r>
              <w:rPr>
                <w:rFonts w:hint="default" w:ascii="Times New Roman" w:hAnsi="Times New Roman" w:eastAsia="仿宋" w:cs="Times New Roman"/>
                <w:b/>
                <w:bCs/>
                <w:color w:val="auto"/>
                <w:spacing w:val="-4"/>
                <w:sz w:val="21"/>
                <w:szCs w:val="21"/>
                <w:lang w:val="en-US" w:eastAsia="zh-CN"/>
              </w:rPr>
              <w:t>表1-</w:t>
            </w:r>
            <w:r>
              <w:rPr>
                <w:rFonts w:hint="eastAsia" w:ascii="Times New Roman" w:hAnsi="Times New Roman" w:cs="Times New Roman"/>
                <w:b/>
                <w:bCs/>
                <w:color w:val="auto"/>
                <w:spacing w:val="-4"/>
                <w:sz w:val="21"/>
                <w:szCs w:val="21"/>
                <w:lang w:val="en-US" w:eastAsia="zh-CN"/>
              </w:rPr>
              <w:t>6</w:t>
            </w:r>
            <w:r>
              <w:rPr>
                <w:rFonts w:hint="default" w:ascii="Times New Roman" w:hAnsi="Times New Roman" w:eastAsia="仿宋" w:cs="Times New Roman"/>
                <w:b/>
                <w:bCs/>
                <w:color w:val="auto"/>
                <w:spacing w:val="-4"/>
                <w:sz w:val="21"/>
                <w:szCs w:val="21"/>
                <w:lang w:val="en-US" w:eastAsia="zh-CN"/>
              </w:rPr>
              <w:t xml:space="preserve">  相关环保法规相符性</w:t>
            </w:r>
          </w:p>
          <w:tbl>
            <w:tblPr>
              <w:tblStyle w:val="21"/>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79"/>
              <w:gridCol w:w="4050"/>
              <w:gridCol w:w="17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条款</w:t>
                  </w:r>
                </w:p>
              </w:tc>
              <w:tc>
                <w:tcPr>
                  <w:tcW w:w="2846"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内容</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对照分析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关于印发《“十四五”噪声污染防治行动计划》的通知</w:t>
                  </w:r>
                  <w:r>
                    <w:rPr>
                      <w:rFonts w:hint="eastAsia"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lang w:val="en-US" w:eastAsia="zh-CN"/>
                    </w:rPr>
                    <w:t>环大气</w:t>
                  </w:r>
                  <w:r>
                    <w:rPr>
                      <w:rFonts w:hint="eastAsia" w:ascii="Times New Roman" w:hAnsi="Times New Roman" w:cs="Times New Roman"/>
                      <w:b/>
                      <w:color w:val="auto"/>
                      <w:sz w:val="21"/>
                      <w:szCs w:val="21"/>
                      <w:lang w:val="en-US" w:eastAsia="zh-CN"/>
                    </w:rPr>
                    <w:t>[</w:t>
                  </w:r>
                  <w:r>
                    <w:rPr>
                      <w:rFonts w:hint="default" w:ascii="Times New Roman" w:hAnsi="Times New Roman" w:eastAsia="仿宋" w:cs="Times New Roman"/>
                      <w:b/>
                      <w:color w:val="auto"/>
                      <w:sz w:val="21"/>
                      <w:szCs w:val="21"/>
                      <w:lang w:val="en-US" w:eastAsia="zh-CN"/>
                    </w:rPr>
                    <w:t>2023</w:t>
                  </w:r>
                  <w:r>
                    <w:rPr>
                      <w:rFonts w:hint="eastAsia" w:ascii="Times New Roman" w:hAnsi="Times New Roman" w:cs="Times New Roman"/>
                      <w:b/>
                      <w:color w:val="auto"/>
                      <w:sz w:val="21"/>
                      <w:szCs w:val="21"/>
                      <w:lang w:val="en-US" w:eastAsia="zh-CN"/>
                    </w:rPr>
                    <w:t>]</w:t>
                  </w:r>
                  <w:r>
                    <w:rPr>
                      <w:rFonts w:hint="default" w:ascii="Times New Roman" w:hAnsi="Times New Roman" w:eastAsia="仿宋" w:cs="Times New Roman"/>
                      <w:b/>
                      <w:color w:val="auto"/>
                      <w:sz w:val="21"/>
                      <w:szCs w:val="21"/>
                      <w:lang w:val="en-US" w:eastAsia="zh-CN"/>
                    </w:rPr>
                    <w:t>1号</w:t>
                  </w:r>
                  <w:r>
                    <w:rPr>
                      <w:rFonts w:hint="eastAsia" w:ascii="Times New Roman" w:hAnsi="Times New Roman" w:eastAsia="仿宋" w:cs="Times New Roman"/>
                      <w:b/>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第十一条</w:t>
                  </w: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树立工业噪声污染治理标杆。排放噪声的工业企业应切实采取减振降噪措施，加强厂区内固定设备、运输工具、货物装卸等噪声源管理，同时避免突发噪声扰民。鼓励企业采用先进治理技术，打造行业噪声污染治理示范典型。中央企业要主动承担社会责任，切实发挥模范带头和引领示范作用，创建一批行业标杆。</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本项目按照《工业企业噪声控制设计规范》对生产车间内主要噪声源合理布局，同时采取隔声减振等降噪</w:t>
                  </w:r>
                  <w:r>
                    <w:rPr>
                      <w:rFonts w:hint="default" w:ascii="Times New Roman" w:hAnsi="Times New Roman" w:eastAsia="仿宋" w:cs="Times New Roman"/>
                      <w:b w:val="0"/>
                      <w:bCs/>
                      <w:color w:val="auto"/>
                      <w:sz w:val="21"/>
                      <w:szCs w:val="21"/>
                      <w:lang w:val="en-US" w:eastAsia="zh-CN"/>
                    </w:rPr>
                    <w:t>，与文件相符</w:t>
                  </w:r>
                  <w:r>
                    <w:rPr>
                      <w:rFonts w:hint="eastAsia" w:ascii="Times New Roman" w:hAnsi="Times New Roman" w:eastAsia="仿宋" w:cs="Times New Roman"/>
                      <w:b w:val="0"/>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微软雅黑" w:cs="Times New Roman"/>
                      <w:b w:val="0"/>
                      <w:bCs/>
                      <w:color w:val="auto"/>
                      <w:sz w:val="21"/>
                      <w:szCs w:val="21"/>
                      <w:lang w:val="en-US" w:eastAsia="zh-CN"/>
                    </w:rPr>
                  </w:pPr>
                  <w:r>
                    <w:rPr>
                      <w:rFonts w:hint="default" w:ascii="Times New Roman" w:hAnsi="Times New Roman" w:eastAsia="仿宋" w:cs="Times New Roman"/>
                      <w:b/>
                      <w:color w:val="auto"/>
                      <w:sz w:val="21"/>
                      <w:szCs w:val="21"/>
                      <w:lang w:val="en-US" w:eastAsia="zh-CN"/>
                    </w:rPr>
                    <w:t>关于印发《深入打好重污染天气消除、臭氧污染防治和柴油货车污染治理攻坚战行动方案》的通知</w:t>
                  </w:r>
                  <w:r>
                    <w:rPr>
                      <w:rFonts w:hint="eastAsia"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lang w:val="en-US" w:eastAsia="zh-CN"/>
                    </w:rPr>
                    <w:t>环大气</w:t>
                  </w:r>
                  <w:r>
                    <w:rPr>
                      <w:rFonts w:hint="eastAsia"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lang w:val="en-US" w:eastAsia="zh-CN"/>
                    </w:rPr>
                    <w:t>2022</w:t>
                  </w:r>
                  <w:r>
                    <w:rPr>
                      <w:rFonts w:hint="eastAsia"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lang w:val="en-US" w:eastAsia="zh-CN"/>
                    </w:rPr>
                    <w:t>68号</w:t>
                  </w:r>
                  <w:r>
                    <w:rPr>
                      <w:rFonts w:hint="eastAsia" w:ascii="Times New Roman" w:hAnsi="Times New Roman" w:eastAsia="仿宋" w:cs="Times New Roman"/>
                      <w:b/>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1</w:t>
                  </w: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推动产业结构和布局优化调整。坚决遏制高耗能、高排放、低水平项目盲目发展，严格落实国家产业规划、产业政策、“三线一单”、规划环评，以及产能置换、煤炭消费减量替代、区域污染物削减等要求，坚决叫停不符合要求的高耗能、高排放、低水平项目。依法依规退出重点行业落后产能，修订《产业结构调整指导目录》，将大气污染物排放强度高、治理难度大的工艺和装备纳入淘汰类或限制类名单。推行钢铁、焦化、烧结一体化布局，有序推动长流程炼钢转型为电炉短流程炼钢。持续推动常态化水泥错峰生产。</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本项目不属于高耗</w:t>
                  </w:r>
                </w:p>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能、高排放、低水平项目，符合国产产业规划、政策、三线一单等要求，不属于各类政策中禁止类项目</w:t>
                  </w:r>
                  <w:r>
                    <w:rPr>
                      <w:rFonts w:hint="default" w:ascii="Times New Roman" w:hAnsi="Times New Roman" w:eastAsia="仿宋" w:cs="Times New Roman"/>
                      <w:b w:val="0"/>
                      <w:bCs/>
                      <w:color w:val="auto"/>
                      <w:sz w:val="21"/>
                      <w:szCs w:val="21"/>
                      <w:lang w:val="en-US" w:eastAsia="zh-CN"/>
                    </w:rPr>
                    <w:t>，与文件相符</w:t>
                  </w:r>
                  <w:r>
                    <w:rPr>
                      <w:rFonts w:hint="eastAsia" w:ascii="Times New Roman" w:hAnsi="Times New Roman" w:eastAsia="仿宋" w:cs="Times New Roman"/>
                      <w:b w:val="0"/>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2</w:t>
                  </w: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推动能源绿色低碳转型。大力发展新能源和清洁能源，非化石能源逐步成为能源消费增量主体。严控煤炭消费增长，重点区域继续实施煤炭消费总量控制，推动煤炭清洁高效利用。将确保群众安全过冬、温暖过冬放在首位，宜电则电、宜气则气、宜煤则煤、宜热则热，因地制宜稳妥推进北方地区清洁取暖，有序实施民用和农业散煤替代，在推进过程中要坚持以供定需、以气定改、先立后破、不立不破。着力整合供热资源，加快供热区域热网互联互通，充分释放燃煤电厂、工业余热等供热能力，发展长输供热项目，淘汰管网覆盖范围内的燃煤锅炉和散煤。实施工业炉窑清洁能源替代，大力推进电能替代煤炭，在不影响民生用气稳定、已落实合同气源的前提下，稳妥有序引导以气代煤</w:t>
                  </w:r>
                  <w:r>
                    <w:rPr>
                      <w:rFonts w:hint="eastAsia" w:ascii="Times New Roman" w:hAnsi="Times New Roman" w:cs="Times New Roman"/>
                      <w:b w:val="0"/>
                      <w:bCs/>
                      <w:color w:val="auto"/>
                      <w:sz w:val="21"/>
                      <w:szCs w:val="21"/>
                      <w:lang w:val="en-US" w:eastAsia="zh-CN"/>
                    </w:rPr>
                    <w:t>。</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本项目使用电</w:t>
                  </w:r>
                  <w:r>
                    <w:rPr>
                      <w:rFonts w:hint="eastAsia" w:ascii="Times New Roman" w:hAnsi="Times New Roman" w:cs="Times New Roman"/>
                      <w:b w:val="0"/>
                      <w:bCs/>
                      <w:color w:val="auto"/>
                      <w:sz w:val="21"/>
                      <w:szCs w:val="21"/>
                      <w:lang w:val="en-US" w:eastAsia="zh-CN"/>
                    </w:rPr>
                    <w:t>作为能源</w:t>
                  </w:r>
                  <w:r>
                    <w:rPr>
                      <w:rFonts w:hint="eastAsia" w:ascii="Times New Roman" w:hAnsi="Times New Roman" w:eastAsia="仿宋" w:cs="Times New Roman"/>
                      <w:b w:val="0"/>
                      <w:bCs/>
                      <w:color w:val="auto"/>
                      <w:sz w:val="21"/>
                      <w:szCs w:val="21"/>
                      <w:lang w:val="en-US" w:eastAsia="zh-CN"/>
                    </w:rPr>
                    <w:t>，均属于清洁能源</w:t>
                  </w:r>
                  <w:r>
                    <w:rPr>
                      <w:rFonts w:hint="default" w:ascii="Times New Roman" w:hAnsi="Times New Roman" w:eastAsia="仿宋" w:cs="Times New Roman"/>
                      <w:b w:val="0"/>
                      <w:bCs/>
                      <w:color w:val="auto"/>
                      <w:sz w:val="21"/>
                      <w:szCs w:val="21"/>
                      <w:lang w:val="en-US" w:eastAsia="zh-CN"/>
                    </w:rPr>
                    <w:t>，与文件相符</w:t>
                  </w:r>
                  <w:r>
                    <w:rPr>
                      <w:rFonts w:hint="eastAsia" w:ascii="Times New Roman" w:hAnsi="Times New Roman" w:cs="Times New Roman"/>
                      <w:b w:val="0"/>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val="en-US" w:eastAsia="zh-CN"/>
                    </w:rPr>
                    <w:t>关于加强生态保护红线管理的通知（试行）（自然资发</w:t>
                  </w:r>
                  <w:r>
                    <w:rPr>
                      <w:rFonts w:hint="eastAsia"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lang w:val="en-US" w:eastAsia="zh-CN"/>
                    </w:rPr>
                    <w:t>2022</w:t>
                  </w:r>
                  <w:r>
                    <w:rPr>
                      <w:rFonts w:hint="eastAsia"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lang w:val="en-US" w:eastAsia="zh-CN"/>
                    </w:rPr>
                    <w:t>142号）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lang w:eastAsia="zh-CN"/>
                    </w:rPr>
                    <w:t>一、加强人为活动管控</w:t>
                  </w: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lang w:eastAsia="zh-CN"/>
                    </w:rPr>
                    <w:t>（</w:t>
                  </w:r>
                  <w:r>
                    <w:rPr>
                      <w:rFonts w:hint="default" w:ascii="Times New Roman" w:hAnsi="Times New Roman" w:eastAsia="仿宋" w:cs="Times New Roman"/>
                      <w:b w:val="0"/>
                      <w:bCs/>
                      <w:color w:val="auto"/>
                      <w:sz w:val="21"/>
                      <w:szCs w:val="21"/>
                      <w:lang w:val="en-US" w:eastAsia="zh-CN"/>
                    </w:rPr>
                    <w:t>一</w:t>
                  </w:r>
                  <w:r>
                    <w:rPr>
                      <w:rFonts w:hint="default" w:ascii="Times New Roman" w:hAnsi="Times New Roman" w:eastAsia="仿宋" w:cs="Times New Roman"/>
                      <w:b w:val="0"/>
                      <w:bCs/>
                      <w:color w:val="auto"/>
                      <w:sz w:val="21"/>
                      <w:szCs w:val="21"/>
                      <w:lang w:eastAsia="zh-CN"/>
                    </w:rPr>
                    <w:t>）规范管控对生态功能不造成破坏的有限人为活动。生态保护红线是国土空间规划中的重要管控边界，生态保护红线内自然保护地核心保护区外，禁止开发性、生产性建设活动，在符合法律法规的前提下，仅允许以下对生态功能不造成破坏的有限人为活动。生态保护红线内自然保护区、风景名胜区、饮用水水源保护区等区域，依照法律法规执行。</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lang w:val="en-US" w:eastAsia="zh-CN"/>
                    </w:rPr>
                    <w:t>本项目不在生态保护红线范围内，与文件相符</w:t>
                  </w:r>
                  <w:r>
                    <w:rPr>
                      <w:rFonts w:hint="eastAsia" w:ascii="Times New Roman" w:hAnsi="Times New Roman" w:cs="Times New Roman"/>
                      <w:b w:val="0"/>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lang w:eastAsia="zh-CN"/>
                    </w:rPr>
                    <w:t>（二）加强有限人为活动管理。上述生态保护红线管控范围内有限人为活动，涉及新增建设用地、用海用岛审批的，在报批农用地转用、土地征收、海域使用权、无居民海岛开发利用时，附省级人民政府出具符合生态保护红线内允许有限人为活动的认定意见；不涉及新增建设用地、用海用岛审批的，按有关规定进行管理，无明确规定的由省级人民政府制定具体监管办法。上述活动涉及自然保护地的，应征求林业和草原主管部门或自然保护地管理机构意见。</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lang w:eastAsia="zh-CN"/>
                    </w:rPr>
                    <w:t>（三）有序处理历史遗留问题。生态保护红线经国务院批准后，对需逐步有序退出的矿业权等，由省级人民政府按照尊重历史、实事求是的原则，结合实际制定退出计划，明确时序安排、补偿安置、生态修复等要求，确保生态安全和社会稳定。鼓励有条件的地方通过租赁、置换、赎买等方式，对人工商品林实行统一管护，并将重要生态区位的人工商品林按规定逐步转为公益林。零星分布的已有水电、风电、光伏、海洋能设施，按照相关法律法规规定进行管理，严禁扩大现有规模与范围，项目到期后由建设单位负责做好生态修复。</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eastAsia="zh-CN"/>
                    </w:rPr>
                    <w:t>《</w:t>
                  </w:r>
                  <w:r>
                    <w:rPr>
                      <w:rFonts w:hint="default" w:ascii="Times New Roman" w:hAnsi="Times New Roman" w:eastAsia="仿宋" w:cs="Times New Roman"/>
                      <w:b/>
                      <w:color w:val="auto"/>
                      <w:sz w:val="21"/>
                      <w:szCs w:val="21"/>
                    </w:rPr>
                    <w:t>常州市人民政府关于印发大运河常州段核心监控区国土空间管控实施细则的通知</w:t>
                  </w:r>
                  <w:r>
                    <w:rPr>
                      <w:rFonts w:hint="default" w:ascii="Times New Roman" w:hAnsi="Times New Roman" w:eastAsia="仿宋" w:cs="Times New Roman"/>
                      <w:b/>
                      <w:color w:val="auto"/>
                      <w:sz w:val="21"/>
                      <w:szCs w:val="21"/>
                      <w:lang w:eastAsia="zh-CN"/>
                    </w:rPr>
                    <w:t>》（常政发</w:t>
                  </w:r>
                  <w:r>
                    <w:rPr>
                      <w:rFonts w:hint="eastAsia"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lang w:eastAsia="zh-CN"/>
                    </w:rPr>
                    <w:t>2022</w:t>
                  </w:r>
                  <w:r>
                    <w:rPr>
                      <w:rFonts w:hint="eastAsia"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lang w:eastAsia="zh-CN"/>
                    </w:rPr>
                    <w:t>73号）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rPr>
                    <w:t>第一章</w:t>
                  </w:r>
                  <w:r>
                    <w:rPr>
                      <w:rFonts w:hint="default" w:ascii="Times New Roman" w:hAnsi="Times New Roman" w:eastAsia="仿宋" w:cs="Times New Roman"/>
                      <w:b w:val="0"/>
                      <w:bCs/>
                      <w:color w:val="auto"/>
                      <w:sz w:val="21"/>
                      <w:szCs w:val="21"/>
                      <w:lang w:val="en-US" w:eastAsia="zh-CN"/>
                    </w:rPr>
                    <w:t xml:space="preserve"> </w:t>
                  </w:r>
                  <w:r>
                    <w:rPr>
                      <w:rFonts w:hint="default" w:ascii="Times New Roman" w:hAnsi="Times New Roman" w:eastAsia="仿宋" w:cs="Times New Roman"/>
                      <w:b w:val="0"/>
                      <w:bCs/>
                      <w:color w:val="auto"/>
                      <w:sz w:val="21"/>
                      <w:szCs w:val="21"/>
                    </w:rPr>
                    <w:t>第三条</w:t>
                  </w: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仿宋" w:cs="Times New Roman"/>
                      <w:b w:val="0"/>
                      <w:bCs/>
                      <w:color w:val="auto"/>
                      <w:sz w:val="21"/>
                      <w:szCs w:val="21"/>
                      <w:lang w:eastAsia="zh-CN"/>
                    </w:rPr>
                  </w:pPr>
                  <w:r>
                    <w:rPr>
                      <w:rFonts w:hint="default" w:ascii="Times New Roman" w:hAnsi="Times New Roman" w:eastAsia="仿宋" w:cs="Times New Roman"/>
                      <w:b w:val="0"/>
                      <w:bCs/>
                      <w:color w:val="auto"/>
                      <w:sz w:val="21"/>
                      <w:szCs w:val="21"/>
                      <w:lang w:eastAsia="zh-CN"/>
                    </w:rPr>
                    <w:t>本细则所称核心监控区，是指大运河常州段主河道（老运河段）两岸各2千米的范围。</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lang w:val="en-US" w:eastAsia="zh-CN"/>
                    </w:rPr>
                    <w:t>本项目位于</w:t>
                  </w:r>
                  <w:r>
                    <w:rPr>
                      <w:rFonts w:hint="eastAsia" w:ascii="Times New Roman" w:hAnsi="Times New Roman" w:cs="Times New Roman"/>
                      <w:b w:val="0"/>
                      <w:bCs/>
                      <w:color w:val="auto"/>
                      <w:sz w:val="21"/>
                      <w:szCs w:val="21"/>
                      <w:lang w:val="en-US" w:eastAsia="zh-CN"/>
                    </w:rPr>
                    <w:t>常州经济开发区</w:t>
                  </w:r>
                  <w:r>
                    <w:rPr>
                      <w:rFonts w:hint="eastAsia" w:cs="Times New Roman"/>
                      <w:b w:val="0"/>
                      <w:bCs/>
                      <w:color w:val="auto"/>
                      <w:sz w:val="21"/>
                      <w:szCs w:val="21"/>
                      <w:lang w:val="en-US" w:eastAsia="zh-CN"/>
                    </w:rPr>
                    <w:t>横林镇共庆村共庆路8号</w:t>
                  </w:r>
                  <w:r>
                    <w:rPr>
                      <w:rFonts w:hint="default" w:ascii="Times New Roman" w:hAnsi="Times New Roman" w:eastAsia="仿宋" w:cs="Times New Roman"/>
                      <w:b w:val="0"/>
                      <w:bCs/>
                      <w:color w:val="auto"/>
                      <w:sz w:val="21"/>
                      <w:szCs w:val="21"/>
                      <w:lang w:eastAsia="zh-CN"/>
                    </w:rPr>
                    <w:t>，</w:t>
                  </w:r>
                  <w:r>
                    <w:rPr>
                      <w:rFonts w:hint="eastAsia" w:eastAsia="仿宋" w:cs="Times New Roman"/>
                      <w:b w:val="0"/>
                      <w:bCs/>
                      <w:color w:val="auto"/>
                      <w:sz w:val="21"/>
                      <w:szCs w:val="21"/>
                      <w:lang w:val="en-US" w:eastAsia="zh-CN"/>
                    </w:rPr>
                    <w:t>距离大运河常州段主河道（老运河</w:t>
                  </w:r>
                  <w:r>
                    <w:rPr>
                      <w:rFonts w:hint="default" w:ascii="Times New Roman" w:hAnsi="Times New Roman" w:eastAsia="仿宋" w:cs="Times New Roman"/>
                      <w:b w:val="0"/>
                      <w:bCs/>
                      <w:color w:val="auto"/>
                      <w:sz w:val="21"/>
                      <w:szCs w:val="21"/>
                      <w:lang w:eastAsia="zh-CN"/>
                    </w:rPr>
                    <w:t>段</w:t>
                  </w:r>
                  <w:r>
                    <w:rPr>
                      <w:rFonts w:hint="eastAsia" w:eastAsia="仿宋" w:cs="Times New Roman"/>
                      <w:b w:val="0"/>
                      <w:bCs/>
                      <w:color w:val="auto"/>
                      <w:sz w:val="21"/>
                      <w:szCs w:val="21"/>
                      <w:lang w:val="en-US" w:eastAsia="zh-CN"/>
                    </w:rPr>
                    <w:t>）</w:t>
                  </w:r>
                  <w:r>
                    <w:rPr>
                      <w:rFonts w:hint="eastAsia" w:cs="Times New Roman"/>
                      <w:b w:val="0"/>
                      <w:bCs/>
                      <w:color w:val="auto"/>
                      <w:sz w:val="21"/>
                      <w:szCs w:val="21"/>
                      <w:lang w:val="en-US" w:eastAsia="zh-CN"/>
                    </w:rPr>
                    <w:t>2.82</w:t>
                  </w:r>
                  <w:r>
                    <w:rPr>
                      <w:rFonts w:hint="eastAsia" w:eastAsia="仿宋" w:cs="Times New Roman"/>
                      <w:b w:val="0"/>
                      <w:bCs/>
                      <w:color w:val="auto"/>
                      <w:sz w:val="21"/>
                      <w:szCs w:val="21"/>
                      <w:lang w:val="en-US" w:eastAsia="zh-CN"/>
                    </w:rPr>
                    <w:t>km，</w:t>
                  </w:r>
                  <w:r>
                    <w:rPr>
                      <w:rFonts w:hint="default" w:ascii="Times New Roman" w:hAnsi="Times New Roman" w:eastAsia="仿宋" w:cs="Times New Roman"/>
                      <w:b w:val="0"/>
                      <w:bCs/>
                      <w:color w:val="auto"/>
                      <w:sz w:val="21"/>
                      <w:szCs w:val="21"/>
                      <w:lang w:val="en-US" w:eastAsia="zh-CN"/>
                    </w:rPr>
                    <w:t>不属于文件规定的核心监控区内。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rPr>
                    <w:t>第二章</w:t>
                  </w:r>
                  <w:r>
                    <w:rPr>
                      <w:rFonts w:hint="default" w:ascii="Times New Roman" w:hAnsi="Times New Roman" w:eastAsia="仿宋" w:cs="Times New Roman"/>
                      <w:b w:val="0"/>
                      <w:bCs/>
                      <w:color w:val="auto"/>
                      <w:sz w:val="21"/>
                      <w:szCs w:val="21"/>
                      <w:lang w:val="en-US" w:eastAsia="zh-CN"/>
                    </w:rPr>
                    <w:t xml:space="preserve"> 第九条</w:t>
                  </w: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仿宋" w:cs="Times New Roman"/>
                      <w:b w:val="0"/>
                      <w:bCs/>
                      <w:color w:val="auto"/>
                      <w:sz w:val="21"/>
                      <w:szCs w:val="21"/>
                      <w:lang w:eastAsia="zh-CN"/>
                    </w:rPr>
                  </w:pPr>
                  <w:r>
                    <w:rPr>
                      <w:rFonts w:hint="default" w:ascii="Times New Roman" w:hAnsi="Times New Roman" w:eastAsia="仿宋" w:cs="Times New Roman"/>
                      <w:b w:val="0"/>
                      <w:bCs/>
                      <w:color w:val="auto"/>
                      <w:sz w:val="21"/>
                      <w:szCs w:val="21"/>
                      <w:lang w:eastAsia="zh-CN"/>
                    </w:rPr>
                    <w:t>滨河生态空间是指大运河常州段主河道（老运河段）两岸各1千米范围内的除建成区（城市、建制镇）外的区域。滨河生态空间主要位于大运河常州段核心监控区的西、东两端，涉及新北区和常州经济开发区。</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val="0"/>
                      <w:bCs/>
                      <w:color w:val="auto"/>
                      <w:sz w:val="21"/>
                      <w:szCs w:val="21"/>
                    </w:rPr>
                    <w:t>第二章</w:t>
                  </w:r>
                  <w:r>
                    <w:rPr>
                      <w:rFonts w:hint="default" w:ascii="Times New Roman" w:hAnsi="Times New Roman" w:eastAsia="仿宋" w:cs="Times New Roman"/>
                      <w:b w:val="0"/>
                      <w:bCs/>
                      <w:color w:val="auto"/>
                      <w:sz w:val="21"/>
                      <w:szCs w:val="21"/>
                      <w:lang w:val="en-US" w:eastAsia="zh-CN"/>
                    </w:rPr>
                    <w:t xml:space="preserve"> 第十条</w:t>
                  </w:r>
                </w:p>
              </w:tc>
              <w:tc>
                <w:tcPr>
                  <w:tcW w:w="28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仿宋" w:cs="Times New Roman"/>
                      <w:b w:val="0"/>
                      <w:bCs/>
                      <w:color w:val="auto"/>
                      <w:sz w:val="21"/>
                      <w:szCs w:val="21"/>
                      <w:lang w:eastAsia="zh-CN"/>
                    </w:rPr>
                  </w:pPr>
                  <w:r>
                    <w:rPr>
                      <w:rFonts w:hint="default" w:ascii="Times New Roman" w:hAnsi="Times New Roman" w:eastAsia="仿宋" w:cs="Times New Roman"/>
                      <w:b w:val="0"/>
                      <w:bCs/>
                      <w:color w:val="auto"/>
                      <w:sz w:val="21"/>
                      <w:szCs w:val="21"/>
                      <w:lang w:eastAsia="zh-CN"/>
                    </w:rPr>
                    <w:t>核心监控区其他区域是指核心监控区范围内，除建成区（城市、建制镇）、滨河生态空间外的所有区域。核心监控区其他区域主要位于大运河常州段核心监控区的西、东两端，涉及新北区和常州经济开发区。</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江苏省太湖水污染防治条例</w:t>
                  </w:r>
                  <w:r>
                    <w:rPr>
                      <w:rFonts w:hint="eastAsia" w:eastAsia="仿宋" w:cs="Times New Roman"/>
                      <w:b/>
                      <w:bCs/>
                      <w:color w:val="auto"/>
                      <w:sz w:val="21"/>
                      <w:szCs w:val="21"/>
                      <w:lang w:eastAsia="zh-CN"/>
                    </w:rPr>
                    <w:t>（</w:t>
                  </w:r>
                  <w:r>
                    <w:rPr>
                      <w:rFonts w:hint="eastAsia" w:eastAsia="仿宋" w:cs="Times New Roman"/>
                      <w:b/>
                      <w:bCs/>
                      <w:color w:val="auto"/>
                      <w:sz w:val="21"/>
                      <w:szCs w:val="21"/>
                      <w:lang w:val="en-US" w:eastAsia="zh-CN"/>
                    </w:rPr>
                    <w:t>2021年</w:t>
                  </w:r>
                  <w:r>
                    <w:rPr>
                      <w:rFonts w:hint="eastAsia" w:eastAsia="仿宋" w:cs="Times New Roman"/>
                      <w:b/>
                      <w:bCs/>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第四十三条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太湖流域一、二、三级保护区禁止下列行为：</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（一）新建、改建、扩建化学制浆造纸、制革、酿造、染料、印染、电镀以及其他排放含磷、氮等污染物的企业和项目，城镇污水集中处理等环境基础设施项目和第四十六条规定的情形除外；</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（二）销售、使用含磷洗涤用品；</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（三）向水体排放或者倾倒油类、酸液、碱液、剧毒废渣废液、含放射性废渣废液、含病原体污水、工业废渣以及其他废弃物；</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（四）在水体清洗装贮过油类或者有毒有害污染物的车辆、船舶和容器等；</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（五）使用农药等有毒物毒杀水生生物；</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（六）向水体直接排放人畜粪便、倾倒垃圾；</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（七）围湖造地；</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（八）违法开山采石，或者进行破坏林木、植被、水生生物的活动；</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bCs/>
                      <w:color w:val="auto"/>
                      <w:sz w:val="21"/>
                      <w:szCs w:val="21"/>
                    </w:rPr>
                    <w:t>（九）法律、法规禁止的其他行为。</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bCs/>
                      <w:color w:val="auto"/>
                      <w:sz w:val="21"/>
                      <w:szCs w:val="21"/>
                    </w:rPr>
                    <w:t>根据《省政府办公厅关于公布江苏省太湖流域三级保护区范围的通知》（苏政办发[2012]221号），本项目所在地属于太湖流域三级保护区，本项目不排放含氮、磷的工业废水，生活污水排入市政污水管网，接管</w:t>
                  </w:r>
                  <w:r>
                    <w:rPr>
                      <w:rFonts w:hint="eastAsia" w:ascii="Times New Roman" w:hAnsi="Times New Roman" w:cs="Times New Roman"/>
                      <w:bCs/>
                      <w:color w:val="auto"/>
                      <w:sz w:val="21"/>
                      <w:szCs w:val="21"/>
                      <w:lang w:val="en-US" w:eastAsia="zh-CN"/>
                    </w:rPr>
                    <w:t>至</w:t>
                  </w:r>
                  <w:r>
                    <w:rPr>
                      <w:rFonts w:hint="default" w:ascii="Times New Roman" w:hAnsi="Times New Roman" w:eastAsia="仿宋" w:cs="Times New Roman"/>
                      <w:bCs/>
                      <w:color w:val="auto"/>
                      <w:sz w:val="21"/>
                      <w:szCs w:val="21"/>
                    </w:rPr>
                    <w:t>污水处理厂集中处理，不单独设置排污口，不属于《江苏省太湖水污染防治条例》第四十三条规定的太湖流域一、二、三级保护区禁止的行为。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Cs/>
                      <w:color w:val="auto"/>
                      <w:sz w:val="21"/>
                      <w:szCs w:val="21"/>
                      <w:lang w:val="en-US" w:eastAsia="zh-CN"/>
                    </w:rPr>
                  </w:pPr>
                  <w:r>
                    <w:rPr>
                      <w:rFonts w:hint="eastAsia" w:ascii="Times New Roman" w:hAnsi="Times New Roman" w:cs="Times New Roman"/>
                      <w:bCs/>
                      <w:color w:val="auto"/>
                      <w:sz w:val="21"/>
                      <w:szCs w:val="21"/>
                      <w:lang w:val="en-US" w:eastAsia="zh-CN"/>
                    </w:rPr>
                    <w:t>第四十六条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eastAsia" w:ascii="Times New Roman" w:hAnsi="Times New Roman" w:eastAsia="仿宋" w:cs="Times New Roman"/>
                      <w:bCs/>
                      <w:color w:val="auto"/>
                      <w:sz w:val="21"/>
                      <w:szCs w:val="21"/>
                      <w:lang w:val="en-US" w:eastAsia="zh-CN"/>
                    </w:rPr>
                    <w:t>太湖流域二、三级保护区内，在工业集聚区新建、改建、扩建排放含磷、氮等污染物的战略性新兴产业项目和改建印染项目，以及排放含磷、氮等污染物的现有企业在不增加产能的前提下实施提升环保标准的技术改造项目，应当符合国家产业政策和水环境综合治理要求，在实现国家和省减排目标的基础上，实施区域磷、氮等重点水污染物年排放总量减量替代。</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color w:val="auto"/>
                      <w:sz w:val="21"/>
                      <w:szCs w:val="21"/>
                    </w:rPr>
                    <w:t>太湖流域管理条例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第二十八条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排污单位排放水污染物，不得超过经核定的水污染物排放总量，并应当按照规定设置便于检查、采样的规范化排污口，悬挂标志牌；不得私设暗管或者采取其他规避监管的方式排放水污染物。</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禁止在太湖流域设置不符合国家产业政策和水环境综合治理要求的造纸、制革、酒精、淀粉、冶金、酿造、印染、电镀等排放水污染物的生产项目，现有的生产项目不能实现达标排放的，应当依法关闭。</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bCs/>
                      <w:color w:val="auto"/>
                      <w:sz w:val="21"/>
                      <w:szCs w:val="21"/>
                    </w:rPr>
                    <w:t>在太湖流域新设企业应当符合国家规定的清洁生产要求，现有的企业尚未达到清洁生产要求的，应当按照清洁生产规划要求进行技术改造，两省一市人民政府应当加强监督检查。</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bCs/>
                      <w:color w:val="auto"/>
                      <w:sz w:val="21"/>
                      <w:szCs w:val="21"/>
                    </w:rPr>
                    <w:t>本项目不属于条款中所示的范围内，本项目不属于化工、医药及水产养殖项目，不新建排污口，不属于</w:t>
                  </w:r>
                  <w:r>
                    <w:rPr>
                      <w:rFonts w:hint="default" w:ascii="Times New Roman" w:hAnsi="Times New Roman" w:eastAsia="仿宋" w:cs="Times New Roman"/>
                      <w:color w:val="auto"/>
                      <w:sz w:val="21"/>
                      <w:szCs w:val="21"/>
                    </w:rPr>
                    <w:t>《太湖流域管理条例》</w:t>
                  </w:r>
                  <w:r>
                    <w:rPr>
                      <w:rFonts w:hint="default" w:ascii="Times New Roman" w:hAnsi="Times New Roman" w:eastAsia="仿宋" w:cs="Times New Roman"/>
                      <w:bCs/>
                      <w:color w:val="auto"/>
                      <w:sz w:val="21"/>
                      <w:szCs w:val="21"/>
                    </w:rPr>
                    <w:t>第二十八条、第二十九条，第三十条规定的禁止的行为。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第二十九条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新孟河、望虞河以外的其他主要入太湖河道，自河口1万m上溯至5万m河道岸线内及其岸线两侧各1000m范围内，禁止下列行为：</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（一）新建、扩建化工、医药生产项目；</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（二）新建、扩建污水集中处理设施排污口以外的排污口；</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（三）扩大水产养殖规模。</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第三十条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太湖岸线内和岸线周边5000m范围内，淀山湖岸线内和岸线周边2000m范围内，太浦河、新孟河、望虞河岸线内和岸线两侧各1000m范围内，其他主要入太湖河道自河口上溯至1万m河道岸线内及其岸线两侧各1000m范围内，禁止下列行为：</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（一）设置剧毒物质、危险化学品的贮存、输送设施和废物回收场、垃圾场；</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（二）设置水上餐饮经营设施；</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（三）新建、扩建高尔夫球场；</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（四）新建、扩建畜禽养殖场；</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（五）新建、扩建向水体排放污染物的建设项目；</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（六）本条例第二十九条规定的行为。</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已经设置前款第一项、第二项规定设施的，当地县级人民政府应当责令拆除或者关闭。</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
                      <w:bCs/>
                      <w:color w:val="auto"/>
                      <w:sz w:val="21"/>
                      <w:szCs w:val="21"/>
                    </w:rPr>
                    <w:t>江苏省水污染防治条例（</w:t>
                  </w:r>
                  <w:r>
                    <w:rPr>
                      <w:rFonts w:hint="default" w:ascii="Times New Roman" w:hAnsi="Times New Roman" w:eastAsia="仿宋" w:cs="Times New Roman"/>
                      <w:b/>
                      <w:color w:val="auto"/>
                      <w:sz w:val="21"/>
                      <w:szCs w:val="21"/>
                      <w:shd w:val="clear" w:color="auto" w:fill="FFFFFF"/>
                    </w:rPr>
                    <w:t>江苏省人大常委会公告第48号</w:t>
                  </w:r>
                  <w:r>
                    <w:rPr>
                      <w:rFonts w:hint="default" w:ascii="Times New Roman" w:hAnsi="Times New Roman" w:eastAsia="仿宋" w:cs="Times New Roman"/>
                      <w:b/>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color w:val="auto"/>
                      <w:sz w:val="21"/>
                      <w:szCs w:val="21"/>
                      <w:shd w:val="clear" w:color="auto" w:fill="FFFFFF"/>
                    </w:rPr>
                    <w:t>第二十三条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color w:val="auto"/>
                      <w:sz w:val="21"/>
                      <w:szCs w:val="21"/>
                      <w:shd w:val="clear" w:color="auto" w:fill="FFFFFF"/>
                    </w:rPr>
                    <w:t>禁止工业企业、宾馆、餐饮、洗涤等企业事业单位以及个人使用各类含磷洗涤用品。</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本项目不使用含磷洗涤用品，不涉及工业废水排放，厂区内已实行</w:t>
                  </w:r>
                  <w:r>
                    <w:rPr>
                      <w:rFonts w:hint="eastAsia" w:ascii="仿宋" w:hAnsi="仿宋" w:eastAsia="仿宋" w:cs="仿宋"/>
                      <w:bCs/>
                      <w:color w:val="auto"/>
                      <w:sz w:val="21"/>
                      <w:szCs w:val="21"/>
                    </w:rPr>
                    <w:t>“雨污分流、清污分流”</w:t>
                  </w:r>
                  <w:r>
                    <w:rPr>
                      <w:rFonts w:hint="default" w:ascii="Times New Roman" w:hAnsi="Times New Roman" w:eastAsia="仿宋" w:cs="Times New Roman"/>
                      <w:bCs/>
                      <w:color w:val="auto"/>
                      <w:sz w:val="21"/>
                      <w:szCs w:val="21"/>
                    </w:rPr>
                    <w:t>，在</w:t>
                  </w:r>
                  <w:r>
                    <w:rPr>
                      <w:rFonts w:hint="eastAsia" w:ascii="Times New Roman" w:hAnsi="Times New Roman" w:cs="Times New Roman"/>
                      <w:bCs/>
                      <w:color w:val="auto"/>
                      <w:sz w:val="21"/>
                      <w:szCs w:val="21"/>
                      <w:lang w:val="en-US" w:eastAsia="zh-CN"/>
                    </w:rPr>
                    <w:t>雨水排放口、生活污水</w:t>
                  </w:r>
                  <w:r>
                    <w:rPr>
                      <w:rFonts w:hint="default" w:ascii="Times New Roman" w:hAnsi="Times New Roman" w:eastAsia="仿宋" w:cs="Times New Roman"/>
                      <w:bCs/>
                      <w:color w:val="auto"/>
                      <w:sz w:val="21"/>
                      <w:szCs w:val="21"/>
                    </w:rPr>
                    <w:t>接管口设置标识牌。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color w:val="auto"/>
                      <w:sz w:val="21"/>
                      <w:szCs w:val="21"/>
                      <w:shd w:val="clear" w:color="auto" w:fill="FFFFFF"/>
                    </w:rPr>
                    <w:t>第二十六条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shd w:val="clear" w:color="auto" w:fill="FFFFFF"/>
                    </w:rPr>
                  </w:pPr>
                  <w:r>
                    <w:rPr>
                      <w:rFonts w:hint="default" w:ascii="Times New Roman" w:hAnsi="Times New Roman" w:eastAsia="仿宋" w:cs="Times New Roman"/>
                      <w:color w:val="auto"/>
                      <w:sz w:val="21"/>
                      <w:szCs w:val="21"/>
                      <w:shd w:val="clear" w:color="auto" w:fill="FFFFFF"/>
                    </w:rPr>
                    <w:t>向污水集中处理设施排放工业废水的，应当按照国家和省有关规定进行预处理，符合国家、省有关标准和污水集中处理设施的接纳要求。污水集中处理设施尾水，可以采取生态净化等方式处理后排放。</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color w:val="auto"/>
                      <w:sz w:val="21"/>
                      <w:szCs w:val="21"/>
                      <w:shd w:val="clear" w:color="auto" w:fill="FFFFFF"/>
                    </w:rPr>
                    <w:t>实行工业废水与生活污水分质处理，对不符合城镇污水集中处理设施接纳要求的工业废水，限期退出城镇污水管网。</w:t>
                  </w:r>
                </w:p>
              </w:tc>
              <w:tc>
                <w:tcPr>
                  <w:tcW w:w="1254" w:type="pct"/>
                  <w:vMerge w:val="continue"/>
                  <w:noWrap w:val="0"/>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color w:val="auto"/>
                      <w:sz w:val="21"/>
                      <w:szCs w:val="21"/>
                      <w:shd w:val="clear" w:color="auto" w:fill="FFFFFF"/>
                    </w:rPr>
                    <w:t>第二十九条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shd w:val="clear" w:color="auto" w:fill="FFFFFF"/>
                    </w:rPr>
                  </w:pPr>
                  <w:r>
                    <w:rPr>
                      <w:rFonts w:hint="default" w:ascii="Times New Roman" w:hAnsi="Times New Roman" w:eastAsia="仿宋" w:cs="Times New Roman"/>
                      <w:color w:val="auto"/>
                      <w:sz w:val="21"/>
                      <w:szCs w:val="21"/>
                      <w:shd w:val="clear" w:color="auto" w:fill="FFFFFF"/>
                    </w:rPr>
                    <w:t>排放工业废水的工业企业应当逐步实行雨污分流、清污分流。化工、电镀等企业应当将初期雨水收集处理，不得直接排放。</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color w:val="auto"/>
                      <w:sz w:val="21"/>
                      <w:szCs w:val="21"/>
                      <w:shd w:val="clear" w:color="auto" w:fill="FFFFFF"/>
                    </w:rPr>
                    <w:t>实施雨污分流、清污分流的工业企业应当按照有关规定标识雨水管、清下水管、污水管的走向，在雨水、污水排放口或者接管口设置标识牌。</w:t>
                  </w:r>
                </w:p>
              </w:tc>
              <w:tc>
                <w:tcPr>
                  <w:tcW w:w="1254" w:type="pct"/>
                  <w:vMerge w:val="continue"/>
                  <w:noWrap w:val="0"/>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
                      <w:bCs w:val="0"/>
                      <w:color w:val="auto"/>
                      <w:sz w:val="21"/>
                      <w:szCs w:val="21"/>
                      <w:lang w:val="en-US" w:eastAsia="zh-CN"/>
                    </w:rPr>
                    <w:t>国家发展改革委等部门《关于印发太湖流域水环境综合治理总体方案的通知》（发改地区</w:t>
                  </w:r>
                  <w:r>
                    <w:rPr>
                      <w:rFonts w:hint="eastAsia" w:ascii="Times New Roman" w:hAnsi="Times New Roman" w:eastAsia="仿宋" w:cs="Times New Roman"/>
                      <w:b/>
                      <w:bCs w:val="0"/>
                      <w:color w:val="auto"/>
                      <w:sz w:val="21"/>
                      <w:szCs w:val="21"/>
                      <w:lang w:val="en-US" w:eastAsia="zh-CN"/>
                    </w:rPr>
                    <w:t>[</w:t>
                  </w:r>
                  <w:r>
                    <w:rPr>
                      <w:rFonts w:hint="default" w:ascii="Times New Roman" w:hAnsi="Times New Roman" w:eastAsia="仿宋" w:cs="Times New Roman"/>
                      <w:b/>
                      <w:bCs w:val="0"/>
                      <w:color w:val="auto"/>
                      <w:sz w:val="21"/>
                      <w:szCs w:val="21"/>
                      <w:lang w:val="en-US" w:eastAsia="zh-CN"/>
                    </w:rPr>
                    <w:t>2022</w:t>
                  </w:r>
                  <w:r>
                    <w:rPr>
                      <w:rFonts w:hint="eastAsia" w:ascii="Times New Roman" w:hAnsi="Times New Roman" w:eastAsia="仿宋" w:cs="Times New Roman"/>
                      <w:b/>
                      <w:bCs w:val="0"/>
                      <w:color w:val="auto"/>
                      <w:sz w:val="21"/>
                      <w:szCs w:val="21"/>
                      <w:lang w:val="en-US" w:eastAsia="zh-CN"/>
                    </w:rPr>
                    <w:t>]</w:t>
                  </w:r>
                  <w:r>
                    <w:rPr>
                      <w:rFonts w:hint="default" w:ascii="Times New Roman" w:hAnsi="Times New Roman" w:eastAsia="仿宋" w:cs="Times New Roman"/>
                      <w:b/>
                      <w:bCs w:val="0"/>
                      <w:color w:val="auto"/>
                      <w:sz w:val="21"/>
                      <w:szCs w:val="21"/>
                      <w:lang w:val="en-US" w:eastAsia="zh-CN"/>
                    </w:rPr>
                    <w:t>959号）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shd w:val="clear" w:color="auto" w:fill="FFFFFF"/>
                      <w:lang w:val="en-US" w:eastAsia="zh-CN"/>
                    </w:rPr>
                  </w:pPr>
                  <w:r>
                    <w:rPr>
                      <w:rFonts w:hint="default" w:ascii="Times New Roman" w:hAnsi="Times New Roman" w:eastAsia="仿宋" w:cs="Times New Roman"/>
                      <w:color w:val="auto"/>
                      <w:sz w:val="21"/>
                      <w:szCs w:val="21"/>
                      <w:shd w:val="clear" w:color="auto" w:fill="FFFFFF"/>
                      <w:lang w:val="en-US" w:eastAsia="zh-CN"/>
                    </w:rPr>
                    <w:t>第三章 第一节 深化工业污染治理</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shd w:val="clear" w:color="auto" w:fill="FFFFFF"/>
                    </w:rPr>
                  </w:pPr>
                  <w:r>
                    <w:rPr>
                      <w:rFonts w:hint="default" w:ascii="Times New Roman" w:hAnsi="Times New Roman" w:eastAsia="仿宋" w:cs="Times New Roman"/>
                      <w:color w:val="auto"/>
                      <w:sz w:val="21"/>
                      <w:szCs w:val="21"/>
                      <w:shd w:val="clear" w:color="auto" w:fill="FFFFFF"/>
                    </w:rPr>
                    <w:t>督促企业依法持证排污、按证排污，严格落实总磷许可排放浓度和许可排放量要求。持续强化涉水行业污染整治，基于水生态环境质量改善需要，大力推进印染、化工、造纸、钢铁、电镀、食品</w:t>
                  </w:r>
                  <w:r>
                    <w:rPr>
                      <w:rFonts w:hint="eastAsia" w:ascii="Times New Roman" w:hAnsi="Times New Roman" w:cs="Times New Roman"/>
                      <w:color w:val="auto"/>
                      <w:sz w:val="21"/>
                      <w:szCs w:val="21"/>
                      <w:shd w:val="clear" w:color="auto" w:fill="FFFFFF"/>
                      <w:lang w:eastAsia="zh-CN"/>
                    </w:rPr>
                    <w:t>（</w:t>
                  </w:r>
                  <w:r>
                    <w:rPr>
                      <w:rFonts w:hint="default" w:ascii="Times New Roman" w:hAnsi="Times New Roman" w:eastAsia="仿宋" w:cs="Times New Roman"/>
                      <w:color w:val="auto"/>
                      <w:sz w:val="21"/>
                      <w:szCs w:val="21"/>
                      <w:shd w:val="clear" w:color="auto" w:fill="FFFFFF"/>
                    </w:rPr>
                    <w:t>啤酒、味精</w:t>
                  </w:r>
                  <w:r>
                    <w:rPr>
                      <w:rFonts w:hint="eastAsia" w:ascii="Times New Roman" w:hAnsi="Times New Roman" w:cs="Times New Roman"/>
                      <w:color w:val="auto"/>
                      <w:sz w:val="21"/>
                      <w:szCs w:val="21"/>
                      <w:shd w:val="clear" w:color="auto" w:fill="FFFFFF"/>
                      <w:lang w:eastAsia="zh-CN"/>
                    </w:rPr>
                    <w:t>）</w:t>
                  </w:r>
                  <w:r>
                    <w:rPr>
                      <w:rFonts w:hint="default" w:ascii="Times New Roman" w:hAnsi="Times New Roman" w:eastAsia="仿宋" w:cs="Times New Roman"/>
                      <w:color w:val="auto"/>
                      <w:sz w:val="21"/>
                      <w:szCs w:val="21"/>
                      <w:shd w:val="clear" w:color="auto" w:fill="FFFFFF"/>
                    </w:rPr>
                    <w:t>等重点行业企业废水深度处理。实施工业园区限值限量管理，全面推进工业园区污水管网排查整治和污水收集处理设施建设，加快实施管网混错接改造、管网更新、破损修复改造等，依法推动园区生产废水应纳尽纳。推进化工园区雨污分流改造和初期雨水收集处理，鼓励有条件的园区实施化工企业废水分类收集、分质处理、一企一管、明管输送、实时监测。</w:t>
                  </w:r>
                </w:p>
              </w:tc>
              <w:tc>
                <w:tcPr>
                  <w:tcW w:w="1254" w:type="pct"/>
                  <w:noWrap w:val="0"/>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Cs/>
                      <w:color w:val="auto"/>
                      <w:sz w:val="21"/>
                      <w:szCs w:val="21"/>
                      <w:lang w:val="en-US" w:eastAsia="zh-CN"/>
                    </w:rPr>
                    <w:t>本项目无生产废水排放，生活污水接管至</w:t>
                  </w:r>
                  <w:r>
                    <w:rPr>
                      <w:rFonts w:hint="eastAsia" w:cs="Times New Roman"/>
                      <w:bCs/>
                      <w:color w:val="auto"/>
                      <w:sz w:val="21"/>
                      <w:szCs w:val="21"/>
                      <w:lang w:val="en-US" w:eastAsia="zh-CN"/>
                    </w:rPr>
                    <w:t>常州东方横林水处理有限公司</w:t>
                  </w:r>
                  <w:r>
                    <w:rPr>
                      <w:rFonts w:hint="default" w:ascii="Times New Roman" w:hAnsi="Times New Roman" w:eastAsia="仿宋" w:cs="Times New Roman"/>
                      <w:bCs/>
                      <w:color w:val="auto"/>
                      <w:sz w:val="21"/>
                      <w:szCs w:val="21"/>
                      <w:lang w:val="en-US" w:eastAsia="zh-CN"/>
                    </w:rPr>
                    <w:t>处理，与文件相符。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shd w:val="clear" w:color="auto" w:fill="FFFFFF"/>
                      <w:lang w:val="en-US" w:eastAsia="zh-CN"/>
                    </w:rPr>
                  </w:pPr>
                  <w:r>
                    <w:rPr>
                      <w:rFonts w:hint="default" w:ascii="Times New Roman" w:hAnsi="Times New Roman" w:eastAsia="仿宋" w:cs="Times New Roman"/>
                      <w:color w:val="auto"/>
                      <w:sz w:val="21"/>
                      <w:szCs w:val="21"/>
                      <w:shd w:val="clear" w:color="auto" w:fill="FFFFFF"/>
                      <w:lang w:val="en-US" w:eastAsia="zh-CN"/>
                    </w:rPr>
                    <w:t>第六章 第一节 引导产业合理布局</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shd w:val="clear" w:color="auto" w:fill="FFFFFF"/>
                    </w:rPr>
                  </w:pPr>
                  <w:r>
                    <w:rPr>
                      <w:rFonts w:hint="default" w:ascii="Times New Roman" w:hAnsi="Times New Roman" w:eastAsia="仿宋" w:cs="Times New Roman"/>
                      <w:color w:val="auto"/>
                      <w:sz w:val="21"/>
                      <w:szCs w:val="21"/>
                      <w:shd w:val="clear" w:color="auto" w:fill="FFFFFF"/>
                    </w:rPr>
                    <w:t>严禁落地国家和本地产业结构调整目录明确的限制类、淘汰类工艺、装备、产品与项目，依法推动污染企业退出。继续推进城市建成区内造纸、印染、化工等污染较重企业有序搬迁改造或依法关闭，推动环太湖生态环境敏感区内不符合产业发展政策、存在重大安全隐患且不具备整治条件的企业依法关闭或搬迁至合规工业园。推进太湖流域等重要饮用水水源地300米范围内重点排污企业逐步退出。除战略性新兴产业项目外，太湖流域原则上不再审批其他生产性新增氮磷污染物的工业类建设项目。</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shd w:val="clear" w:color="auto" w:fill="FFFFFF"/>
                    </w:rPr>
                  </w:pPr>
                  <w:r>
                    <w:rPr>
                      <w:rFonts w:hint="default" w:ascii="Times New Roman" w:hAnsi="Times New Roman" w:eastAsia="仿宋" w:cs="Times New Roman"/>
                      <w:color w:val="auto"/>
                      <w:sz w:val="21"/>
                      <w:szCs w:val="21"/>
                      <w:shd w:val="clear" w:color="auto" w:fill="FFFFFF"/>
                    </w:rPr>
                    <w:t>环太湖地区重点布局总部经济、研发设计、高端制造、销售等产业链环节，大力发展创新经济、服务经济、绿色经济，打造具有全球竞争力的产业创新高地。全面拓展沿太湖科技研发创新带，高水平规划建设太湖科学城、“两湖”创新区。引进产业应符合“三线一单”管控要求、相关规划和环境影响评价要求，符合区域主导生态功能，鼓励工业企业项目采用国际国内行业先进的生产工艺与装备，提高污染物排放控制水平。</w:t>
                  </w:r>
                </w:p>
              </w:tc>
              <w:tc>
                <w:tcPr>
                  <w:tcW w:w="1254" w:type="pct"/>
                  <w:noWrap w:val="0"/>
                  <w:vAlign w:val="center"/>
                </w:tcPr>
                <w:p>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Cs/>
                      <w:color w:val="auto"/>
                      <w:sz w:val="21"/>
                      <w:szCs w:val="21"/>
                      <w:lang w:val="en-US" w:eastAsia="zh-CN"/>
                    </w:rPr>
                    <w:t>本项目从事</w:t>
                  </w:r>
                  <w:r>
                    <w:rPr>
                      <w:rFonts w:hint="eastAsia" w:cs="Times New Roman"/>
                      <w:bCs/>
                      <w:color w:val="auto"/>
                      <w:sz w:val="21"/>
                      <w:szCs w:val="21"/>
                      <w:lang w:val="en-US" w:eastAsia="zh-CN"/>
                    </w:rPr>
                    <w:t>机箱生产</w:t>
                  </w:r>
                  <w:r>
                    <w:rPr>
                      <w:rFonts w:hint="default" w:ascii="Times New Roman" w:hAnsi="Times New Roman" w:eastAsia="仿宋" w:cs="Times New Roman"/>
                      <w:bCs/>
                      <w:color w:val="auto"/>
                      <w:sz w:val="21"/>
                      <w:szCs w:val="21"/>
                      <w:lang w:val="en-US" w:eastAsia="zh-CN"/>
                    </w:rPr>
                    <w:t>，不属于</w:t>
                  </w:r>
                  <w:r>
                    <w:rPr>
                      <w:rFonts w:hint="eastAsia" w:cs="Times New Roman"/>
                      <w:bCs/>
                      <w:color w:val="auto"/>
                      <w:sz w:val="21"/>
                      <w:szCs w:val="21"/>
                      <w:lang w:val="en-US" w:eastAsia="zh-CN"/>
                    </w:rPr>
                    <w:t>横林</w:t>
                  </w:r>
                  <w:r>
                    <w:rPr>
                      <w:rFonts w:hint="default" w:ascii="Times New Roman" w:hAnsi="Times New Roman" w:eastAsia="仿宋" w:cs="Times New Roman"/>
                      <w:bCs/>
                      <w:color w:val="auto"/>
                      <w:sz w:val="21"/>
                      <w:szCs w:val="21"/>
                      <w:lang w:val="en-US" w:eastAsia="zh-CN"/>
                    </w:rPr>
                    <w:t>镇工业园区禁止引入类项目。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b/>
                      <w:color w:val="auto"/>
                      <w:sz w:val="21"/>
                      <w:szCs w:val="21"/>
                    </w:rPr>
                    <w:t>长江经济带发展负面清单指南（试行</w:t>
                  </w:r>
                  <w:r>
                    <w:rPr>
                      <w:rFonts w:hint="default" w:ascii="Times New Roman" w:hAnsi="Times New Roman" w:eastAsia="仿宋" w:cs="Times New Roman"/>
                      <w:b/>
                      <w:color w:val="auto"/>
                      <w:sz w:val="21"/>
                      <w:szCs w:val="21"/>
                      <w:lang w:eastAsia="zh-CN"/>
                    </w:rPr>
                    <w:t>，</w:t>
                  </w:r>
                  <w:r>
                    <w:rPr>
                      <w:rFonts w:hint="default" w:ascii="Times New Roman" w:hAnsi="Times New Roman" w:eastAsia="仿宋" w:cs="Times New Roman"/>
                      <w:b/>
                      <w:color w:val="auto"/>
                      <w:sz w:val="21"/>
                      <w:szCs w:val="21"/>
                      <w:lang w:val="en-US" w:eastAsia="zh-CN"/>
                    </w:rPr>
                    <w:t>2022年版</w:t>
                  </w:r>
                  <w:r>
                    <w:rPr>
                      <w:rFonts w:hint="default" w:ascii="Times New Roman" w:hAnsi="Times New Roman" w:eastAsia="仿宋" w:cs="Times New Roman"/>
                      <w:b/>
                      <w:color w:val="auto"/>
                      <w:sz w:val="21"/>
                      <w:szCs w:val="21"/>
                    </w:rPr>
                    <w:t>）</w:t>
                  </w:r>
                  <w:r>
                    <w:rPr>
                      <w:rFonts w:hint="eastAsia" w:eastAsia="仿宋" w:cs="Times New Roman"/>
                      <w:b/>
                      <w:color w:val="auto"/>
                      <w:sz w:val="21"/>
                      <w:szCs w:val="21"/>
                      <w:lang w:val="en-US" w:eastAsia="zh-CN"/>
                    </w:rPr>
                    <w:t>江苏省实施细则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r>
                    <w:rPr>
                      <w:rFonts w:hint="eastAsia" w:ascii="Times New Roman" w:hAnsi="Times New Roman" w:eastAsia="仿宋" w:cs="Times New Roman"/>
                      <w:color w:val="auto"/>
                      <w:sz w:val="21"/>
                      <w:szCs w:val="21"/>
                      <w:lang w:val="en-US" w:eastAsia="zh-CN"/>
                    </w:rPr>
                    <w:t>禁止建设不符合全国和省级港口布局规划以及港口总体规划的码头项目，禁止建设不符合《长江干线过江通道布局规划》的过长江通道项目。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w:t>
                  </w:r>
                  <w:r>
                    <w:rPr>
                      <w:rFonts w:hint="eastAsia" w:ascii="Times New Roman" w:hAnsi="Times New Roman" w:eastAsia="仿宋" w:cs="Times New Roman"/>
                      <w:color w:val="auto"/>
                      <w:sz w:val="21"/>
                      <w:szCs w:val="21"/>
                      <w:lang w:val="en-US" w:eastAsia="zh-CN"/>
                    </w:rPr>
                    <w:t>禁止在自然保护区核心区、缓冲区的岸线和河段范围内投资建设旅游和生产经营项目。禁止在风景名胜区核心景区的岸线和河段范围内投资建设与风景名胜资源保护无关的项目。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r>
                    <w:rPr>
                      <w:rFonts w:hint="eastAsia" w:ascii="Times New Roman" w:hAnsi="Times New Roman" w:eastAsia="仿宋" w:cs="Times New Roman"/>
                      <w:color w:val="auto"/>
                      <w:sz w:val="21"/>
                      <w:szCs w:val="21"/>
                      <w:lang w:val="en-US" w:eastAsia="zh-CN"/>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4.</w:t>
                  </w:r>
                  <w:r>
                    <w:rPr>
                      <w:rFonts w:hint="eastAsia" w:ascii="Times New Roman" w:hAnsi="Times New Roman" w:eastAsia="仿宋" w:cs="Times New Roman"/>
                      <w:color w:val="auto"/>
                      <w:sz w:val="21"/>
                      <w:szCs w:val="21"/>
                      <w:lang w:val="en-US" w:eastAsia="zh-CN"/>
                    </w:rPr>
                    <w:t>禁止在水产种质资源保护区的岸线和河段范围内新建围湖造田、围海造地或围填海等投资建设项目。禁止在国家湿地公园的岸线和河段范围内挖沙、采矿，以及任何不符合主体功能定位的投资建设项目。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5.</w:t>
                  </w:r>
                  <w:r>
                    <w:rPr>
                      <w:rFonts w:hint="eastAsia" w:ascii="Times New Roman" w:hAnsi="Times New Roman" w:eastAsia="仿宋" w:cs="Times New Roman"/>
                      <w:color w:val="auto"/>
                      <w:sz w:val="21"/>
                      <w:szCs w:val="21"/>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6.</w:t>
                  </w:r>
                  <w:r>
                    <w:rPr>
                      <w:rFonts w:hint="eastAsia" w:ascii="Times New Roman" w:hAnsi="Times New Roman" w:eastAsia="仿宋" w:cs="Times New Roman"/>
                      <w:color w:val="auto"/>
                      <w:sz w:val="21"/>
                      <w:szCs w:val="21"/>
                      <w:lang w:val="en-US" w:eastAsia="zh-CN"/>
                    </w:rPr>
                    <w:t>禁止未经许可在长江干支流及湖泊新设、改设或扩大排污口。</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7.</w:t>
                  </w:r>
                  <w:r>
                    <w:rPr>
                      <w:rFonts w:hint="eastAsia" w:ascii="Times New Roman" w:hAnsi="Times New Roman" w:eastAsia="仿宋" w:cs="Times New Roman"/>
                      <w:color w:val="auto"/>
                      <w:sz w:val="21"/>
                      <w:szCs w:val="21"/>
                      <w:lang w:val="en-US" w:eastAsia="zh-CN"/>
                    </w:rPr>
                    <w:t>禁止在</w:t>
                  </w:r>
                  <w:r>
                    <w:rPr>
                      <w:rFonts w:hint="eastAsia" w:ascii="仿宋" w:hAnsi="仿宋" w:eastAsia="仿宋" w:cs="仿宋"/>
                      <w:color w:val="auto"/>
                      <w:sz w:val="21"/>
                      <w:szCs w:val="21"/>
                      <w:lang w:val="en-US" w:eastAsia="zh-CN"/>
                    </w:rPr>
                    <w:t>“一江一口两湖七河”</w:t>
                  </w:r>
                  <w:r>
                    <w:rPr>
                      <w:rFonts w:hint="eastAsia" w:ascii="Times New Roman" w:hAnsi="Times New Roman" w:eastAsia="仿宋" w:cs="Times New Roman"/>
                      <w:color w:val="auto"/>
                      <w:sz w:val="21"/>
                      <w:szCs w:val="21"/>
                      <w:lang w:val="en-US" w:eastAsia="zh-CN"/>
                    </w:rPr>
                    <w:t>和</w:t>
                  </w:r>
                  <w:r>
                    <w:rPr>
                      <w:rFonts w:hint="default" w:ascii="Times New Roman" w:hAnsi="Times New Roman" w:eastAsia="仿宋" w:cs="Times New Roman"/>
                      <w:color w:val="auto"/>
                      <w:sz w:val="21"/>
                      <w:szCs w:val="21"/>
                      <w:lang w:val="en-US" w:eastAsia="zh-CN"/>
                    </w:rPr>
                    <w:t>332</w:t>
                  </w:r>
                  <w:r>
                    <w:rPr>
                      <w:rFonts w:hint="eastAsia" w:ascii="Times New Roman" w:hAnsi="Times New Roman" w:eastAsia="仿宋" w:cs="Times New Roman"/>
                      <w:color w:val="auto"/>
                      <w:sz w:val="21"/>
                      <w:szCs w:val="21"/>
                      <w:lang w:val="en-US" w:eastAsia="zh-CN"/>
                    </w:rPr>
                    <w:t>个水生生物保护区开展生产性捕捞。</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8.</w:t>
                  </w:r>
                  <w:r>
                    <w:rPr>
                      <w:rFonts w:hint="default" w:ascii="Times New Roman" w:hAnsi="Times New Roman" w:eastAsia="仿宋" w:cs="Times New Roman"/>
                      <w:color w:val="auto"/>
                      <w:sz w:val="21"/>
                      <w:szCs w:val="21"/>
                    </w:rPr>
                    <w:t>禁止在距离长江干支流岸线一公里范围内新建、扩建化工园区和化工项目。长江干支流一公里按照长江干支流岸线边界</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即水利部门河道管理范围边界</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向陆域纵深一公里执行。</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9.</w:t>
                  </w:r>
                  <w:r>
                    <w:rPr>
                      <w:rFonts w:hint="default" w:ascii="Times New Roman" w:hAnsi="Times New Roman" w:eastAsia="仿宋" w:cs="Times New Roman"/>
                      <w:color w:val="auto"/>
                      <w:sz w:val="21"/>
                      <w:szCs w:val="21"/>
                    </w:rPr>
                    <w:t>禁止在长江干流岸线三公里范围内新建、改建、扩建尾矿库、冶炼渣库和磷石膏库，以提升安全、生态环境保护水平为目的的改建除外。</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10.</w:t>
                  </w:r>
                  <w:r>
                    <w:rPr>
                      <w:rFonts w:hint="default" w:ascii="Times New Roman" w:hAnsi="Times New Roman" w:eastAsia="仿宋" w:cs="Times New Roman"/>
                      <w:color w:val="auto"/>
                      <w:sz w:val="21"/>
                      <w:szCs w:val="21"/>
                    </w:rPr>
                    <w:t>禁止在太湖流域一、二、三级保护区内开展《江苏省太湖水污染防治条例》禁止的投资建设活动。</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11.</w:t>
                  </w:r>
                  <w:r>
                    <w:rPr>
                      <w:rFonts w:hint="default" w:ascii="Times New Roman" w:hAnsi="Times New Roman" w:eastAsia="仿宋" w:cs="Times New Roman"/>
                      <w:color w:val="auto"/>
                      <w:sz w:val="21"/>
                      <w:szCs w:val="21"/>
                    </w:rPr>
                    <w:t>禁止在沿江地区新建、扩建未纳入国家和省布局规划的燃煤发电项目。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12.</w:t>
                  </w:r>
                  <w:r>
                    <w:rPr>
                      <w:rFonts w:hint="default" w:ascii="Times New Roman" w:hAnsi="Times New Roman" w:eastAsia="仿宋" w:cs="Times New Roman"/>
                      <w:color w:val="auto"/>
                      <w:sz w:val="21"/>
                      <w:szCs w:val="21"/>
                    </w:rPr>
                    <w:t>禁止在合规园区外新建、扩建钢铁、石化、化工、焦化、建材、有色、制浆造纸等高污染项目。合规园区名录按照《</w:t>
                  </w:r>
                  <w:r>
                    <w:rPr>
                      <w:rFonts w:hint="eastAsia" w:eastAsia="仿宋" w:cs="Times New Roman"/>
                      <w:color w:val="auto"/>
                      <w:sz w:val="21"/>
                      <w:szCs w:val="21"/>
                      <w:lang w:val="en-US" w:eastAsia="zh-CN"/>
                    </w:rPr>
                    <w:t>&lt;</w:t>
                  </w:r>
                  <w:r>
                    <w:rPr>
                      <w:rFonts w:hint="default" w:ascii="Times New Roman" w:hAnsi="Times New Roman" w:eastAsia="仿宋" w:cs="Times New Roman"/>
                      <w:color w:val="auto"/>
                      <w:sz w:val="21"/>
                      <w:szCs w:val="21"/>
                    </w:rPr>
                    <w:t>长江经济带发展负面清单指南</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试行，2022年版</w:t>
                  </w:r>
                  <w:r>
                    <w:rPr>
                      <w:rFonts w:hint="eastAsia" w:eastAsia="仿宋" w:cs="Times New Roman"/>
                      <w:color w:val="auto"/>
                      <w:sz w:val="21"/>
                      <w:szCs w:val="21"/>
                      <w:lang w:eastAsia="zh-CN"/>
                    </w:rPr>
                    <w:t>）</w:t>
                  </w:r>
                  <w:r>
                    <w:rPr>
                      <w:rFonts w:hint="eastAsia" w:eastAsia="仿宋" w:cs="Times New Roman"/>
                      <w:color w:val="auto"/>
                      <w:sz w:val="21"/>
                      <w:szCs w:val="21"/>
                      <w:lang w:val="en-US" w:eastAsia="zh-CN"/>
                    </w:rPr>
                    <w:t>&gt;</w:t>
                  </w:r>
                  <w:r>
                    <w:rPr>
                      <w:rFonts w:hint="default" w:ascii="Times New Roman" w:hAnsi="Times New Roman" w:eastAsia="仿宋" w:cs="Times New Roman"/>
                      <w:color w:val="auto"/>
                      <w:sz w:val="21"/>
                      <w:szCs w:val="21"/>
                    </w:rPr>
                    <w:t>江苏省实施细则合规园区名录》执行。</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13.</w:t>
                  </w:r>
                  <w:r>
                    <w:rPr>
                      <w:rFonts w:hint="default" w:ascii="Times New Roman" w:hAnsi="Times New Roman" w:eastAsia="仿宋" w:cs="Times New Roman"/>
                      <w:color w:val="auto"/>
                      <w:sz w:val="21"/>
                      <w:szCs w:val="21"/>
                    </w:rPr>
                    <w:t>禁止在取消化工定位的园区</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集中区</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)内新建化工项目。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15.</w:t>
                  </w:r>
                  <w:r>
                    <w:rPr>
                      <w:rFonts w:hint="default" w:ascii="Times New Roman" w:hAnsi="Times New Roman" w:eastAsia="仿宋" w:cs="Times New Roman"/>
                      <w:color w:val="auto"/>
                      <w:sz w:val="21"/>
                      <w:szCs w:val="21"/>
                    </w:rPr>
                    <w:t>禁止新建、扩建不符合国家和省产业政策的尿素、磷铵、电石、烧碱、聚氯乙烯、纯碱等行业新增产能项目。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16.</w:t>
                  </w:r>
                  <w:r>
                    <w:rPr>
                      <w:rFonts w:hint="default" w:ascii="Times New Roman" w:hAnsi="Times New Roman" w:eastAsia="仿宋" w:cs="Times New Roman"/>
                      <w:color w:val="auto"/>
                      <w:sz w:val="21"/>
                      <w:szCs w:val="21"/>
                    </w:rPr>
                    <w:t>禁止新建、改建、扩建高毒、高残留以及对环境影响大的农药原药</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化学合成类</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项目，禁止新建、扩建不符合国家和省产业政策的农药、医药和染料中间体化工项目。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17.</w:t>
                  </w:r>
                  <w:r>
                    <w:rPr>
                      <w:rFonts w:hint="default" w:ascii="Times New Roman" w:hAnsi="Times New Roman" w:eastAsia="仿宋" w:cs="Times New Roman"/>
                      <w:color w:val="auto"/>
                      <w:sz w:val="21"/>
                      <w:szCs w:val="21"/>
                    </w:rPr>
                    <w:t>禁止新建、扩建不符合国家石化、现代煤化工等产业布局规划的项目，禁止新建独立焦化项目。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18.</w:t>
                  </w:r>
                  <w:r>
                    <w:rPr>
                      <w:rFonts w:hint="default" w:ascii="Times New Roman" w:hAnsi="Times New Roman" w:eastAsia="仿宋" w:cs="Times New Roman"/>
                      <w:color w:val="auto"/>
                      <w:sz w:val="21"/>
                      <w:szCs w:val="21"/>
                    </w:rPr>
                    <w:t>禁止新建、扩建国家《产业结构调整指导目录》《江苏省产业结构调整限制、淘汰和禁止目录》明确的限制类、淘汰类、禁止类项目，法律法规和相关政策明令禁止的落后产能 项目，以及明令淘汰的安全生产落后工艺及装备项目。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19.</w:t>
                  </w:r>
                  <w:r>
                    <w:rPr>
                      <w:rFonts w:hint="default" w:ascii="Times New Roman" w:hAnsi="Times New Roman" w:eastAsia="仿宋" w:cs="Times New Roman"/>
                      <w:color w:val="auto"/>
                      <w:sz w:val="21"/>
                      <w:szCs w:val="21"/>
                    </w:rPr>
                    <w:t>禁止新建、扩建不符合国家产能置换要求的严重过剩产能行业的项目。禁止新建、扩建不符合要求的高耗能高排放项目。</w:t>
                  </w:r>
                </w:p>
                <w:p>
                  <w:pPr>
                    <w:keepNext w:val="0"/>
                    <w:keepLines/>
                    <w:suppressLineNumbers w:val="0"/>
                    <w:tabs>
                      <w:tab w:val="left" w:pos="2160"/>
                    </w:tabs>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w:t>
                  </w:r>
                  <w:r>
                    <w:rPr>
                      <w:rFonts w:hint="default" w:ascii="Times New Roman" w:hAnsi="Times New Roman" w:eastAsia="仿宋" w:cs="Times New Roman"/>
                      <w:color w:val="auto"/>
                      <w:sz w:val="21"/>
                      <w:szCs w:val="21"/>
                    </w:rPr>
                    <w:t>法律法规及相关政策文件有更加严格规定的从其规定。</w:t>
                  </w:r>
                </w:p>
              </w:tc>
              <w:tc>
                <w:tcPr>
                  <w:tcW w:w="1254" w:type="pct"/>
                  <w:noWrap w:val="0"/>
                  <w:vAlign w:val="center"/>
                </w:tcPr>
                <w:p>
                  <w:pPr>
                    <w:keepNext w:val="0"/>
                    <w:keepLines w:val="0"/>
                    <w:suppressLineNumbers w:val="0"/>
                    <w:tabs>
                      <w:tab w:val="left" w:pos="2160"/>
                    </w:tabs>
                    <w:snapToGrid w:val="0"/>
                    <w:spacing w:before="0" w:beforeAutospacing="0" w:after="0" w:afterAutospacing="0" w:line="240" w:lineRule="auto"/>
                    <w:ind w:left="0" w:right="0"/>
                    <w:jc w:val="both"/>
                    <w:rPr>
                      <w:rFonts w:hint="eastAsia" w:ascii="Times New Roman" w:hAnsi="Times New Roman" w:eastAsia="宋体" w:cs="Times New Roman"/>
                      <w:color w:val="auto"/>
                      <w:sz w:val="21"/>
                      <w:szCs w:val="21"/>
                      <w:lang w:eastAsia="zh-CN"/>
                    </w:rPr>
                  </w:pPr>
                  <w:r>
                    <w:rPr>
                      <w:rFonts w:hint="default" w:ascii="Times New Roman" w:hAnsi="Times New Roman" w:eastAsia="仿宋" w:cs="Times New Roman"/>
                      <w:color w:val="auto"/>
                      <w:sz w:val="21"/>
                      <w:szCs w:val="21"/>
                    </w:rPr>
                    <w:t>本项目位于</w:t>
                  </w:r>
                  <w:r>
                    <w:rPr>
                      <w:rFonts w:hint="eastAsia" w:ascii="Times New Roman" w:hAnsi="Times New Roman" w:eastAsia="仿宋" w:cs="Times New Roman"/>
                      <w:color w:val="auto"/>
                      <w:sz w:val="21"/>
                      <w:szCs w:val="21"/>
                      <w:lang w:val="en-US" w:eastAsia="zh-CN"/>
                    </w:rPr>
                    <w:t>太湖流域</w:t>
                  </w:r>
                  <w:r>
                    <w:rPr>
                      <w:rFonts w:hint="default" w:ascii="Times New Roman" w:hAnsi="Times New Roman" w:eastAsia="仿宋" w:cs="Times New Roman"/>
                      <w:color w:val="auto"/>
                      <w:sz w:val="21"/>
                      <w:szCs w:val="21"/>
                    </w:rPr>
                    <w:t>三级保护区，</w:t>
                  </w:r>
                  <w:r>
                    <w:rPr>
                      <w:rFonts w:hint="eastAsia" w:eastAsia="仿宋" w:cs="Times New Roman"/>
                      <w:color w:val="auto"/>
                      <w:sz w:val="21"/>
                      <w:szCs w:val="21"/>
                      <w:lang w:val="en-US" w:eastAsia="zh-CN"/>
                    </w:rPr>
                    <w:t>从事</w:t>
                  </w:r>
                  <w:r>
                    <w:rPr>
                      <w:rFonts w:hint="eastAsia" w:cs="Times New Roman"/>
                      <w:color w:val="auto"/>
                      <w:sz w:val="21"/>
                      <w:szCs w:val="21"/>
                      <w:lang w:val="en-US" w:eastAsia="zh-CN"/>
                    </w:rPr>
                    <w:t>机箱生产</w:t>
                  </w:r>
                  <w:r>
                    <w:rPr>
                      <w:rFonts w:hint="default" w:ascii="Times New Roman" w:hAnsi="Times New Roman" w:eastAsia="仿宋" w:cs="Times New Roman"/>
                      <w:color w:val="auto"/>
                      <w:sz w:val="21"/>
                      <w:szCs w:val="21"/>
                    </w:rPr>
                    <w:t>，不在长江干支流岸线一公里范围内，不涉及化工项目，不涉及尾矿库、冶炼渣库和磷石膏库项目</w:t>
                  </w:r>
                  <w:r>
                    <w:rPr>
                      <w:rFonts w:hint="eastAsia"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不涉及《江苏省太湖水污染防治条例》禁止的投资建设活动</w:t>
                  </w:r>
                  <w:r>
                    <w:rPr>
                      <w:rFonts w:hint="eastAsia"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不涉及钢铁、石化、化工、焦化、建材、有色、制浆造纸等高污染项目</w:t>
                  </w:r>
                  <w:r>
                    <w:rPr>
                      <w:rFonts w:hint="eastAsia" w:ascii="Times New Roman" w:hAnsi="Times New Roman" w:eastAsia="仿宋"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省生态环境厅关于进一步做好建设项目环评审批工作的通知</w:t>
                  </w:r>
                </w:p>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b/>
                      <w:color w:val="auto"/>
                      <w:sz w:val="21"/>
                      <w:szCs w:val="21"/>
                    </w:rPr>
                    <w:t>（苏环办[2019]36号）附件 建设项目环评审批要点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一《建设项目环境保护管理条例》</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有下列情形之一的，不予批准：（1）建设项目类型及其选址、布局、规模等不符合环境保护法律法规和相关法定规划；（2）所在区域环境质量未达到国家或者地方环境质量标准，且建设项目拟采取的措施不能满足区域环境质量改善目标管理要求；（3）建设项目采取的污染防治措施无法确保污染物排放达到国家和地方排放标准，或者未采取必要措施预防和控制生态破坏；（4）改建、扩建和技术改造项目，未针对项目原有环境污染和生态破坏提出有效防</w:t>
                  </w:r>
                  <w:r>
                    <w:rPr>
                      <w:rFonts w:hint="eastAsia" w:ascii="Times New Roman" w:hAnsi="Times New Roman" w:cs="Times New Roman"/>
                      <w:color w:val="auto"/>
                      <w:sz w:val="21"/>
                      <w:szCs w:val="21"/>
                      <w:lang w:val="en-US" w:eastAsia="zh-CN"/>
                    </w:rPr>
                    <w:t>治</w:t>
                  </w:r>
                  <w:r>
                    <w:rPr>
                      <w:rFonts w:hint="default" w:ascii="Times New Roman" w:hAnsi="Times New Roman" w:eastAsia="仿宋" w:cs="Times New Roman"/>
                      <w:color w:val="auto"/>
                      <w:sz w:val="21"/>
                      <w:szCs w:val="21"/>
                    </w:rPr>
                    <w:t>措施；（5）建设项目的环境影响报告书、环境影响报告表的基础资料数据明显不实，内容存在重大缺陷、遗漏，或者环境影响评价结论不明确、不合理。</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本项目类型及其选址、布局、规模符合环境保护法律法规和</w:t>
                  </w:r>
                  <w:r>
                    <w:rPr>
                      <w:rFonts w:hint="eastAsia" w:ascii="Times New Roman" w:hAnsi="Times New Roman" w:cs="Times New Roman"/>
                      <w:color w:val="auto"/>
                      <w:sz w:val="21"/>
                      <w:szCs w:val="21"/>
                      <w:lang w:val="en-US" w:eastAsia="zh-CN"/>
                    </w:rPr>
                    <w:t>相关</w:t>
                  </w:r>
                  <w:r>
                    <w:rPr>
                      <w:rFonts w:hint="default" w:ascii="Times New Roman" w:hAnsi="Times New Roman" w:eastAsia="仿宋" w:cs="Times New Roman"/>
                      <w:color w:val="auto"/>
                      <w:sz w:val="21"/>
                      <w:szCs w:val="21"/>
                    </w:rPr>
                    <w:t>法定规划，所在区域为非达标区域，在落实大气污染防治措施的情况下，区域环境空气质量可以得到改善，采取的污染防治措施属于</w:t>
                  </w:r>
                  <w:r>
                    <w:rPr>
                      <w:rFonts w:hint="default" w:ascii="Times New Roman" w:hAnsi="Times New Roman" w:eastAsia="仿宋" w:cs="Times New Roman"/>
                      <w:color w:val="auto"/>
                      <w:kern w:val="0"/>
                      <w:sz w:val="21"/>
                      <w:szCs w:val="21"/>
                    </w:rPr>
                    <w:t>可行技术，数据真实，结论可行。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二《农用地土壤环境管理办法（试行）》（环境保护部 农业部令第46号）</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本项目所在地为工业用地且不属于上述行业。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三《关于印发&lt;建设项目主要污染物排放总量指标审核及管理暂行办法&gt;的通知》（环发[2014]197号）</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本项目新增的污染物在</w:t>
                  </w:r>
                  <w:r>
                    <w:rPr>
                      <w:rFonts w:hint="eastAsia" w:cs="Times New Roman"/>
                      <w:color w:val="auto"/>
                      <w:sz w:val="21"/>
                      <w:szCs w:val="21"/>
                      <w:lang w:val="en-US" w:eastAsia="zh-CN"/>
                    </w:rPr>
                    <w:t>横林镇</w:t>
                  </w:r>
                  <w:r>
                    <w:rPr>
                      <w:rFonts w:hint="default" w:ascii="Times New Roman" w:hAnsi="Times New Roman" w:eastAsia="仿宋" w:cs="Times New Roman"/>
                      <w:color w:val="auto"/>
                      <w:sz w:val="21"/>
                      <w:szCs w:val="21"/>
                    </w:rPr>
                    <w:t>范围内平衡。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四《关于以改善环境质量为核心加强环境影响评价管理的通知》（环环评[2016]150号）</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规划环评要作为规划所包含项目环评的重要依据，对于不符合规划环评结论及审查意见的项目环评，依法不予审批。（2）对于现有同类型项目环境污染或生态破坏严重、环境违法违规现象多发，致使环境容量接近或超过承载能力的地区，在现有问题整改到位前，依法暂停审批该地区同类行业的项目环评文件。（3）对环境质量现状超标的地区，项目拟采取的措施不能满足区域环境质量改善目标管理要求的，依法不予审批其环评文件。对未达到环境质量目标考核要求的地区，除民生项目与节能减排项目外，依法暂停审批该地区新增排放相应重点污染物的项目环评文件。</w:t>
                  </w:r>
                </w:p>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五《关于全面加强生态环境保护坚决打好污染防治攻坚战的实施意见》（苏发[2018]24号）</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严禁在长江干流及主要支流岸线1公里范围内新建布局化工园区和化工企业。严格化工项目环评审批，提高准入门槛，新建化工项目原则上投资额不得低于10亿元，不得新建、改建、扩建三类中间体项目。</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本项目不在长江干流及主要支流岸线1公里范围内且不属于化工企业。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六《关于加快全省化工钢铁煤电行业转型升级高质量发展的实施意见》（苏办发[2018]32号）</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禁止新建燃煤自备电厂。在重点地区执行《江苏省化工钢铁煤电行业环境准入和排放标准》。燃煤电厂2019年底前全部实行超低排放。</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本项目不新建燃煤自备电厂。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八</w:t>
                  </w:r>
                  <w:r>
                    <w:rPr>
                      <w:rFonts w:hint="default" w:ascii="Times New Roman" w:hAnsi="Times New Roman" w:eastAsia="仿宋" w:cs="Times New Roman"/>
                      <w:color w:val="auto"/>
                      <w:sz w:val="21"/>
                      <w:szCs w:val="21"/>
                    </w:rPr>
                    <w:t>《省政府关于深入推进全省化工行业转型发展的实施意见》（苏政发[2016]128号）</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一律不批新的化工园区，一律不批化工园区外化工企业（除化工重点监测点和提升安全、环保、节能水平及油品质量升级、结构调整以外的改扩建项目），一律不批化工园区内环境基础设施不完善或长期不能稳定运行企业的新改扩建化工项目。新建（含搬迁）化工项目必须进入已经依法完成规划环评审查的化工园区。</w:t>
                  </w:r>
                </w:p>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严禁在长江干流及主要支流岸线1公里范围内新建危化品码头。</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本项目不属于化工项目，不在长江干流及主要支流岸线1公里范围内且不新建危化品码头。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九</w:t>
                  </w:r>
                  <w:r>
                    <w:rPr>
                      <w:rFonts w:hint="default" w:ascii="Times New Roman" w:hAnsi="Times New Roman" w:eastAsia="仿宋" w:cs="Times New Roman"/>
                      <w:color w:val="auto"/>
                      <w:sz w:val="21"/>
                      <w:szCs w:val="21"/>
                    </w:rPr>
                    <w:t>《省政关于印发江苏省国家级生态保护红线规划的通知》（苏政发[2018]74号）</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生态保护红线原则上按禁止开发区域的要求进行管理，严禁不符合主体功能定位的各类开发活动，严禁任意改变用途。</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本项目不在生态保护红线范围内。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十</w:t>
                  </w:r>
                  <w:r>
                    <w:rPr>
                      <w:rFonts w:hint="default" w:ascii="Times New Roman" w:hAnsi="Times New Roman" w:eastAsia="仿宋" w:cs="Times New Roman"/>
                      <w:color w:val="auto"/>
                      <w:sz w:val="21"/>
                      <w:szCs w:val="21"/>
                    </w:rPr>
                    <w:t>《省政府办公厅关于加强危险废物污染防治工作的意见》（苏政办发[2018]91号）</w:t>
                  </w:r>
                </w:p>
              </w:tc>
              <w:tc>
                <w:tcPr>
                  <w:tcW w:w="2846" w:type="pct"/>
                  <w:noWrap w:val="0"/>
                  <w:vAlign w:val="center"/>
                </w:tcPr>
                <w:p>
                  <w:pPr>
                    <w:keepNext w:val="0"/>
                    <w:keepLines/>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禁止审批无法落实危险废物利用、处置途径的项目，从严审批危险废物产生量大、本地无配套利用处置能力、且需设区市统筹解决的项目。</w:t>
                  </w:r>
                </w:p>
              </w:tc>
              <w:tc>
                <w:tcPr>
                  <w:tcW w:w="1254" w:type="pct"/>
                  <w:noWrap w:val="0"/>
                  <w:vAlign w:val="center"/>
                </w:tcPr>
                <w:p>
                  <w:pPr>
                    <w:keepNext w:val="0"/>
                    <w:keepLines/>
                    <w:suppressLineNumbers w:val="0"/>
                    <w:tabs>
                      <w:tab w:val="left" w:pos="2160"/>
                    </w:tabs>
                    <w:snapToGrid w:val="0"/>
                    <w:spacing w:before="0" w:beforeAutospacing="0" w:after="0" w:afterAutospacing="0" w:line="240" w:lineRule="auto"/>
                    <w:ind w:left="0" w:right="0"/>
                    <w:jc w:val="center"/>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本项目</w:t>
                  </w:r>
                  <w:r>
                    <w:rPr>
                      <w:rFonts w:hint="eastAsia" w:ascii="Times New Roman" w:hAnsi="Times New Roman" w:cs="Times New Roman"/>
                      <w:color w:val="auto"/>
                      <w:sz w:val="21"/>
                      <w:szCs w:val="21"/>
                      <w:lang w:val="en-US" w:eastAsia="zh-CN"/>
                    </w:rPr>
                    <w:t>产生的</w:t>
                  </w:r>
                  <w:r>
                    <w:rPr>
                      <w:rFonts w:hint="eastAsia" w:ascii="Times New Roman" w:hAnsi="Times New Roman" w:eastAsia="仿宋" w:cs="Times New Roman"/>
                      <w:color w:val="auto"/>
                      <w:sz w:val="21"/>
                      <w:szCs w:val="21"/>
                      <w:lang w:val="en-US" w:eastAsia="zh-CN"/>
                    </w:rPr>
                    <w:t>危废</w:t>
                  </w:r>
                  <w:r>
                    <w:rPr>
                      <w:rFonts w:hint="eastAsia" w:ascii="Times New Roman" w:hAnsi="Times New Roman" w:cs="Times New Roman"/>
                      <w:color w:val="auto"/>
                      <w:sz w:val="21"/>
                      <w:szCs w:val="21"/>
                      <w:lang w:val="en-US" w:eastAsia="zh-CN"/>
                    </w:rPr>
                    <w:t>均</w:t>
                  </w:r>
                  <w:r>
                    <w:rPr>
                      <w:rFonts w:hint="eastAsia" w:ascii="Times New Roman" w:hAnsi="Times New Roman" w:eastAsia="仿宋" w:cs="Times New Roman"/>
                      <w:color w:val="auto"/>
                      <w:sz w:val="21"/>
                      <w:szCs w:val="21"/>
                      <w:lang w:val="en-US" w:eastAsia="zh-CN"/>
                    </w:rPr>
                    <w:t>委托有资质单位处置</w:t>
                  </w:r>
                  <w:r>
                    <w:rPr>
                      <w:rFonts w:hint="default" w:ascii="Times New Roman" w:hAnsi="Times New Roman" w:eastAsia="仿宋" w:cs="Times New Roman"/>
                      <w:color w:val="auto"/>
                      <w:sz w:val="21"/>
                      <w:szCs w:val="21"/>
                    </w:rPr>
                    <w:t>。</w:t>
                  </w:r>
                  <w:r>
                    <w:rPr>
                      <w:rFonts w:hint="eastAsia" w:ascii="Times New Roman" w:hAnsi="Times New Roman" w:eastAsia="仿宋" w:cs="Times New Roman"/>
                      <w:color w:val="auto"/>
                      <w:sz w:val="21"/>
                      <w:szCs w:val="21"/>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省生态环境厅关于进一步加强建设项目环评审批和服务工作的指导意见</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color w:val="auto"/>
                      <w:sz w:val="21"/>
                      <w:szCs w:val="21"/>
                    </w:rPr>
                    <w:t>（苏环办[2020]225号）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严守生态环境质量底线</w:t>
                  </w: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坚持以改善环境质量为核心，开发建设活动不得突破区域生态环境承载能力，确保“生态环境质量只能更好、不能变坏”。</w:t>
                  </w:r>
                </w:p>
                <w:p>
                  <w:pPr>
                    <w:keepNext w:val="0"/>
                    <w:keepLines w:val="0"/>
                    <w:suppressLineNumbers w:val="0"/>
                    <w:autoSpaceDE w:val="0"/>
                    <w:autoSpaceDN w:val="0"/>
                    <w:snapToGrid w:val="0"/>
                    <w:spacing w:before="0" w:beforeAutospacing="0" w:after="0" w:afterAutospacing="0" w:line="240" w:lineRule="auto"/>
                    <w:ind w:left="0" w:right="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（一）建设项目所在区域环境质量未达到国家或地方环境质量标准，且项目拟采取的污染防治措施不能满足区域环境质量改善目标管理要求的，一律不得审批。</w:t>
                  </w:r>
                </w:p>
                <w:p>
                  <w:pPr>
                    <w:keepNext w:val="0"/>
                    <w:keepLines w:val="0"/>
                    <w:suppressLineNumbers w:val="0"/>
                    <w:autoSpaceDE w:val="0"/>
                    <w:autoSpaceDN w:val="0"/>
                    <w:snapToGrid w:val="0"/>
                    <w:spacing w:before="0" w:beforeAutospacing="0" w:after="0" w:afterAutospacing="0" w:line="240" w:lineRule="auto"/>
                    <w:ind w:left="0" w:right="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（二）加强规划环评与建设项目环评联动，对不符合规划环评结论及审查意见的项目环评，依法不予审批。规划所包含项目的环评内容，可根据规划环评结论和审查意见予以简化。</w:t>
                  </w:r>
                </w:p>
                <w:p>
                  <w:pPr>
                    <w:keepNext w:val="0"/>
                    <w:keepLines w:val="0"/>
                    <w:suppressLineNumbers w:val="0"/>
                    <w:autoSpaceDE w:val="0"/>
                    <w:autoSpaceDN w:val="0"/>
                    <w:snapToGrid w:val="0"/>
                    <w:spacing w:before="0" w:beforeAutospacing="0" w:after="0" w:afterAutospacing="0" w:line="240" w:lineRule="auto"/>
                    <w:ind w:left="0" w:right="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（三）切实加强区域环境容量、环境承载力研究，不得审批突破环境容量和环境承载力的建设项目。</w:t>
                  </w:r>
                </w:p>
                <w:p>
                  <w:pPr>
                    <w:keepNext w:val="0"/>
                    <w:keepLines w:val="0"/>
                    <w:suppressLineNumbers w:val="0"/>
                    <w:autoSpaceDE w:val="0"/>
                    <w:autoSpaceDN w:val="0"/>
                    <w:snapToGrid w:val="0"/>
                    <w:spacing w:before="0" w:beforeAutospacing="0" w:after="0" w:afterAutospacing="0" w:line="240" w:lineRule="auto"/>
                    <w:ind w:left="0" w:right="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（四）应将“三线一单”作为建设项目环评审批的重要依据，严格落实生态环境分区管控要求，从严把好环境准入关。</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本项目所在区域为非达标区，为实现区域环境质量达标，常州市生态环境局提出一系列大气污染防治措施，区域环境空气质量可以得到改善，符合区域产业定位，符合“三线一单”管理要求，不属于禁止类项目。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严格重点行业环评审批</w:t>
                  </w: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严格执行《江苏省长江经济带发展负面清单实施细则（试行）》，禁止在合规园区外新建、扩建钢铁、石化、化工、焦化、建材、有色等行业中的高污染项目。禁止新建燃</w:t>
                  </w:r>
                  <w:r>
                    <w:rPr>
                      <w:rFonts w:hint="eastAsia" w:ascii="Times New Roman" w:hAnsi="Times New Roman" w:cs="Times New Roman"/>
                      <w:color w:val="auto"/>
                      <w:sz w:val="21"/>
                      <w:szCs w:val="21"/>
                      <w:lang w:val="en-US" w:eastAsia="zh-CN"/>
                    </w:rPr>
                    <w:t>煤</w:t>
                  </w:r>
                  <w:r>
                    <w:rPr>
                      <w:rFonts w:hint="default" w:ascii="Times New Roman" w:hAnsi="Times New Roman" w:eastAsia="仿宋" w:cs="Times New Roman"/>
                      <w:color w:val="auto"/>
                      <w:sz w:val="21"/>
                      <w:szCs w:val="21"/>
                    </w:rPr>
                    <w:t>自备电厂。</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color w:val="auto"/>
                      <w:sz w:val="21"/>
                      <w:szCs w:val="21"/>
                    </w:rPr>
                    <w:t>江苏省大气污染物防治条例（2018.11.23第二次修正）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第三十九条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产生挥发性有机物废气的生产经营活动，应当在密闭空间或者设备中进行，并设置废气收集和处理系统等污染防治设施，保持其正常使用；造船等无法在密闭空间进行的生产经营活动，应当采取有效措施，减少挥发性有机物排放量。</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石油、化工以及其他生产和使用有机溶剂的企业，应当建立泄漏检测与修复制度，对管道、设备进行日常维护、维修，及时收集处理泄漏物料。</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bCs/>
                      <w:color w:val="auto"/>
                      <w:sz w:val="21"/>
                      <w:szCs w:val="21"/>
                    </w:rPr>
                    <w:t>省生态环境行政主管部门应当向社会公布重点控制的挥发性有机物名录。</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eastAsia" w:ascii="Times New Roman" w:hAnsi="Times New Roman" w:cs="Times New Roman"/>
                      <w:bCs/>
                      <w:color w:val="auto"/>
                      <w:sz w:val="21"/>
                      <w:szCs w:val="21"/>
                      <w:lang w:eastAsia="zh-CN"/>
                    </w:rPr>
                    <w:t>本项目</w:t>
                  </w:r>
                  <w:r>
                    <w:rPr>
                      <w:rFonts w:hint="eastAsia" w:cs="Times New Roman"/>
                      <w:bCs/>
                      <w:color w:val="auto"/>
                      <w:sz w:val="21"/>
                      <w:szCs w:val="21"/>
                      <w:lang w:val="en-US" w:eastAsia="zh-CN"/>
                    </w:rPr>
                    <w:t>调墨、网版清理、印刷及烘干工段在密闭车间内进行，产生的有机</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eastAsia" w:ascii="Times New Roman" w:hAnsi="Times New Roman" w:cs="Times New Roman"/>
                      <w:bCs/>
                      <w:color w:val="auto"/>
                      <w:sz w:val="21"/>
                      <w:szCs w:val="21"/>
                      <w:lang w:val="en-US" w:eastAsia="zh-CN"/>
                    </w:rPr>
                    <w:t>。</w:t>
                  </w:r>
                  <w:r>
                    <w:rPr>
                      <w:rFonts w:hint="default" w:ascii="Times New Roman" w:hAnsi="Times New Roman" w:eastAsia="仿宋" w:cs="Times New Roman"/>
                      <w:bCs/>
                      <w:color w:val="auto"/>
                      <w:sz w:val="21"/>
                      <w:szCs w:val="21"/>
                    </w:rPr>
                    <w:t>与文件要求相符。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
                      <w:color w:val="auto"/>
                      <w:sz w:val="21"/>
                      <w:szCs w:val="21"/>
                    </w:rPr>
                    <w:t>江苏省重点行业挥发性有机物污染控制指南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一、总体要求</w:t>
                  </w:r>
                </w:p>
              </w:tc>
              <w:tc>
                <w:tcPr>
                  <w:tcW w:w="2846" w:type="pct"/>
                  <w:noWrap w:val="0"/>
                  <w:vAlign w:val="center"/>
                </w:tcPr>
                <w:p>
                  <w:pPr>
                    <w:keepNext w:val="0"/>
                    <w:keepLines w:val="0"/>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（一）所有产生有机废气污染的企业，应优先采用环保型原辅料、生产工艺和装备，对相应生产单元或设施进行密闭，从源头控制VOCs的产生，</w:t>
                  </w:r>
                  <w:r>
                    <w:rPr>
                      <w:rFonts w:hint="eastAsia" w:ascii="Times New Roman" w:hAnsi="Times New Roman" w:cs="Times New Roman"/>
                      <w:color w:val="auto"/>
                      <w:sz w:val="21"/>
                      <w:szCs w:val="21"/>
                      <w:lang w:val="en-US" w:eastAsia="zh-CN"/>
                    </w:rPr>
                    <w:t>减</w:t>
                  </w:r>
                  <w:r>
                    <w:rPr>
                      <w:rFonts w:hint="default" w:ascii="Times New Roman" w:hAnsi="Times New Roman" w:eastAsia="仿宋" w:cs="Times New Roman"/>
                      <w:color w:val="auto"/>
                      <w:sz w:val="21"/>
                      <w:szCs w:val="21"/>
                    </w:rPr>
                    <w:t>少废气污染物排放。</w:t>
                  </w:r>
                </w:p>
                <w:p>
                  <w:pPr>
                    <w:keepNext w:val="0"/>
                    <w:keepLines w:val="0"/>
                    <w:suppressLineNumbers w:val="0"/>
                    <w:tabs>
                      <w:tab w:val="left" w:pos="2160"/>
                    </w:tabs>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鼓励对排放的VOCs进行回收利用，并优先在生产系统内回用。对浓度、性状差异较大的废气应分类收集，并采用适宜的方式进行有效处理，确保VOCs总去除率满足管理要求，其中有机化工、医药化工、橡胶和塑料制品（有溶剂、浸胶工艺）、溶剂型涂料表面涂装、包装印刷业的VOCs总收集、净化处理率均不低于90%，其他行业原则上不低于75%。</w:t>
                  </w:r>
                </w:p>
              </w:tc>
              <w:tc>
                <w:tcPr>
                  <w:tcW w:w="1254" w:type="pct"/>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eastAsia" w:ascii="Times New Roman" w:hAnsi="Times New Roman" w:cs="Times New Roman"/>
                      <w:bCs/>
                      <w:color w:val="auto"/>
                      <w:sz w:val="21"/>
                      <w:szCs w:val="21"/>
                      <w:lang w:eastAsia="zh-CN"/>
                    </w:rPr>
                    <w:t>本项目</w:t>
                  </w:r>
                  <w:r>
                    <w:rPr>
                      <w:rFonts w:hint="eastAsia" w:cs="Times New Roman"/>
                      <w:bCs/>
                      <w:color w:val="auto"/>
                      <w:sz w:val="21"/>
                      <w:szCs w:val="21"/>
                      <w:lang w:val="en-US" w:eastAsia="zh-CN"/>
                    </w:rPr>
                    <w:t>调墨、网版清理、印刷及烘干工段在密闭车间内进行，产生的有机</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default" w:ascii="Times New Roman" w:hAnsi="Times New Roman" w:eastAsia="仿宋" w:cs="Times New Roman"/>
                      <w:bCs/>
                      <w:color w:val="auto"/>
                      <w:sz w:val="21"/>
                      <w:szCs w:val="21"/>
                      <w:lang w:val="en-US" w:eastAsia="zh-CN"/>
                    </w:rPr>
                    <w:t>，</w:t>
                  </w:r>
                  <w:r>
                    <w:rPr>
                      <w:rFonts w:hint="eastAsia" w:cs="Times New Roman"/>
                      <w:bCs/>
                      <w:color w:val="auto"/>
                      <w:sz w:val="21"/>
                      <w:szCs w:val="21"/>
                      <w:lang w:val="en-US" w:eastAsia="zh-CN"/>
                    </w:rPr>
                    <w:t>印刷工段使用溶剂型油墨，对</w:t>
                  </w:r>
                  <w:r>
                    <w:rPr>
                      <w:rFonts w:hint="default" w:ascii="Times New Roman" w:hAnsi="Times New Roman" w:eastAsia="仿宋" w:cs="Times New Roman"/>
                      <w:bCs/>
                      <w:color w:val="auto"/>
                      <w:sz w:val="21"/>
                      <w:szCs w:val="21"/>
                      <w:lang w:val="en-US" w:eastAsia="zh-CN"/>
                    </w:rPr>
                    <w:t>VOCs</w:t>
                  </w:r>
                  <w:r>
                    <w:rPr>
                      <w:rFonts w:hint="eastAsia" w:cs="Times New Roman"/>
                      <w:bCs/>
                      <w:color w:val="auto"/>
                      <w:sz w:val="21"/>
                      <w:szCs w:val="21"/>
                      <w:lang w:val="en-US" w:eastAsia="zh-CN"/>
                    </w:rPr>
                    <w:t>的收集效率、</w:t>
                  </w:r>
                  <w:r>
                    <w:rPr>
                      <w:rFonts w:hint="default" w:ascii="Times New Roman" w:hAnsi="Times New Roman" w:eastAsia="仿宋" w:cs="Times New Roman"/>
                      <w:color w:val="auto"/>
                      <w:sz w:val="21"/>
                      <w:szCs w:val="21"/>
                    </w:rPr>
                    <w:t>处理效率</w:t>
                  </w:r>
                  <w:r>
                    <w:rPr>
                      <w:rFonts w:hint="eastAsia" w:cs="Times New Roman"/>
                      <w:color w:val="auto"/>
                      <w:sz w:val="21"/>
                      <w:szCs w:val="21"/>
                      <w:lang w:val="en-US" w:eastAsia="zh-CN"/>
                    </w:rPr>
                    <w:t>均</w:t>
                  </w:r>
                  <w:r>
                    <w:rPr>
                      <w:rFonts w:hint="default" w:ascii="Times New Roman" w:hAnsi="Times New Roman" w:eastAsia="仿宋" w:cs="Times New Roman"/>
                      <w:color w:val="auto"/>
                      <w:sz w:val="21"/>
                      <w:szCs w:val="21"/>
                    </w:rPr>
                    <w:t>≥</w:t>
                  </w:r>
                  <w:r>
                    <w:rPr>
                      <w:rFonts w:hint="eastAsia" w:cs="Times New Roman"/>
                      <w:color w:val="auto"/>
                      <w:sz w:val="21"/>
                      <w:szCs w:val="21"/>
                      <w:lang w:val="en-US" w:eastAsia="zh-CN"/>
                    </w:rPr>
                    <w:t>90</w:t>
                  </w:r>
                  <w:r>
                    <w:rPr>
                      <w:rFonts w:hint="default" w:ascii="Times New Roman" w:hAnsi="Times New Roman" w:eastAsia="仿宋" w:cs="Times New Roman"/>
                      <w:color w:val="auto"/>
                      <w:sz w:val="21"/>
                      <w:szCs w:val="21"/>
                    </w:rPr>
                    <w:t>%，与文件要求相符。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
                      <w:color w:val="auto"/>
                      <w:sz w:val="21"/>
                      <w:szCs w:val="21"/>
                    </w:rPr>
                    <w:t>江苏省挥发性有机物污染防治管理办法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第三条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bCs/>
                      <w:color w:val="auto"/>
                      <w:sz w:val="21"/>
                      <w:szCs w:val="21"/>
                    </w:rPr>
                    <w:t>挥发性有机物污染防治坚持源头控制、综合治理、损害担责、公众参与的原则，重点防治工业源排放的挥发性有机物，强化生活源、农业源等挥发性有机物污染防治。</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eastAsia" w:ascii="Times New Roman" w:hAnsi="Times New Roman" w:cs="Times New Roman"/>
                      <w:bCs/>
                      <w:color w:val="auto"/>
                      <w:sz w:val="21"/>
                      <w:szCs w:val="21"/>
                      <w:lang w:eastAsia="zh-CN"/>
                    </w:rPr>
                    <w:t>本项目</w:t>
                  </w:r>
                  <w:r>
                    <w:rPr>
                      <w:rFonts w:hint="eastAsia" w:cs="Times New Roman"/>
                      <w:bCs/>
                      <w:color w:val="auto"/>
                      <w:sz w:val="21"/>
                      <w:szCs w:val="21"/>
                      <w:lang w:val="en-US" w:eastAsia="zh-CN"/>
                    </w:rPr>
                    <w:t>调墨、网版清理、印刷及烘干工段在密闭车间内进行，产生的有机</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default" w:ascii="Times New Roman" w:hAnsi="Times New Roman" w:eastAsia="仿宋" w:cs="Times New Roman"/>
                      <w:bCs/>
                      <w:color w:val="auto"/>
                      <w:sz w:val="21"/>
                      <w:szCs w:val="21"/>
                      <w:lang w:val="en-US" w:eastAsia="zh-CN"/>
                    </w:rPr>
                    <w:t>，</w:t>
                  </w:r>
                  <w:r>
                    <w:rPr>
                      <w:rFonts w:hint="default" w:ascii="Times New Roman" w:hAnsi="Times New Roman" w:eastAsia="仿宋" w:cs="Times New Roman"/>
                      <w:color w:val="auto"/>
                      <w:sz w:val="21"/>
                      <w:szCs w:val="21"/>
                    </w:rPr>
                    <w:t>排放的污染物在</w:t>
                  </w:r>
                  <w:r>
                    <w:rPr>
                      <w:rFonts w:hint="eastAsia" w:cs="Times New Roman"/>
                      <w:color w:val="auto"/>
                      <w:sz w:val="21"/>
                      <w:szCs w:val="21"/>
                      <w:lang w:val="en-US" w:eastAsia="zh-CN"/>
                    </w:rPr>
                    <w:t>横林镇</w:t>
                  </w:r>
                  <w:r>
                    <w:rPr>
                      <w:rFonts w:hint="default" w:ascii="Times New Roman" w:hAnsi="Times New Roman" w:eastAsia="仿宋" w:cs="Times New Roman"/>
                      <w:color w:val="auto"/>
                      <w:sz w:val="21"/>
                      <w:szCs w:val="21"/>
                    </w:rPr>
                    <w:t>范围内平衡，定期进行环境检测，并按照规定向社会公开，与文件要求相符。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第十三条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新建、改建、扩建排放挥发性有机物的建设项目，应当依法进行环境影响评价。新增挥发性有机物排放总量指标的不足部分，可以依照有关规定通过排污权交易取得。</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建设项目的环境影响评价文件未经审查或者审查后未予批准的，建设单位不得开工建设。</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第十五条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排放挥发性有机物的生产经营者应当履行防治挥发性有机物污染的义务，根据国家和省相关标准以及防治技术指南，采用挥发性有机物污染控制技术，规范操作规程，组织生产经营管理，确保挥发性有机物的排放符合相应的排放标准。</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第十七条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挥发性有机物排放单位应当按照有关规定和监测规范自行或者委托有关监测机构对其排放的挥发性有机物进行监测，记录、保存监测数据，并按照规定向社会公开。</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监测数据应当真实、可靠，保存时间不得少于3年。</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第二十一条</w:t>
                  </w:r>
                </w:p>
              </w:tc>
              <w:tc>
                <w:tcPr>
                  <w:tcW w:w="2846" w:type="pct"/>
                  <w:noWrap w:val="0"/>
                  <w:vAlign w:val="center"/>
                </w:tcPr>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w:t>
                  </w:r>
                </w:p>
                <w:p>
                  <w:pPr>
                    <w:keepNext w:val="0"/>
                    <w:keepLines w:val="0"/>
                    <w:suppressLineNumbers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无法在密闭空间进行的生产经营活动应当采取有效措施，减少挥发性有机物排放量。</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关于印发《重点行业挥发性有机物综合治理方案》的通知</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
                      <w:bCs/>
                      <w:color w:val="auto"/>
                      <w:sz w:val="21"/>
                      <w:szCs w:val="21"/>
                    </w:rPr>
                    <w:t>（环大气[2019]53号）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restart"/>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三、控制思路与要求</w:t>
                  </w: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工业涂装、包装印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加强政策引导。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tc>
              <w:tc>
                <w:tcPr>
                  <w:tcW w:w="1254" w:type="pct"/>
                  <w:vMerge w:val="restart"/>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color w:val="auto"/>
                      <w:sz w:val="21"/>
                      <w:szCs w:val="21"/>
                    </w:rPr>
                    <w:t>本项目</w:t>
                  </w:r>
                  <w:r>
                    <w:rPr>
                      <w:rFonts w:hint="eastAsia" w:eastAsia="仿宋" w:cs="Times New Roman"/>
                      <w:color w:val="auto"/>
                      <w:sz w:val="21"/>
                      <w:szCs w:val="21"/>
                      <w:lang w:val="en-US" w:eastAsia="zh-CN"/>
                    </w:rPr>
                    <w:t>使用</w:t>
                  </w:r>
                  <w:r>
                    <w:rPr>
                      <w:rFonts w:hint="eastAsia" w:cs="Times New Roman"/>
                      <w:color w:val="auto"/>
                      <w:sz w:val="21"/>
                      <w:szCs w:val="21"/>
                      <w:lang w:val="en-US" w:eastAsia="zh-CN"/>
                    </w:rPr>
                    <w:t>的油性油墨符合《油墨中可挥发性有机化合物（VOCs）含量的限值》（GB38507-2020），并提供了不可替代证明材料；油性油墨和稀释剂</w:t>
                  </w:r>
                  <w:r>
                    <w:rPr>
                      <w:rFonts w:hint="eastAsia" w:eastAsia="仿宋" w:cs="Times New Roman"/>
                      <w:color w:val="auto"/>
                      <w:sz w:val="21"/>
                      <w:szCs w:val="21"/>
                      <w:lang w:val="en-US" w:eastAsia="zh-CN"/>
                    </w:rPr>
                    <w:t>储存于密闭包装</w:t>
                  </w:r>
                  <w:r>
                    <w:rPr>
                      <w:rFonts w:hint="eastAsia" w:cs="Times New Roman"/>
                      <w:color w:val="auto"/>
                      <w:sz w:val="21"/>
                      <w:szCs w:val="21"/>
                      <w:lang w:val="en-US" w:eastAsia="zh-CN"/>
                    </w:rPr>
                    <w:t>桶</w:t>
                  </w:r>
                  <w:r>
                    <w:rPr>
                      <w:rFonts w:hint="eastAsia" w:eastAsia="仿宋" w:cs="Times New Roman"/>
                      <w:color w:val="auto"/>
                      <w:sz w:val="21"/>
                      <w:szCs w:val="21"/>
                      <w:lang w:val="en-US" w:eastAsia="zh-CN"/>
                    </w:rPr>
                    <w:t>内；</w:t>
                  </w:r>
                  <w:r>
                    <w:rPr>
                      <w:rFonts w:hint="eastAsia" w:ascii="Times New Roman" w:hAnsi="Times New Roman" w:cs="Times New Roman"/>
                      <w:bCs/>
                      <w:color w:val="auto"/>
                      <w:sz w:val="21"/>
                      <w:szCs w:val="21"/>
                      <w:lang w:eastAsia="zh-CN"/>
                    </w:rPr>
                    <w:t>本项目</w:t>
                  </w:r>
                  <w:r>
                    <w:rPr>
                      <w:rFonts w:hint="eastAsia" w:cs="Times New Roman"/>
                      <w:bCs/>
                      <w:color w:val="auto"/>
                      <w:sz w:val="21"/>
                      <w:szCs w:val="21"/>
                      <w:lang w:val="en-US" w:eastAsia="zh-CN"/>
                    </w:rPr>
                    <w:t>调墨、网版清理、印刷及烘干工段在密闭车间内进行，产生的有机</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default" w:ascii="Times New Roman" w:hAnsi="Times New Roman" w:eastAsia="仿宋" w:cs="Times New Roman"/>
                      <w:bCs/>
                      <w:color w:val="auto"/>
                      <w:sz w:val="21"/>
                      <w:szCs w:val="21"/>
                    </w:rPr>
                    <w:t>，与文件要求相符。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continue"/>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推进使用先进生产工艺。通过采用全密闭、连续化、自动化等生产技术，以及高效工艺与设备等，减少工艺过程无组织排放。挥发性有机液体装载优先采用底部装载方式。石化、化工行业重点推进使用低（无）泄漏的泵、压缩机、过滤机、离心机、干燥设备等，推广采用油品在线调和技术、密闭式循环水冷却系统等。工业涂装行业重点推进使用紧凑式涂装工艺，推广采用辊涂、静电喷涂、高压无气喷涂、空气辅助无气喷涂、热喷涂等涂装技术，鼓励企业采用自动化、智能化喷涂设备替代人工喷涂，减少使用空气喷涂技术。包装印刷行业大力推广使用无溶剂复合、</w:t>
                  </w:r>
                  <w:r>
                    <w:rPr>
                      <w:rFonts w:hint="eastAsia" w:ascii="Times New Roman" w:hAnsi="Times New Roman" w:cs="Times New Roman"/>
                      <w:color w:val="auto"/>
                      <w:sz w:val="21"/>
                      <w:szCs w:val="21"/>
                      <w:lang w:eastAsia="zh-CN"/>
                    </w:rPr>
                    <w:t>押出</w:t>
                  </w:r>
                  <w:r>
                    <w:rPr>
                      <w:rFonts w:hint="default" w:ascii="Times New Roman" w:hAnsi="Times New Roman" w:eastAsia="仿宋" w:cs="Times New Roman"/>
                      <w:color w:val="auto"/>
                      <w:sz w:val="21"/>
                      <w:szCs w:val="21"/>
                    </w:rPr>
                    <w:t>复合、共</w:t>
                  </w:r>
                  <w:r>
                    <w:rPr>
                      <w:rFonts w:hint="eastAsia" w:ascii="Times New Roman" w:hAnsi="Times New Roman" w:cs="Times New Roman"/>
                      <w:color w:val="auto"/>
                      <w:sz w:val="21"/>
                      <w:szCs w:val="21"/>
                      <w:lang w:eastAsia="zh-CN"/>
                    </w:rPr>
                    <w:t>押出</w:t>
                  </w:r>
                  <w:r>
                    <w:rPr>
                      <w:rFonts w:hint="default" w:ascii="Times New Roman" w:hAnsi="Times New Roman" w:eastAsia="仿宋" w:cs="Times New Roman"/>
                      <w:color w:val="auto"/>
                      <w:sz w:val="21"/>
                      <w:szCs w:val="21"/>
                    </w:rPr>
                    <w:t>复合技术，鼓励采用水性凹印、醇水凹印、辐射固化凹印、柔版印刷、无水胶印等印刷工艺。</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提高废气收集率。遵循“应收尽收、分质收集”的原则，科学设计废气收集系统，将无组织排放转变为有组织排放进行控制。采用全密闭集气罩或密闭空间的，除行业有特殊要求外，应保持微</w:t>
                  </w:r>
                  <w:r>
                    <w:rPr>
                      <w:rFonts w:hint="default" w:ascii="Times New Roman" w:hAnsi="Times New Roman" w:eastAsia="仿宋" w:cs="Times New Roman"/>
                      <w:color w:val="auto"/>
                      <w:sz w:val="21"/>
                      <w:szCs w:val="21"/>
                      <w:lang w:eastAsia="zh-CN"/>
                    </w:rPr>
                    <w:t>集气罩</w:t>
                  </w:r>
                  <w:r>
                    <w:rPr>
                      <w:rFonts w:hint="default" w:ascii="Times New Roman" w:hAnsi="Times New Roman" w:eastAsia="仿宋" w:cs="Times New Roman"/>
                      <w:color w:val="auto"/>
                      <w:sz w:val="21"/>
                      <w:szCs w:val="21"/>
                    </w:rPr>
                    <w:t>状态，并根据相关规范合理设置通风量。采用局部集气罩的，距集气罩开口面最远处的VOCs无组织排放位置，控制风速应不低于0.3米/秒，有行业要求的按相关规定执行。</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加强设备与管线组件泄漏控制。企业中载有气态、液态VOCs物料的设备与管线组件，密封点数量大于等于2000个的，应按要求开展LDAR工作。石化企业按行业排放标准规定执行。</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continue"/>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规范工程设计。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continue"/>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深入实施精细化管控。各地应围绕当地环境空气质量改善需求，根据O</w:t>
                  </w:r>
                  <w:r>
                    <w:rPr>
                      <w:rFonts w:hint="default" w:ascii="Times New Roman" w:hAnsi="Times New Roman" w:eastAsia="仿宋" w:cs="Times New Roman"/>
                      <w:color w:val="auto"/>
                      <w:sz w:val="21"/>
                      <w:szCs w:val="21"/>
                      <w:vertAlign w:val="subscript"/>
                    </w:rPr>
                    <w:t>3</w:t>
                  </w:r>
                  <w:r>
                    <w:rPr>
                      <w:rFonts w:hint="default" w:ascii="Times New Roman" w:hAnsi="Times New Roman" w:eastAsia="仿宋" w:cs="Times New Roman"/>
                      <w:color w:val="auto"/>
                      <w:sz w:val="21"/>
                      <w:szCs w:val="21"/>
                    </w:rPr>
                    <w:t>、PM</w:t>
                  </w:r>
                  <w:r>
                    <w:rPr>
                      <w:rFonts w:hint="default" w:ascii="Times New Roman" w:hAnsi="Times New Roman" w:eastAsia="仿宋" w:cs="Times New Roman"/>
                      <w:color w:val="auto"/>
                      <w:sz w:val="21"/>
                      <w:szCs w:val="21"/>
                      <w:vertAlign w:val="subscript"/>
                    </w:rPr>
                    <w:t>2.5</w:t>
                  </w:r>
                  <w:r>
                    <w:rPr>
                      <w:rFonts w:hint="default" w:ascii="Times New Roman" w:hAnsi="Times New Roman" w:eastAsia="仿宋" w:cs="Times New Roman"/>
                      <w:color w:val="auto"/>
                      <w:sz w:val="21"/>
                      <w:szCs w:val="21"/>
                    </w:rPr>
                    <w:t>来源解析，结合行业污染排放特征和VOCs物质光化学反应活性等，确定本地区VOCs控制的重点行业和重点污染物，兼顾恶臭污染物和有毒有害物质控制等，提出有效管控方案，提高VOCs治理的精准性、针对性和有效性。</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推行“一厂一策”制度。各地应加强对企业帮扶指导，对本地污染物排放量较大的企业，组织专家提供专业化技术支持，严格把关，指导企业编制切实可行的污染治理方案，明确原辅材料替代、工艺改进、无组织排放管控、废气收集、治污设施建设等全过程减排要求，测算投资成本和减排效益，为企业有效开展VOCs综合治理提供技术服务。重点区域应组织本地VOCs排放量较大的企业开展“一厂一策”方案编制工作，2020年6月底前基本完成；适时开展治理效果后评估工作，各地出台的补贴政策要与减排效果紧密挂钩。鼓励地方对重点行业推行强制性清洁生产审核。</w:t>
                  </w:r>
                </w:p>
                <w:p>
                  <w:pPr>
                    <w:keepNext w:val="0"/>
                    <w:keepLines w:val="0"/>
                    <w:suppressLineNumbers w:val="0"/>
                    <w:autoSpaceDE w:val="0"/>
                    <w:autoSpaceDN w:val="0"/>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加强企业运行管理。企业应系统梳理VOCs排放主要环节和工序，包括启停机、检维修作业等，制定具体操作规程，落实到具体责任人。健全内部考核制度。加强人员能力培训和技术交流。建立管理台账，记录企业生产和治污设施运行的关键参数，在线监控参数要确保能够实时调取，相关台账记录至少保存三年。</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eastAsia" w:cs="Times New Roman"/>
                      <w:b/>
                      <w:bCs/>
                      <w:color w:val="auto"/>
                      <w:sz w:val="21"/>
                      <w:szCs w:val="21"/>
                      <w:lang w:eastAsia="zh-CN"/>
                    </w:rPr>
                    <w:t>《</w:t>
                  </w:r>
                  <w:r>
                    <w:rPr>
                      <w:rFonts w:hint="eastAsia" w:cs="Times New Roman"/>
                      <w:b/>
                      <w:bCs/>
                      <w:color w:val="auto"/>
                      <w:sz w:val="21"/>
                      <w:szCs w:val="21"/>
                      <w:lang w:val="en-US" w:eastAsia="zh-CN"/>
                    </w:rPr>
                    <w:t>江苏省挥发性有机物清洁原料替代工作方案</w:t>
                  </w:r>
                  <w:r>
                    <w:rPr>
                      <w:rFonts w:hint="eastAsia" w:cs="Times New Roman"/>
                      <w:b/>
                      <w:bCs/>
                      <w:color w:val="auto"/>
                      <w:sz w:val="21"/>
                      <w:szCs w:val="21"/>
                      <w:lang w:eastAsia="zh-CN"/>
                    </w:rPr>
                    <w:t>》（</w:t>
                  </w:r>
                  <w:r>
                    <w:rPr>
                      <w:rFonts w:hint="eastAsia" w:cs="Times New Roman"/>
                      <w:b/>
                      <w:bCs/>
                      <w:color w:val="auto"/>
                      <w:sz w:val="21"/>
                      <w:szCs w:val="21"/>
                      <w:lang w:val="en-US" w:eastAsia="zh-CN"/>
                    </w:rPr>
                    <w:t>苏大气办[2021]2号</w:t>
                  </w:r>
                  <w:r>
                    <w:rPr>
                      <w:rFonts w:hint="eastAsia" w:cs="Times New Roman"/>
                      <w:b/>
                      <w:bCs/>
                      <w:color w:val="auto"/>
                      <w:sz w:val="21"/>
                      <w:szCs w:val="21"/>
                      <w:lang w:eastAsia="zh-CN"/>
                    </w:rPr>
                    <w:t>）</w:t>
                  </w:r>
                  <w:r>
                    <w:rPr>
                      <w:rFonts w:hint="eastAsia" w:cs="Times New Roman"/>
                      <w:b/>
                      <w:bCs/>
                      <w:color w:val="auto"/>
                      <w:sz w:val="21"/>
                      <w:szCs w:val="21"/>
                      <w:lang w:val="en-US" w:eastAsia="zh-CN"/>
                    </w:rPr>
                    <w:t>及《常州市挥发性有机物清洁原料替代工作方案》（常污防攻坚指办[2021]32号）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autoSpaceDE w:val="0"/>
                    <w:autoSpaceDN w:val="0"/>
                    <w:snapToGrid w:val="0"/>
                    <w:spacing w:before="0" w:beforeAutospacing="0" w:after="0" w:afterAutospacing="0" w:line="240" w:lineRule="auto"/>
                    <w:ind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一</w:t>
                  </w: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明确替代要求</w:t>
                  </w: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以工业涂装、包装印刷、木材加工、纺织等行业为重点，分阶段推进</w:t>
                  </w:r>
                  <w:r>
                    <w:rPr>
                      <w:rFonts w:hint="default" w:ascii="Times New Roman" w:hAnsi="Times New Roman" w:eastAsia="仿宋" w:cs="Times New Roman"/>
                      <w:color w:val="auto"/>
                      <w:sz w:val="21"/>
                      <w:szCs w:val="21"/>
                      <w:lang w:val="en-US" w:eastAsia="zh-CN"/>
                    </w:rPr>
                    <w:t>3130</w:t>
                  </w:r>
                  <w:r>
                    <w:rPr>
                      <w:rFonts w:hint="eastAsia" w:ascii="Times New Roman" w:hAnsi="Times New Roman" w:eastAsia="仿宋" w:cs="Times New Roman"/>
                      <w:color w:val="auto"/>
                      <w:sz w:val="21"/>
                      <w:szCs w:val="21"/>
                      <w:lang w:val="en-US" w:eastAsia="zh-CN"/>
                    </w:rPr>
                    <w:t>家企业清洁原料替代工作。实施替代的企业要使用符合《低挥发性有机化合物含量涂料产品技术要求》</w:t>
                  </w:r>
                  <w:r>
                    <w:rPr>
                      <w:rFonts w:hint="eastAsia" w:cs="Times New Roman"/>
                      <w:color w:val="auto"/>
                      <w:sz w:val="21"/>
                      <w:szCs w:val="21"/>
                      <w:lang w:val="en-US" w:eastAsia="zh-CN"/>
                    </w:rPr>
                    <w:t>（</w:t>
                  </w:r>
                  <w:r>
                    <w:rPr>
                      <w:rFonts w:hint="default" w:ascii="Times New Roman" w:hAnsi="Times New Roman" w:eastAsia="仿宋" w:cs="Times New Roman"/>
                      <w:color w:val="auto"/>
                      <w:sz w:val="21"/>
                      <w:szCs w:val="21"/>
                      <w:lang w:val="en-US" w:eastAsia="zh-CN"/>
                    </w:rPr>
                    <w:t>GB/T38597-2020</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规定的粉末、水性、无溶剂、辐射固化涂料产品；符合《油墨中可挥发性有机化合物</w:t>
                  </w:r>
                  <w:r>
                    <w:rPr>
                      <w:rFonts w:hint="eastAsia" w:cs="Times New Roman"/>
                      <w:color w:val="auto"/>
                      <w:sz w:val="21"/>
                      <w:szCs w:val="21"/>
                      <w:lang w:val="en-US" w:eastAsia="zh-CN"/>
                    </w:rPr>
                    <w:t>（</w:t>
                  </w:r>
                  <w:r>
                    <w:rPr>
                      <w:rFonts w:hint="default" w:ascii="Times New Roman" w:hAnsi="Times New Roman" w:eastAsia="仿宋" w:cs="Times New Roman"/>
                      <w:color w:val="auto"/>
                      <w:sz w:val="21"/>
                      <w:szCs w:val="21"/>
                      <w:lang w:val="en-US" w:eastAsia="zh-CN"/>
                    </w:rPr>
                    <w:t>VOCs</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含量的限值》</w:t>
                  </w:r>
                  <w:r>
                    <w:rPr>
                      <w:rFonts w:hint="eastAsia" w:cs="Times New Roman"/>
                      <w:color w:val="auto"/>
                      <w:sz w:val="21"/>
                      <w:szCs w:val="21"/>
                      <w:lang w:val="en-US" w:eastAsia="zh-CN"/>
                    </w:rPr>
                    <w:t>（</w:t>
                  </w:r>
                  <w:r>
                    <w:rPr>
                      <w:rFonts w:hint="default" w:ascii="Times New Roman" w:hAnsi="Times New Roman" w:eastAsia="仿宋" w:cs="Times New Roman"/>
                      <w:color w:val="auto"/>
                      <w:sz w:val="21"/>
                      <w:szCs w:val="21"/>
                      <w:lang w:val="en-US" w:eastAsia="zh-CN"/>
                    </w:rPr>
                    <w:t>GB38507-2020</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规定的水性油墨和能量固化油墨产品；符合《清洗剂挥发性有机化合物含量限值》</w:t>
                  </w:r>
                  <w:r>
                    <w:rPr>
                      <w:rFonts w:hint="eastAsia" w:cs="Times New Roman"/>
                      <w:color w:val="auto"/>
                      <w:sz w:val="21"/>
                      <w:szCs w:val="21"/>
                      <w:lang w:val="en-US" w:eastAsia="zh-CN"/>
                    </w:rPr>
                    <w:t>（</w:t>
                  </w:r>
                  <w:r>
                    <w:rPr>
                      <w:rFonts w:hint="default" w:ascii="Times New Roman" w:hAnsi="Times New Roman" w:eastAsia="仿宋" w:cs="Times New Roman"/>
                      <w:color w:val="auto"/>
                      <w:sz w:val="21"/>
                      <w:szCs w:val="21"/>
                      <w:lang w:val="en-US" w:eastAsia="zh-CN"/>
                    </w:rPr>
                    <w:t>GB38508-2020</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规定的水基、水基清洗剂产品；符合《胶粘剂挥发性有机化合物限量》</w:t>
                  </w:r>
                  <w:r>
                    <w:rPr>
                      <w:rFonts w:hint="eastAsia" w:cs="Times New Roman"/>
                      <w:color w:val="auto"/>
                      <w:sz w:val="21"/>
                      <w:szCs w:val="21"/>
                      <w:lang w:val="en-US" w:eastAsia="zh-CN"/>
                    </w:rPr>
                    <w:t>（</w:t>
                  </w:r>
                  <w:r>
                    <w:rPr>
                      <w:rFonts w:hint="default" w:ascii="Times New Roman" w:hAnsi="Times New Roman" w:eastAsia="仿宋" w:cs="Times New Roman"/>
                      <w:color w:val="auto"/>
                      <w:sz w:val="21"/>
                      <w:szCs w:val="21"/>
                      <w:lang w:val="en-US" w:eastAsia="zh-CN"/>
                    </w:rPr>
                    <w:t>GB33372-2020</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规定的水基型、本体型胶粘剂产品。若确实无法达到上述要求，应提供相应的论证说明，相关涂料、油墨、清洗剂、胶粘剂等产品应符合相关标准中</w:t>
                  </w:r>
                  <w:r>
                    <w:rPr>
                      <w:rFonts w:hint="default" w:ascii="Times New Roman" w:hAnsi="Times New Roman" w:eastAsia="仿宋" w:cs="Times New Roman"/>
                      <w:color w:val="auto"/>
                      <w:sz w:val="21"/>
                      <w:szCs w:val="21"/>
                      <w:lang w:val="en-US" w:eastAsia="zh-CN"/>
                    </w:rPr>
                    <w:t>VOCs</w:t>
                  </w:r>
                  <w:r>
                    <w:rPr>
                      <w:rFonts w:hint="eastAsia" w:ascii="Times New Roman" w:hAnsi="Times New Roman" w:eastAsia="仿宋" w:cs="Times New Roman"/>
                      <w:color w:val="auto"/>
                      <w:sz w:val="21"/>
                      <w:szCs w:val="21"/>
                      <w:lang w:val="en-US" w:eastAsia="zh-CN"/>
                    </w:rPr>
                    <w:t>含量的限值要求。</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rPr>
                  </w:pPr>
                  <w:r>
                    <w:rPr>
                      <w:rFonts w:hint="default" w:ascii="Times New Roman" w:hAnsi="Times New Roman" w:eastAsia="仿宋" w:cs="Times New Roman"/>
                      <w:color w:val="auto"/>
                      <w:sz w:val="21"/>
                      <w:szCs w:val="21"/>
                    </w:rPr>
                    <w:t>本项目</w:t>
                  </w:r>
                  <w:r>
                    <w:rPr>
                      <w:rFonts w:hint="eastAsia" w:eastAsia="仿宋" w:cs="Times New Roman"/>
                      <w:color w:val="auto"/>
                      <w:sz w:val="21"/>
                      <w:szCs w:val="21"/>
                      <w:lang w:val="en-US" w:eastAsia="zh-CN"/>
                    </w:rPr>
                    <w:t>使用</w:t>
                  </w:r>
                  <w:r>
                    <w:rPr>
                      <w:rFonts w:hint="eastAsia" w:cs="Times New Roman"/>
                      <w:color w:val="auto"/>
                      <w:sz w:val="21"/>
                      <w:szCs w:val="21"/>
                      <w:lang w:val="en-US" w:eastAsia="zh-CN"/>
                    </w:rPr>
                    <w:t>的油性油墨符合《油墨中可挥发性有机化合物（VOCs）含量的限值》（GB38507-2020），并提供了不可替代证明材料。项目建成后建立油墨、稀释剂的购买、使用台账。</w:t>
                  </w:r>
                  <w:r>
                    <w:rPr>
                      <w:rFonts w:hint="eastAsia" w:cs="Times New Roman"/>
                      <w:bCs/>
                      <w:color w:val="auto"/>
                      <w:sz w:val="21"/>
                      <w:szCs w:val="21"/>
                      <w:lang w:val="en-US" w:eastAsia="zh-CN"/>
                    </w:rPr>
                    <w:t>调墨、网版清理、印刷及烘干工段在密闭车间内进行，产生的有机</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eastAsia" w:cs="Times New Roman"/>
                      <w:bCs/>
                      <w:color w:val="auto"/>
                      <w:sz w:val="21"/>
                      <w:szCs w:val="21"/>
                      <w:lang w:eastAsia="zh-CN"/>
                    </w:rPr>
                    <w:t>，</w:t>
                  </w:r>
                  <w:r>
                    <w:rPr>
                      <w:rFonts w:hint="eastAsia" w:cs="Times New Roman"/>
                      <w:bCs/>
                      <w:color w:val="auto"/>
                      <w:sz w:val="21"/>
                      <w:szCs w:val="21"/>
                      <w:lang w:val="en-US" w:eastAsia="zh-CN"/>
                    </w:rPr>
                    <w:t>废气均达标排放。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autoSpaceDE w:val="0"/>
                    <w:autoSpaceDN w:val="0"/>
                    <w:snapToGrid w:val="0"/>
                    <w:spacing w:before="0" w:beforeAutospacing="0" w:after="0" w:afterAutospacing="0" w:line="240" w:lineRule="auto"/>
                    <w:ind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eastAsia="zh-CN"/>
                    </w:rPr>
                    <w:t>（</w:t>
                  </w:r>
                  <w:r>
                    <w:rPr>
                      <w:rFonts w:hint="eastAsia" w:cs="Times New Roman"/>
                      <w:color w:val="auto"/>
                      <w:sz w:val="21"/>
                      <w:szCs w:val="21"/>
                      <w:lang w:val="en-US" w:eastAsia="zh-CN"/>
                    </w:rPr>
                    <w:t>二</w:t>
                  </w:r>
                  <w:r>
                    <w:rPr>
                      <w:rFonts w:hint="eastAsia" w:cs="Times New Roman"/>
                      <w:color w:val="auto"/>
                      <w:sz w:val="21"/>
                      <w:szCs w:val="21"/>
                      <w:lang w:eastAsia="zh-CN"/>
                    </w:rPr>
                    <w:t>）</w:t>
                  </w:r>
                  <w:r>
                    <w:rPr>
                      <w:rFonts w:hint="eastAsia" w:cs="Times New Roman"/>
                      <w:color w:val="auto"/>
                      <w:sz w:val="21"/>
                      <w:szCs w:val="21"/>
                      <w:lang w:val="en-US" w:eastAsia="zh-CN"/>
                    </w:rPr>
                    <w:t>严格准入条件</w:t>
                  </w: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禁止建设生产和使用高</w:t>
                  </w:r>
                  <w:r>
                    <w:rPr>
                      <w:rFonts w:hint="default" w:ascii="Times New Roman" w:hAnsi="Times New Roman" w:eastAsia="仿宋" w:cs="Times New Roman"/>
                      <w:color w:val="auto"/>
                      <w:sz w:val="21"/>
                      <w:szCs w:val="21"/>
                      <w:lang w:val="en-US" w:eastAsia="zh-CN"/>
                    </w:rPr>
                    <w:t>VOCs</w:t>
                  </w:r>
                  <w:r>
                    <w:rPr>
                      <w:rFonts w:hint="eastAsia" w:ascii="Times New Roman" w:hAnsi="Times New Roman" w:eastAsia="仿宋" w:cs="Times New Roman"/>
                      <w:color w:val="auto"/>
                      <w:sz w:val="21"/>
                      <w:szCs w:val="21"/>
                      <w:lang w:val="en-US" w:eastAsia="zh-CN"/>
                    </w:rPr>
                    <w:t>含量的涂料、油墨、胶黏剂等项目。</w:t>
                  </w:r>
                  <w:r>
                    <w:rPr>
                      <w:rFonts w:hint="default" w:ascii="Times New Roman" w:hAnsi="Times New Roman" w:eastAsia="仿宋" w:cs="Times New Roman"/>
                      <w:color w:val="auto"/>
                      <w:sz w:val="21"/>
                      <w:szCs w:val="21"/>
                      <w:lang w:val="en-US" w:eastAsia="zh-CN"/>
                    </w:rPr>
                    <w:t>2021</w:t>
                  </w:r>
                  <w:r>
                    <w:rPr>
                      <w:rFonts w:hint="eastAsia" w:ascii="Times New Roman" w:hAnsi="Times New Roman" w:eastAsia="仿宋" w:cs="Times New Roman"/>
                      <w:color w:val="auto"/>
                      <w:sz w:val="21"/>
                      <w:szCs w:val="21"/>
                      <w:lang w:val="en-US" w:eastAsia="zh-CN"/>
                    </w:rPr>
                    <w:t>年起，全省工业涂装、包装印刷、纺织、木材加工等行业以及涂料、油墨等生产企业的新</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改、扩</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建项目需满足低</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无</w:t>
                  </w:r>
                  <w:r>
                    <w:rPr>
                      <w:rFonts w:hint="eastAsia" w:cs="Times New Roman"/>
                      <w:color w:val="auto"/>
                      <w:sz w:val="21"/>
                      <w:szCs w:val="21"/>
                      <w:lang w:val="en-US" w:eastAsia="zh-CN"/>
                    </w:rPr>
                    <w:t>）</w:t>
                  </w:r>
                  <w:r>
                    <w:rPr>
                      <w:rFonts w:hint="default" w:ascii="Times New Roman" w:hAnsi="Times New Roman" w:eastAsia="仿宋" w:cs="Times New Roman"/>
                      <w:color w:val="auto"/>
                      <w:sz w:val="21"/>
                      <w:szCs w:val="21"/>
                      <w:lang w:val="en-US" w:eastAsia="zh-CN"/>
                    </w:rPr>
                    <w:t>VOCs</w:t>
                  </w:r>
                  <w:r>
                    <w:rPr>
                      <w:rFonts w:hint="eastAsia" w:ascii="Times New Roman" w:hAnsi="Times New Roman" w:eastAsia="仿宋" w:cs="Times New Roman"/>
                      <w:color w:val="auto"/>
                      <w:sz w:val="21"/>
                      <w:szCs w:val="21"/>
                      <w:lang w:val="en-US" w:eastAsia="zh-CN"/>
                    </w:rPr>
                    <w:t>含量限值要求。省内市场上流通的水性涂料等低挥发性有机物含量涂料产品，执行国家《低挥发性有机化合物含量涂料产品技术要求》</w:t>
                  </w:r>
                  <w:r>
                    <w:rPr>
                      <w:rFonts w:hint="eastAsia" w:cs="Times New Roman"/>
                      <w:color w:val="auto"/>
                      <w:sz w:val="21"/>
                      <w:szCs w:val="21"/>
                      <w:lang w:val="en-US" w:eastAsia="zh-CN"/>
                    </w:rPr>
                    <w:t>（</w:t>
                  </w:r>
                  <w:r>
                    <w:rPr>
                      <w:rFonts w:hint="default" w:ascii="Times New Roman" w:hAnsi="Times New Roman" w:eastAsia="仿宋" w:cs="Times New Roman"/>
                      <w:color w:val="auto"/>
                      <w:sz w:val="21"/>
                      <w:szCs w:val="21"/>
                      <w:lang w:val="en-US" w:eastAsia="zh-CN"/>
                    </w:rPr>
                    <w:t>GB/T38597-2020</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w:t>
                  </w:r>
                </w:p>
              </w:tc>
              <w:tc>
                <w:tcPr>
                  <w:tcW w:w="1254" w:type="pct"/>
                  <w:vMerge w:val="continue"/>
                  <w:tcBorders/>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autoSpaceDE w:val="0"/>
                    <w:autoSpaceDN w:val="0"/>
                    <w:snapToGrid w:val="0"/>
                    <w:spacing w:before="0" w:beforeAutospacing="0" w:after="0" w:afterAutospacing="0" w:line="240" w:lineRule="auto"/>
                    <w:ind w:right="0"/>
                    <w:jc w:val="center"/>
                    <w:rPr>
                      <w:rFonts w:hint="default" w:cs="Times New Roman"/>
                      <w:color w:val="auto"/>
                      <w:sz w:val="21"/>
                      <w:szCs w:val="21"/>
                      <w:lang w:val="en-US" w:eastAsia="zh-CN"/>
                    </w:rPr>
                  </w:pPr>
                  <w:r>
                    <w:rPr>
                      <w:rFonts w:hint="eastAsia" w:cs="Times New Roman"/>
                      <w:color w:val="auto"/>
                      <w:sz w:val="21"/>
                      <w:szCs w:val="21"/>
                      <w:lang w:eastAsia="zh-CN"/>
                    </w:rPr>
                    <w:t>（</w:t>
                  </w:r>
                  <w:r>
                    <w:rPr>
                      <w:rFonts w:hint="eastAsia" w:cs="Times New Roman"/>
                      <w:color w:val="auto"/>
                      <w:sz w:val="21"/>
                      <w:szCs w:val="21"/>
                      <w:lang w:val="en-US" w:eastAsia="zh-CN"/>
                    </w:rPr>
                    <w:t>三</w:t>
                  </w:r>
                  <w:r>
                    <w:rPr>
                      <w:rFonts w:hint="eastAsia" w:cs="Times New Roman"/>
                      <w:color w:val="auto"/>
                      <w:sz w:val="21"/>
                      <w:szCs w:val="21"/>
                      <w:lang w:eastAsia="zh-CN"/>
                    </w:rPr>
                    <w:t>）</w:t>
                  </w:r>
                  <w:r>
                    <w:rPr>
                      <w:rFonts w:hint="eastAsia" w:cs="Times New Roman"/>
                      <w:color w:val="auto"/>
                      <w:sz w:val="21"/>
                      <w:szCs w:val="21"/>
                      <w:lang w:val="en-US" w:eastAsia="zh-CN"/>
                    </w:rPr>
                    <w:t>强化排查整治</w:t>
                  </w:r>
                </w:p>
              </w:tc>
              <w:tc>
                <w:tcPr>
                  <w:tcW w:w="2846" w:type="pct"/>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各地在推动</w:t>
                  </w:r>
                  <w:r>
                    <w:rPr>
                      <w:rFonts w:hint="default" w:ascii="Times New Roman" w:hAnsi="Times New Roman" w:eastAsia="仿宋" w:cs="Times New Roman"/>
                      <w:color w:val="auto"/>
                      <w:sz w:val="21"/>
                      <w:szCs w:val="21"/>
                      <w:lang w:val="en-US" w:eastAsia="zh-CN"/>
                    </w:rPr>
                    <w:t>3130</w:t>
                  </w:r>
                  <w:r>
                    <w:rPr>
                      <w:rFonts w:hint="eastAsia" w:ascii="Times New Roman" w:hAnsi="Times New Roman" w:eastAsia="仿宋" w:cs="Times New Roman"/>
                      <w:color w:val="auto"/>
                      <w:sz w:val="21"/>
                      <w:szCs w:val="21"/>
                      <w:lang w:val="en-US" w:eastAsia="zh-CN"/>
                    </w:rPr>
                    <w:t>家企业实施源头替代的基础上，举一反三，对工业涂装、包装印刷、木材加工、纺织等涉</w:t>
                  </w:r>
                  <w:r>
                    <w:rPr>
                      <w:rFonts w:hint="default" w:ascii="Times New Roman" w:hAnsi="Times New Roman" w:eastAsia="仿宋" w:cs="Times New Roman"/>
                      <w:color w:val="auto"/>
                      <w:sz w:val="21"/>
                      <w:szCs w:val="21"/>
                      <w:lang w:val="en-US" w:eastAsia="zh-CN"/>
                    </w:rPr>
                    <w:t>VOCs</w:t>
                  </w:r>
                  <w:r>
                    <w:rPr>
                      <w:rFonts w:hint="eastAsia" w:ascii="Times New Roman" w:hAnsi="Times New Roman" w:eastAsia="仿宋" w:cs="Times New Roman"/>
                      <w:color w:val="auto"/>
                      <w:sz w:val="21"/>
                      <w:szCs w:val="21"/>
                      <w:lang w:val="en-US" w:eastAsia="zh-CN"/>
                    </w:rPr>
                    <w:t>重点行业进行再排查、再梳理，督促企业建立涂料等原辅材料购销台账，如实记录使用情况。对具备替代条件的，要列入治理清单，推动企业实施清洁原料替代</w:t>
                  </w:r>
                  <w:r>
                    <w:rPr>
                      <w:rFonts w:hint="eastAsia"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对替代技术尚不成熟的，要开展论证核实，并加强现场监管，确保</w:t>
                  </w:r>
                  <w:r>
                    <w:rPr>
                      <w:rFonts w:hint="default" w:ascii="Times New Roman" w:hAnsi="Times New Roman" w:eastAsia="仿宋" w:cs="Times New Roman"/>
                      <w:color w:val="auto"/>
                      <w:sz w:val="21"/>
                      <w:szCs w:val="21"/>
                      <w:lang w:val="en-US" w:eastAsia="zh-CN"/>
                    </w:rPr>
                    <w:t>VOCs</w:t>
                  </w:r>
                  <w:r>
                    <w:rPr>
                      <w:rFonts w:hint="eastAsia" w:ascii="Times New Roman" w:hAnsi="Times New Roman" w:eastAsia="仿宋" w:cs="Times New Roman"/>
                      <w:color w:val="auto"/>
                      <w:sz w:val="21"/>
                      <w:szCs w:val="21"/>
                      <w:lang w:val="en-US" w:eastAsia="zh-CN"/>
                    </w:rPr>
                    <w:t>无组织排放得到有效控制，废气排气口达到国家及地方</w:t>
                  </w:r>
                  <w:r>
                    <w:rPr>
                      <w:rFonts w:hint="default" w:ascii="Times New Roman" w:hAnsi="Times New Roman" w:eastAsia="仿宋" w:cs="Times New Roman"/>
                      <w:color w:val="auto"/>
                      <w:sz w:val="21"/>
                      <w:szCs w:val="21"/>
                      <w:lang w:val="en-US" w:eastAsia="zh-CN"/>
                    </w:rPr>
                    <w:t>VOCs</w:t>
                  </w:r>
                  <w:r>
                    <w:rPr>
                      <w:rFonts w:hint="eastAsia" w:ascii="Times New Roman" w:hAnsi="Times New Roman" w:eastAsia="仿宋" w:cs="Times New Roman"/>
                      <w:color w:val="auto"/>
                      <w:sz w:val="21"/>
                      <w:szCs w:val="21"/>
                      <w:lang w:val="en-US" w:eastAsia="zh-CN"/>
                    </w:rPr>
                    <w:t>排放控制标准要求。</w:t>
                  </w:r>
                </w:p>
              </w:tc>
              <w:tc>
                <w:tcPr>
                  <w:tcW w:w="1254" w:type="pct"/>
                  <w:vMerge w:val="continue"/>
                  <w:tcBorders/>
                  <w:noWrap w:val="0"/>
                  <w:vAlign w:val="center"/>
                </w:tcPr>
                <w:p>
                  <w:pPr>
                    <w:keepNext w:val="0"/>
                    <w:keepLines w:val="0"/>
                    <w:suppressLineNumbers w:val="0"/>
                    <w:autoSpaceDE w:val="0"/>
                    <w:autoSpaceDN w:val="0"/>
                    <w:snapToGrid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
                      <w:bCs/>
                      <w:color w:val="auto"/>
                      <w:sz w:val="21"/>
                      <w:szCs w:val="21"/>
                    </w:rPr>
                    <w:t>《2022年江苏省挥发性有机物减排攻坚方案》（苏大气办[2022]2号）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keepNext w:val="0"/>
                    <w:keepLines w:val="0"/>
                    <w:suppressLineNumbers w:val="0"/>
                    <w:tabs>
                      <w:tab w:val="left" w:pos="2160"/>
                    </w:tabs>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推进重点行业深度治理</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……石化、农药、医药企业废水应密闭输送，储存、处理设施应在曝气池及其之前加盖密封；其他行业敞开液面上方100mm处VOCs检测浓度</w:t>
                  </w:r>
                  <w:r>
                    <w:rPr>
                      <w:rFonts w:hint="default" w:ascii="Times New Roman" w:hAnsi="Times New Roman" w:eastAsia="仿宋" w:cs="Times New Roman"/>
                      <w:color w:val="auto"/>
                      <w:sz w:val="21"/>
                      <w:szCs w:val="21"/>
                      <w:lang w:val="en-US" w:eastAsia="zh-CN"/>
                    </w:rPr>
                    <w:t>≥</w:t>
                  </w:r>
                  <w:r>
                    <w:rPr>
                      <w:rFonts w:hint="default" w:ascii="Times New Roman" w:hAnsi="Times New Roman" w:eastAsia="仿宋" w:cs="Times New Roman"/>
                      <w:color w:val="auto"/>
                      <w:sz w:val="21"/>
                      <w:szCs w:val="21"/>
                    </w:rPr>
                    <w:t>200μmo1/mol的需加盖密封；规范涂料、油墨等有机原辅材料的调配和使用环节无组织废气收集，采取车间环境负压改造、安装高效集气装置等措施，提高VOCs产生环节的废气收集率。</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eastAsia" w:ascii="Times New Roman" w:hAnsi="Times New Roman" w:cs="Times New Roman"/>
                      <w:bCs/>
                      <w:color w:val="auto"/>
                      <w:sz w:val="21"/>
                      <w:szCs w:val="21"/>
                      <w:lang w:eastAsia="zh-CN"/>
                    </w:rPr>
                    <w:t>本项目</w:t>
                  </w:r>
                  <w:r>
                    <w:rPr>
                      <w:rFonts w:hint="eastAsia" w:cs="Times New Roman"/>
                      <w:bCs/>
                      <w:color w:val="auto"/>
                      <w:sz w:val="21"/>
                      <w:szCs w:val="21"/>
                      <w:lang w:val="en-US" w:eastAsia="zh-CN"/>
                    </w:rPr>
                    <w:t>调墨、网版清理、印刷及烘干工段</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default" w:ascii="Times New Roman" w:hAnsi="Times New Roman" w:eastAsia="仿宋" w:cs="Times New Roman"/>
                      <w:bCs/>
                      <w:color w:val="auto"/>
                      <w:sz w:val="21"/>
                      <w:szCs w:val="21"/>
                      <w:lang w:val="en-US" w:eastAsia="zh-CN"/>
                    </w:rPr>
                    <w:t>，VOCs</w:t>
                  </w:r>
                  <w:r>
                    <w:rPr>
                      <w:rFonts w:hint="eastAsia" w:cs="Times New Roman"/>
                      <w:bCs/>
                      <w:color w:val="auto"/>
                      <w:sz w:val="21"/>
                      <w:szCs w:val="21"/>
                      <w:lang w:val="en-US" w:eastAsia="zh-CN"/>
                    </w:rPr>
                    <w:t>初始</w:t>
                  </w:r>
                  <w:r>
                    <w:rPr>
                      <w:rFonts w:hint="eastAsia" w:eastAsia="仿宋" w:cs="Times New Roman"/>
                      <w:bCs/>
                      <w:color w:val="auto"/>
                      <w:sz w:val="21"/>
                      <w:szCs w:val="21"/>
                      <w:lang w:val="en-US" w:eastAsia="zh-CN"/>
                    </w:rPr>
                    <w:t>排放速率</w:t>
                  </w:r>
                  <w:r>
                    <w:rPr>
                      <w:rFonts w:hint="eastAsia" w:cs="Times New Roman"/>
                      <w:bCs/>
                      <w:color w:val="auto"/>
                      <w:sz w:val="21"/>
                      <w:szCs w:val="21"/>
                      <w:lang w:val="en-US" w:eastAsia="zh-CN"/>
                    </w:rPr>
                    <w:t>均</w:t>
                  </w:r>
                  <w:r>
                    <w:rPr>
                      <w:rFonts w:hint="eastAsia" w:eastAsia="仿宋" w:cs="Times New Roman"/>
                      <w:bCs/>
                      <w:color w:val="auto"/>
                      <w:sz w:val="21"/>
                      <w:szCs w:val="21"/>
                      <w:lang w:val="en-US" w:eastAsia="zh-CN"/>
                    </w:rPr>
                    <w:t>小于2kg/h</w:t>
                  </w:r>
                  <w:r>
                    <w:rPr>
                      <w:rFonts w:hint="default" w:ascii="Times New Roman" w:hAnsi="Times New Roman" w:eastAsia="仿宋" w:cs="Times New Roman"/>
                      <w:bCs/>
                      <w:color w:val="auto"/>
                      <w:sz w:val="21"/>
                      <w:szCs w:val="21"/>
                    </w:rPr>
                    <w:t>，与文件要求相符。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持续推进涉VOCs行业清洁原料替代</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对照《江苏省挥发性有机物清洁原料替代工作方案》（苏大气办[2021]2号）要求，持续推动源头替代，严把环评审批准入关，控增量，去存量</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强化工</w:t>
                  </w:r>
                  <w:r>
                    <w:rPr>
                      <w:rFonts w:hint="default" w:ascii="Times New Roman" w:hAnsi="Times New Roman" w:eastAsia="仿宋" w:cs="Times New Roman"/>
                      <w:color w:val="auto"/>
                      <w:sz w:val="21"/>
                      <w:szCs w:val="21"/>
                    </w:rPr>
                    <w:cr/>
                  </w:r>
                  <w:r>
                    <w:rPr>
                      <w:rFonts w:hint="default" w:ascii="Times New Roman" w:hAnsi="Times New Roman" w:eastAsia="仿宋" w:cs="Times New Roman"/>
                      <w:color w:val="auto"/>
                      <w:sz w:val="21"/>
                      <w:szCs w:val="21"/>
                    </w:rPr>
                    <w:t>源日常管理与监管</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……对采用活性炭吸附技术的，按照《吸附法工业有机废气治理工程技术规范》</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H32026-2013)进行管理，按要求足量添加、定期更换；一次性活性炭吸附工艺需使用柱状炭</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颗粒炭</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，碘吸附值不低于800毫克/克；VOCs初始排放速率大于2kg/h的重点源排气筒进口应设施采样平台，治理效率不低于80%。</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推进VOCs在线监控安装、验收与联网</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按照《江苏省污染源自动监控管理办法</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试行</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》(苏环发[2021]3号)要求，推动单排放口VOCs排放设计小时废气排放量1万立方米及以上的化工行业、3万立方米及以上的其他行业安装VOCs自动监测设施</w:t>
                  </w:r>
                  <w:r>
                    <w:rPr>
                      <w:rFonts w:hint="eastAsia" w:eastAsia="仿宋" w:cs="Times New Roman"/>
                      <w:color w:val="auto"/>
                      <w:sz w:val="21"/>
                      <w:szCs w:val="21"/>
                      <w:lang w:eastAsia="zh-CN"/>
                    </w:rPr>
                    <w:t>。</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
                      <w:bCs/>
                      <w:color w:val="auto"/>
                      <w:sz w:val="21"/>
                      <w:szCs w:val="21"/>
                    </w:rPr>
                    <w:t>《关于印发常州市2022年大气污染防治工作计划的通知》（常大气办[2022]1号）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调整优化产业结构，推进产业绿色发展</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 xml:space="preserve">  </w:t>
                  </w:r>
                  <w:r>
                    <w:rPr>
                      <w:rFonts w:hint="default" w:ascii="Times New Roman" w:hAnsi="Times New Roman" w:eastAsia="仿宋" w:cs="Times New Roman"/>
                      <w:color w:val="auto"/>
                      <w:sz w:val="21"/>
                      <w:szCs w:val="21"/>
                    </w:rPr>
                    <w:t>坚决遏制“两高”项目盲目发展。对不符合要求的“两高”项目，坚决停批停建。依法依规淘汰落后产能和化解过剩产能。强化资源要素差别化配置政策落实，推动低端产业、高排放产业有序退出，持续推进化工行业安全环保整治提升。推进产业结构转型升级。完善“三线一单”生态环境分区管控体系，落实以环评制度为主体的源头预防体系，严格规划环评审查和项目环评准入。</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eastAsia" w:ascii="仿宋" w:hAnsi="仿宋" w:eastAsia="仿宋" w:cs="仿宋"/>
                      <w:color w:val="auto"/>
                      <w:sz w:val="21"/>
                      <w:szCs w:val="21"/>
                    </w:rPr>
                    <w:t>本项目</w:t>
                  </w:r>
                  <w:r>
                    <w:rPr>
                      <w:rFonts w:hint="eastAsia" w:ascii="仿宋" w:hAnsi="仿宋" w:eastAsia="仿宋" w:cs="仿宋"/>
                      <w:color w:val="auto"/>
                      <w:sz w:val="21"/>
                      <w:szCs w:val="21"/>
                      <w:lang w:val="en-US" w:eastAsia="zh-CN"/>
                    </w:rPr>
                    <w:t>不属于“两高”范围</w:t>
                  </w:r>
                  <w:r>
                    <w:rPr>
                      <w:rFonts w:hint="default" w:ascii="Times New Roman" w:hAnsi="Times New Roman" w:eastAsia="仿宋" w:cs="Times New Roman"/>
                      <w:color w:val="auto"/>
                      <w:sz w:val="21"/>
                      <w:szCs w:val="21"/>
                      <w:lang w:val="en-US" w:eastAsia="zh-CN"/>
                    </w:rPr>
                    <w:t>，</w:t>
                  </w:r>
                  <w:r>
                    <w:rPr>
                      <w:rFonts w:hint="eastAsia" w:ascii="Times New Roman" w:hAnsi="Times New Roman" w:cs="Times New Roman"/>
                      <w:bCs/>
                      <w:color w:val="auto"/>
                      <w:sz w:val="21"/>
                      <w:szCs w:val="21"/>
                      <w:lang w:eastAsia="zh-CN"/>
                    </w:rPr>
                    <w:t>本项目</w:t>
                  </w:r>
                  <w:r>
                    <w:rPr>
                      <w:rFonts w:hint="eastAsia" w:cs="Times New Roman"/>
                      <w:bCs/>
                      <w:color w:val="auto"/>
                      <w:sz w:val="21"/>
                      <w:szCs w:val="21"/>
                      <w:lang w:val="en-US" w:eastAsia="zh-CN"/>
                    </w:rPr>
                    <w:t>调墨、网版清理、印刷及烘干工段</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default" w:ascii="Times New Roman" w:hAnsi="Times New Roman" w:eastAsia="仿宋" w:cs="Times New Roman"/>
                      <w:bCs/>
                      <w:color w:val="auto"/>
                      <w:sz w:val="21"/>
                      <w:szCs w:val="21"/>
                      <w:lang w:val="en-US" w:eastAsia="zh-CN"/>
                    </w:rPr>
                    <w:t>，</w:t>
                  </w:r>
                  <w:r>
                    <w:rPr>
                      <w:rFonts w:hint="default" w:ascii="Times New Roman" w:hAnsi="Times New Roman" w:eastAsia="仿宋" w:cs="Times New Roman"/>
                      <w:bCs/>
                      <w:color w:val="auto"/>
                      <w:sz w:val="21"/>
                      <w:szCs w:val="21"/>
                    </w:rPr>
                    <w:t>与文件要求相符。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优化能源结构，推进能源清洁低碳发展</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优化能源结构，大力发展清洁能源，推进工业炉窑清洁能源替代。</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强化协同减排，切实降低VOCs和氮氧化物排放水平</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 xml:space="preserve">  </w:t>
                  </w:r>
                  <w:r>
                    <w:rPr>
                      <w:rFonts w:hint="default" w:ascii="Times New Roman" w:hAnsi="Times New Roman" w:eastAsia="仿宋" w:cs="Times New Roman"/>
                      <w:color w:val="auto"/>
                      <w:sz w:val="21"/>
                      <w:szCs w:val="21"/>
                    </w:rPr>
                    <w:t>大力推进低VOCs含量清洁原料替代。推进各地对照产品质量标准，加大对各类涂料、油墨、胶粘剂、清洗剂等生产、销售、使用环节的监督管理。强化VOCs全流程、全环节综合治理。在确保安全等前提下，加强含VOCs物料全方位、全链条、全环节密闭管理。</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rPr>
                  </w:pPr>
                  <w:r>
                    <w:rPr>
                      <w:rFonts w:hint="eastAsia" w:ascii="Times New Roman" w:hAnsi="Times New Roman" w:eastAsia="仿宋" w:cs="Times New Roman"/>
                      <w:b/>
                      <w:bCs/>
                      <w:color w:val="auto"/>
                      <w:sz w:val="21"/>
                      <w:szCs w:val="21"/>
                    </w:rPr>
                    <w:t>《常州市生态环境局关于建设项目的审批指导意见（试行）》</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eastAsia" w:ascii="Times New Roman" w:hAnsi="Times New Roman" w:eastAsia="仿宋" w:cs="Times New Roman"/>
                      <w:b/>
                      <w:bCs/>
                      <w:color w:val="auto"/>
                      <w:sz w:val="21"/>
                      <w:szCs w:val="21"/>
                    </w:rPr>
                    <w:t>（常州市生态环境局，2021年4月7日）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eastAsia" w:eastAsia="仿宋"/>
                      <w:bCs/>
                      <w:color w:val="auto"/>
                      <w:sz w:val="21"/>
                      <w:szCs w:val="21"/>
                    </w:rPr>
                    <w:t>强化环评审批</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eastAsia" w:eastAsia="仿宋"/>
                      <w:bCs/>
                      <w:color w:val="auto"/>
                      <w:sz w:val="21"/>
                      <w:szCs w:val="21"/>
                    </w:rPr>
                    <w:t>对重点区域内新上的大气污染物排放的建设项目及全市范围内新上高能耗项目，审批部</w:t>
                  </w:r>
                  <w:r>
                    <w:rPr>
                      <w:rFonts w:hint="eastAsia" w:eastAsia="仿宋"/>
                      <w:bCs/>
                      <w:color w:val="auto"/>
                      <w:sz w:val="21"/>
                      <w:szCs w:val="21"/>
                      <w:lang w:val="en-US" w:eastAsia="zh-CN"/>
                    </w:rPr>
                    <w:t>门</w:t>
                  </w:r>
                  <w:r>
                    <w:rPr>
                      <w:rFonts w:hint="eastAsia" w:eastAsia="仿宋"/>
                      <w:bCs/>
                      <w:color w:val="auto"/>
                      <w:sz w:val="21"/>
                      <w:szCs w:val="21"/>
                    </w:rPr>
                    <w:t>对其环评文本应实施质量评估。</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Cs/>
                      <w:color w:val="auto"/>
                      <w:sz w:val="21"/>
                      <w:szCs w:val="21"/>
                      <w:lang w:eastAsia="zh-CN"/>
                    </w:rPr>
                  </w:pPr>
                  <w:r>
                    <w:rPr>
                      <w:rFonts w:hint="eastAsia" w:eastAsia="仿宋" w:cs="Times New Roman"/>
                      <w:bCs/>
                      <w:color w:val="auto"/>
                      <w:sz w:val="21"/>
                      <w:szCs w:val="21"/>
                    </w:rPr>
                    <w:t>本项目</w:t>
                  </w:r>
                  <w:r>
                    <w:rPr>
                      <w:rFonts w:hint="eastAsia" w:eastAsia="仿宋" w:cs="Times New Roman"/>
                      <w:bCs/>
                      <w:color w:val="auto"/>
                      <w:sz w:val="21"/>
                      <w:szCs w:val="21"/>
                      <w:lang w:val="en-US" w:eastAsia="zh-CN"/>
                    </w:rPr>
                    <w:t>位于</w:t>
                  </w:r>
                  <w:r>
                    <w:rPr>
                      <w:rFonts w:hint="eastAsia" w:cs="Times New Roman"/>
                      <w:bCs/>
                      <w:color w:val="auto"/>
                      <w:sz w:val="21"/>
                      <w:szCs w:val="21"/>
                      <w:lang w:eastAsia="zh-CN"/>
                    </w:rPr>
                    <w:t>常州经济开发区横林镇共庆村共庆路8号</w:t>
                  </w:r>
                  <w:r>
                    <w:rPr>
                      <w:rFonts w:hint="eastAsia" w:eastAsia="仿宋" w:cs="Times New Roman"/>
                      <w:bCs/>
                      <w:color w:val="auto"/>
                      <w:sz w:val="21"/>
                      <w:szCs w:val="21"/>
                    </w:rPr>
                    <w:t>，离本项目最近的经开区大气质量国控站点（经济开发区潞城镇富民路，刘国钧高等职业技术学校交通楼）直线距离约为</w:t>
                  </w:r>
                  <w:r>
                    <w:rPr>
                      <w:rFonts w:hint="eastAsia" w:cs="Times New Roman"/>
                      <w:bCs/>
                      <w:color w:val="auto"/>
                      <w:sz w:val="21"/>
                      <w:szCs w:val="21"/>
                      <w:lang w:val="en-US" w:eastAsia="zh-CN"/>
                    </w:rPr>
                    <w:t>10.68</w:t>
                  </w:r>
                  <w:r>
                    <w:rPr>
                      <w:rFonts w:hint="eastAsia" w:eastAsia="仿宋" w:cs="Times New Roman"/>
                      <w:bCs/>
                      <w:color w:val="auto"/>
                      <w:sz w:val="21"/>
                      <w:szCs w:val="21"/>
                    </w:rPr>
                    <w:t>km，故本项目不在国控站点3km范围内，不属于重点区域</w:t>
                  </w:r>
                  <w:r>
                    <w:rPr>
                      <w:rFonts w:hint="eastAsia" w:eastAsia="仿宋" w:cs="Times New Roman"/>
                      <w:bCs/>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eastAsia" w:eastAsia="仿宋"/>
                      <w:bCs/>
                      <w:color w:val="auto"/>
                      <w:sz w:val="21"/>
                      <w:szCs w:val="21"/>
                    </w:rPr>
                    <w:t>推进减污降碳</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eastAsia" w:eastAsia="仿宋"/>
                      <w:bCs/>
                      <w:color w:val="auto"/>
                      <w:sz w:val="21"/>
                      <w:szCs w:val="21"/>
                    </w:rPr>
                    <w:t>对重点区域内新上的大气污染物排放的建设项目及全市范围内新上高能耗项目的严格审批，区级审批部</w:t>
                  </w:r>
                  <w:r>
                    <w:rPr>
                      <w:rFonts w:hint="eastAsia"/>
                      <w:bCs/>
                      <w:color w:val="auto"/>
                      <w:sz w:val="21"/>
                      <w:szCs w:val="21"/>
                      <w:lang w:val="en-US" w:eastAsia="zh-CN"/>
                    </w:rPr>
                    <w:t>门</w:t>
                  </w:r>
                  <w:r>
                    <w:rPr>
                      <w:rFonts w:hint="eastAsia" w:eastAsia="仿宋"/>
                      <w:bCs/>
                      <w:color w:val="auto"/>
                      <w:sz w:val="21"/>
                      <w:szCs w:val="21"/>
                    </w:rPr>
                    <w:t>审批前需向生态环境局报备，审批部门方可出具审批文件。</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rPr>
                  </w:pPr>
                  <w:r>
                    <w:rPr>
                      <w:rFonts w:hint="eastAsia" w:ascii="Times New Roman" w:hAnsi="Times New Roman" w:eastAsia="仿宋" w:cs="Times New Roman"/>
                      <w:b/>
                      <w:bCs/>
                      <w:color w:val="auto"/>
                      <w:sz w:val="21"/>
                      <w:szCs w:val="21"/>
                    </w:rPr>
                    <w:t>《常州市生态环境局关于调整建设项目报备范围的通知》</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eastAsia" w:ascii="Times New Roman" w:hAnsi="Times New Roman" w:eastAsia="仿宋" w:cs="Times New Roman"/>
                      <w:b/>
                      <w:bCs/>
                      <w:color w:val="auto"/>
                      <w:sz w:val="21"/>
                      <w:szCs w:val="21"/>
                    </w:rPr>
                    <w:t>（常州市生态环境局，2021年11月20日）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restar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eastAsia" w:eastAsia="仿宋"/>
                      <w:bCs/>
                      <w:color w:val="auto"/>
                      <w:sz w:val="21"/>
                      <w:szCs w:val="21"/>
                    </w:rPr>
                    <w:t>报备范围调整</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z w:val="21"/>
                      <w:szCs w:val="21"/>
                      <w:lang w:eastAsia="zh-CN"/>
                    </w:rPr>
                  </w:pPr>
                  <w:r>
                    <w:rPr>
                      <w:rFonts w:hint="eastAsia" w:eastAsia="仿宋"/>
                      <w:bCs/>
                      <w:color w:val="auto"/>
                      <w:sz w:val="21"/>
                      <w:szCs w:val="21"/>
                    </w:rPr>
                    <w:t>1、重点区域：我市大气质量国控点位周边三公里范围</w:t>
                  </w:r>
                  <w:r>
                    <w:rPr>
                      <w:rFonts w:hint="eastAsia" w:eastAsia="仿宋"/>
                      <w:bCs/>
                      <w:color w:val="auto"/>
                      <w:sz w:val="21"/>
                      <w:szCs w:val="21"/>
                      <w:lang w:eastAsia="zh-CN"/>
                    </w:rPr>
                    <w:t>。</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Cs/>
                      <w:color w:val="auto"/>
                      <w:kern w:val="2"/>
                      <w:sz w:val="21"/>
                      <w:szCs w:val="21"/>
                      <w:lang w:val="en-US" w:eastAsia="zh-CN" w:bidi="ar-SA"/>
                    </w:rPr>
                  </w:pPr>
                  <w:r>
                    <w:rPr>
                      <w:rFonts w:hint="eastAsia" w:eastAsia="仿宋" w:cs="Times New Roman"/>
                      <w:bCs/>
                      <w:color w:val="auto"/>
                      <w:sz w:val="21"/>
                      <w:szCs w:val="21"/>
                    </w:rPr>
                    <w:t>本项目</w:t>
                  </w:r>
                  <w:r>
                    <w:rPr>
                      <w:rFonts w:hint="eastAsia" w:eastAsia="仿宋" w:cs="Times New Roman"/>
                      <w:bCs/>
                      <w:color w:val="auto"/>
                      <w:sz w:val="21"/>
                      <w:szCs w:val="21"/>
                      <w:lang w:val="en-US" w:eastAsia="zh-CN"/>
                    </w:rPr>
                    <w:t>位于</w:t>
                  </w:r>
                  <w:r>
                    <w:rPr>
                      <w:rFonts w:hint="eastAsia" w:cs="Times New Roman"/>
                      <w:bCs/>
                      <w:color w:val="auto"/>
                      <w:sz w:val="21"/>
                      <w:szCs w:val="21"/>
                      <w:lang w:eastAsia="zh-CN"/>
                    </w:rPr>
                    <w:t>常州经济开发区横林镇共庆村共庆路8号</w:t>
                  </w:r>
                  <w:r>
                    <w:rPr>
                      <w:rFonts w:hint="eastAsia" w:eastAsia="仿宋" w:cs="Times New Roman"/>
                      <w:bCs/>
                      <w:color w:val="auto"/>
                      <w:sz w:val="21"/>
                      <w:szCs w:val="21"/>
                    </w:rPr>
                    <w:t>，离本项目最近的经开区大气质量国控站点（经济开发区潞城镇富民路，刘国钧高等职业技术学校交通楼）直线距离约为</w:t>
                  </w:r>
                  <w:r>
                    <w:rPr>
                      <w:rFonts w:hint="eastAsia" w:cs="Times New Roman"/>
                      <w:bCs/>
                      <w:color w:val="auto"/>
                      <w:sz w:val="21"/>
                      <w:szCs w:val="21"/>
                      <w:lang w:val="en-US" w:eastAsia="zh-CN"/>
                    </w:rPr>
                    <w:t>10.68</w:t>
                  </w:r>
                  <w:r>
                    <w:rPr>
                      <w:rFonts w:hint="eastAsia" w:eastAsia="仿宋" w:cs="Times New Roman"/>
                      <w:bCs/>
                      <w:color w:val="auto"/>
                      <w:sz w:val="21"/>
                      <w:szCs w:val="21"/>
                    </w:rPr>
                    <w:t>km，不在国控站点3km范围内，本项目</w:t>
                  </w:r>
                  <w:r>
                    <w:rPr>
                      <w:rFonts w:hint="eastAsia" w:cs="Times New Roman"/>
                      <w:bCs/>
                      <w:color w:val="auto"/>
                      <w:sz w:val="21"/>
                      <w:szCs w:val="21"/>
                      <w:lang w:val="en-US" w:eastAsia="zh-CN"/>
                    </w:rPr>
                    <w:t>从事机箱生产</w:t>
                  </w:r>
                  <w:r>
                    <w:rPr>
                      <w:rFonts w:hint="eastAsia" w:eastAsia="仿宋" w:cs="Times New Roman"/>
                      <w:bCs/>
                      <w:color w:val="auto"/>
                      <w:sz w:val="21"/>
                      <w:szCs w:val="21"/>
                      <w:lang w:eastAsia="zh-CN"/>
                    </w:rPr>
                    <w:t>，</w:t>
                  </w:r>
                  <w:r>
                    <w:rPr>
                      <w:rFonts w:hint="eastAsia" w:eastAsia="仿宋" w:cs="Times New Roman"/>
                      <w:bCs/>
                      <w:color w:val="auto"/>
                      <w:sz w:val="21"/>
                      <w:szCs w:val="21"/>
                    </w:rPr>
                    <w:t>不属于</w:t>
                  </w:r>
                  <w:r>
                    <w:rPr>
                      <w:rFonts w:hint="eastAsia" w:eastAsia="仿宋" w:cs="Times New Roman"/>
                      <w:bCs/>
                      <w:color w:val="auto"/>
                      <w:sz w:val="21"/>
                      <w:szCs w:val="21"/>
                      <w:lang w:eastAsia="zh-CN"/>
                    </w:rPr>
                    <w:t>两高行业。本项目不属于</w:t>
                  </w:r>
                  <w:r>
                    <w:rPr>
                      <w:rFonts w:hint="eastAsia" w:eastAsia="仿宋" w:cs="Times New Roman"/>
                      <w:bCs/>
                      <w:color w:val="auto"/>
                      <w:sz w:val="21"/>
                      <w:szCs w:val="21"/>
                    </w:rPr>
                    <w:t>《</w:t>
                  </w:r>
                  <w:r>
                    <w:rPr>
                      <w:rFonts w:hint="eastAsia" w:eastAsia="仿宋" w:cs="Times New Roman"/>
                      <w:bCs/>
                      <w:color w:val="auto"/>
                      <w:sz w:val="21"/>
                      <w:szCs w:val="21"/>
                      <w:lang w:val="en-US" w:eastAsia="zh-CN"/>
                    </w:rPr>
                    <w:t>环境</w:t>
                  </w:r>
                  <w:r>
                    <w:rPr>
                      <w:rFonts w:hint="eastAsia" w:eastAsia="仿宋" w:cs="Times New Roman"/>
                      <w:bCs/>
                      <w:color w:val="auto"/>
                      <w:sz w:val="21"/>
                      <w:szCs w:val="21"/>
                    </w:rPr>
                    <w:t>保护综合名录（2021年版）》中“高污染”和“高污染、高环境风险”类别项目</w:t>
                  </w:r>
                  <w:r>
                    <w:rPr>
                      <w:rFonts w:hint="eastAsia" w:eastAsia="仿宋" w:cs="Times New Roman"/>
                      <w:bCs/>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continue"/>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z w:val="21"/>
                      <w:szCs w:val="21"/>
                      <w:lang w:eastAsia="zh-CN"/>
                    </w:rPr>
                  </w:pPr>
                  <w:r>
                    <w:rPr>
                      <w:rFonts w:hint="eastAsia" w:eastAsia="仿宋"/>
                      <w:bCs/>
                      <w:color w:val="auto"/>
                      <w:sz w:val="21"/>
                      <w:szCs w:val="21"/>
                    </w:rPr>
                    <w:t>重点行业：①“两高”行业主要包括煤电、石化、化工、钢铁、有色金属冶炼和建材六大行业，以及制药、农药行业；②《</w:t>
                  </w:r>
                  <w:r>
                    <w:rPr>
                      <w:rFonts w:hint="eastAsia" w:eastAsia="仿宋"/>
                      <w:bCs/>
                      <w:color w:val="auto"/>
                      <w:sz w:val="21"/>
                      <w:szCs w:val="21"/>
                      <w:lang w:val="en-US" w:eastAsia="zh-CN"/>
                    </w:rPr>
                    <w:t>环境</w:t>
                  </w:r>
                  <w:r>
                    <w:rPr>
                      <w:rFonts w:hint="eastAsia" w:eastAsia="仿宋"/>
                      <w:bCs/>
                      <w:color w:val="auto"/>
                      <w:sz w:val="21"/>
                      <w:szCs w:val="21"/>
                    </w:rPr>
                    <w:t>保护综合名录（2021年版）》中“高污染”和“高污染、高环境风险”类别项目</w:t>
                  </w:r>
                  <w:r>
                    <w:rPr>
                      <w:rFonts w:hint="eastAsia" w:eastAsia="仿宋"/>
                      <w:bCs/>
                      <w:color w:val="auto"/>
                      <w:sz w:val="21"/>
                      <w:szCs w:val="21"/>
                      <w:lang w:eastAsia="zh-CN"/>
                    </w:rPr>
                    <w:t>。</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
                      <w:bCs/>
                      <w:color w:val="auto"/>
                      <w:sz w:val="21"/>
                      <w:szCs w:val="21"/>
                    </w:rPr>
                    <w:t>《常州市深入打好污染防治攻坚战专项行动方案》（常政办发</w:t>
                  </w:r>
                  <w:r>
                    <w:rPr>
                      <w:rFonts w:hint="eastAsia" w:eastAsia="仿宋" w:cs="Times New Roman"/>
                      <w:b/>
                      <w:bCs/>
                      <w:color w:val="auto"/>
                      <w:sz w:val="21"/>
                      <w:szCs w:val="21"/>
                      <w:lang w:val="en-US" w:eastAsia="zh-CN"/>
                    </w:rPr>
                    <w:t>[</w:t>
                  </w:r>
                  <w:r>
                    <w:rPr>
                      <w:rFonts w:hint="default" w:ascii="Times New Roman" w:hAnsi="Times New Roman" w:eastAsia="仿宋" w:cs="Times New Roman"/>
                      <w:b/>
                      <w:bCs/>
                      <w:color w:val="auto"/>
                      <w:sz w:val="21"/>
                      <w:szCs w:val="21"/>
                    </w:rPr>
                    <w:t>2022</w:t>
                  </w:r>
                  <w:r>
                    <w:rPr>
                      <w:rFonts w:hint="eastAsia" w:eastAsia="仿宋" w:cs="Times New Roman"/>
                      <w:b/>
                      <w:bCs/>
                      <w:color w:val="auto"/>
                      <w:sz w:val="21"/>
                      <w:szCs w:val="21"/>
                      <w:lang w:val="en-US" w:eastAsia="zh-CN"/>
                    </w:rPr>
                    <w:t>]</w:t>
                  </w:r>
                  <w:r>
                    <w:rPr>
                      <w:rFonts w:hint="default" w:ascii="Times New Roman" w:hAnsi="Times New Roman" w:eastAsia="仿宋" w:cs="Times New Roman"/>
                      <w:b/>
                      <w:bCs/>
                      <w:color w:val="auto"/>
                      <w:sz w:val="21"/>
                      <w:szCs w:val="21"/>
                    </w:rPr>
                    <w:t>32号）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着力打好重污染天气消除攻坚战</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推动重点行业企业和工业炉窑、垃圾焚烧重点设施超低排放改造（深度治理），严格控制物料（含废渣）运输、装卸、储存、转移和工艺过程无组织排放。</w:t>
                  </w:r>
                </w:p>
              </w:tc>
              <w:tc>
                <w:tcPr>
                  <w:tcW w:w="1254" w:type="pct"/>
                  <w:vMerge w:val="restar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eastAsia" w:ascii="Times New Roman" w:hAnsi="Times New Roman" w:cs="Times New Roman"/>
                      <w:bCs/>
                      <w:color w:val="auto"/>
                      <w:sz w:val="21"/>
                      <w:szCs w:val="21"/>
                      <w:lang w:eastAsia="zh-CN"/>
                    </w:rPr>
                    <w:t>本项目</w:t>
                  </w:r>
                  <w:r>
                    <w:rPr>
                      <w:rFonts w:hint="eastAsia" w:cs="Times New Roman"/>
                      <w:bCs/>
                      <w:color w:val="auto"/>
                      <w:sz w:val="21"/>
                      <w:szCs w:val="21"/>
                      <w:lang w:val="en-US" w:eastAsia="zh-CN"/>
                    </w:rPr>
                    <w:t>调墨、网版清理、印刷及烘干工段</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default" w:ascii="Times New Roman" w:hAnsi="Times New Roman" w:eastAsia="仿宋" w:cs="Times New Roman"/>
                      <w:bCs/>
                      <w:color w:val="auto"/>
                      <w:sz w:val="21"/>
                      <w:szCs w:val="21"/>
                    </w:rPr>
                    <w:t>，与文件要求相符。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restar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着力打好臭氧污染防治攻坚战</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以化工、涂装、医药、包装印刷、油品储运销等行业领域为重点，实施原辅材料和产品源头替代工程…</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continue"/>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提高企业挥发性有机物治理水平…</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vMerge w:val="continue"/>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强化装卸废气收集治理。向汽车罐车装载汽油、航空煤油、石脑油和苯、甲苯、二甲苯等应采用底部装载方式，换用自封式快速接头…</w:t>
                  </w:r>
                </w:p>
              </w:tc>
              <w:tc>
                <w:tcPr>
                  <w:tcW w:w="1254" w:type="pct"/>
                  <w:vMerge w:val="continue"/>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省生态环境厅关于深入开展涉VOCs治理重点工作核查的通知</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
                      <w:color w:val="auto"/>
                      <w:sz w:val="21"/>
                      <w:szCs w:val="21"/>
                    </w:rPr>
                    <w:t>（苏环办[2022]218号）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除恶臭异味治理外，新建企业一律不得采用单一低温等离子、光催化、光氧化、水喷淋等低效末端治理技术。</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lang w:val="en-US" w:eastAsia="zh-CN"/>
                    </w:rPr>
                    <w:t>本项目废气处理设施工艺为</w:t>
                  </w:r>
                  <w:r>
                    <w:rPr>
                      <w:rFonts w:hint="eastAsia" w:cs="Times New Roman"/>
                      <w:bCs/>
                      <w:color w:val="auto"/>
                      <w:sz w:val="21"/>
                      <w:szCs w:val="21"/>
                      <w:lang w:val="en-US" w:eastAsia="zh-CN"/>
                    </w:rPr>
                    <w:t>二级</w:t>
                  </w:r>
                  <w:r>
                    <w:rPr>
                      <w:rFonts w:hint="default" w:ascii="Times New Roman" w:hAnsi="Times New Roman" w:eastAsia="仿宋" w:cs="Times New Roman"/>
                      <w:color w:val="auto"/>
                      <w:sz w:val="21"/>
                      <w:szCs w:val="21"/>
                      <w:lang w:eastAsia="zh-CN"/>
                    </w:rPr>
                    <w:t>活性炭吸附</w:t>
                  </w:r>
                  <w:r>
                    <w:rPr>
                      <w:rFonts w:hint="default" w:ascii="Times New Roman" w:hAnsi="Times New Roman" w:eastAsia="仿宋" w:cs="Times New Roman"/>
                      <w:bCs/>
                      <w:color w:val="auto"/>
                      <w:sz w:val="21"/>
                      <w:szCs w:val="21"/>
                      <w:lang w:val="en-US" w:eastAsia="zh-CN"/>
                    </w:rPr>
                    <w:t>，</w:t>
                  </w:r>
                  <w:r>
                    <w:rPr>
                      <w:rFonts w:hint="default" w:ascii="Times New Roman" w:hAnsi="Times New Roman" w:eastAsia="仿宋" w:cs="Times New Roman"/>
                      <w:bCs/>
                      <w:color w:val="auto"/>
                      <w:sz w:val="21"/>
                      <w:szCs w:val="21"/>
                    </w:rPr>
                    <w:t>与文件要求相符。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
                      <w:bCs w:val="0"/>
                      <w:color w:val="auto"/>
                      <w:sz w:val="21"/>
                      <w:szCs w:val="21"/>
                    </w:rPr>
                    <w:t>《关于做好生态环境和应急管理部门联动工作的意见》（苏环办[2020]101号）</w:t>
                  </w:r>
                  <w:r>
                    <w:rPr>
                      <w:rFonts w:hint="default" w:ascii="Times New Roman" w:hAnsi="Times New Roman" w:eastAsia="仿宋" w:cs="Times New Roman"/>
                      <w:b/>
                      <w:bCs w:val="0"/>
                      <w:color w:val="auto"/>
                      <w:sz w:val="21"/>
                      <w:szCs w:val="21"/>
                      <w:lang w:eastAsia="zh-CN"/>
                    </w:rPr>
                    <w:t>、</w:t>
                  </w:r>
                  <w:r>
                    <w:rPr>
                      <w:rFonts w:hint="default" w:ascii="Times New Roman" w:hAnsi="Times New Roman" w:eastAsia="仿宋" w:cs="Times New Roman"/>
                      <w:b/>
                      <w:bCs w:val="0"/>
                      <w:color w:val="auto"/>
                      <w:sz w:val="21"/>
                      <w:szCs w:val="21"/>
                    </w:rPr>
                    <w:t>《省生态环境厅关于推进生态环境保护与安全生产联动工作的通知》</w:t>
                  </w:r>
                  <w:r>
                    <w:rPr>
                      <w:rFonts w:hint="default" w:ascii="Times New Roman" w:hAnsi="Times New Roman" w:eastAsia="仿宋" w:cs="Times New Roman"/>
                      <w:b/>
                      <w:bCs w:val="0"/>
                      <w:color w:val="auto"/>
                      <w:sz w:val="21"/>
                      <w:szCs w:val="21"/>
                      <w:lang w:eastAsia="zh-CN"/>
                    </w:rPr>
                    <w:t>（</w:t>
                  </w:r>
                  <w:r>
                    <w:rPr>
                      <w:rFonts w:hint="default" w:ascii="Times New Roman" w:hAnsi="Times New Roman" w:eastAsia="仿宋" w:cs="Times New Roman"/>
                      <w:b/>
                      <w:bCs w:val="0"/>
                      <w:color w:val="auto"/>
                      <w:sz w:val="21"/>
                      <w:szCs w:val="21"/>
                    </w:rPr>
                    <w:t>苏环办[2019]406号）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建立危</w:t>
                  </w:r>
                  <w:r>
                    <w:rPr>
                      <w:rFonts w:hint="eastAsia" w:ascii="Times New Roman" w:hAnsi="Times New Roman" w:cs="Times New Roman"/>
                      <w:color w:val="auto"/>
                      <w:sz w:val="21"/>
                      <w:szCs w:val="21"/>
                      <w:lang w:val="en-US" w:eastAsia="zh-CN"/>
                    </w:rPr>
                    <w:t>险</w:t>
                  </w:r>
                  <w:r>
                    <w:rPr>
                      <w:rFonts w:hint="default" w:ascii="Times New Roman" w:hAnsi="Times New Roman" w:eastAsia="仿宋" w:cs="Times New Roman"/>
                      <w:color w:val="auto"/>
                      <w:sz w:val="21"/>
                      <w:szCs w:val="21"/>
                    </w:rPr>
                    <w:t>废物监管联动机制</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企业法定代表人和实际控制人是企业废弃危险化学品等危险废物安全环保全过程管理的第一责任人。企业要切实履行好从危险废物产生、收集、贮存、运输、利用、处置等环节各项环保和安全职责；要制定危险废物管理计划并报属地生态环境部门备案。申请备案时，对废弃危险化学品、物理危险性尚不稳定、根据相关文件无法认定达到稳定化要求的，要提供有资质单位出具的化学品物理危险性报告及其他证明材料，认定达到稳定化要求。</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Cs/>
                      <w:color w:val="auto"/>
                      <w:sz w:val="21"/>
                      <w:szCs w:val="21"/>
                    </w:rPr>
                    <w:t>本项目企业法定代表人为危险废物安全环保全过程管理的第一责任人，产生的危废均按照《危险废物贮存污染控制标准》（GB18597）的要求设置，危险废</w:t>
                  </w:r>
                  <w:r>
                    <w:rPr>
                      <w:rFonts w:hint="eastAsia" w:eastAsia="仿宋" w:cs="Times New Roman"/>
                      <w:bCs/>
                      <w:color w:val="auto"/>
                      <w:sz w:val="21"/>
                      <w:szCs w:val="21"/>
                      <w:lang w:val="en-US" w:eastAsia="zh-CN"/>
                    </w:rPr>
                    <w:t>物</w:t>
                  </w:r>
                  <w:r>
                    <w:rPr>
                      <w:rFonts w:hint="default" w:ascii="Times New Roman" w:hAnsi="Times New Roman" w:eastAsia="仿宋" w:cs="Times New Roman"/>
                      <w:bCs/>
                      <w:color w:val="auto"/>
                      <w:sz w:val="21"/>
                      <w:szCs w:val="21"/>
                    </w:rPr>
                    <w:t>暂存于危废</w:t>
                  </w:r>
                  <w:r>
                    <w:rPr>
                      <w:rFonts w:hint="eastAsia" w:eastAsia="仿宋" w:cs="Times New Roman"/>
                      <w:bCs/>
                      <w:color w:val="auto"/>
                      <w:sz w:val="21"/>
                      <w:szCs w:val="21"/>
                      <w:lang w:val="en-US" w:eastAsia="zh-CN"/>
                    </w:rPr>
                    <w:t>仓库内</w:t>
                  </w:r>
                  <w:r>
                    <w:rPr>
                      <w:rFonts w:hint="default" w:ascii="Times New Roman" w:hAnsi="Times New Roman" w:eastAsia="仿宋" w:cs="Times New Roman"/>
                      <w:bCs/>
                      <w:color w:val="auto"/>
                      <w:sz w:val="21"/>
                      <w:szCs w:val="21"/>
                    </w:rPr>
                    <w:t>，项目危险废物均委托</w:t>
                  </w:r>
                  <w:r>
                    <w:rPr>
                      <w:rFonts w:hint="default" w:ascii="Times New Roman" w:hAnsi="Times New Roman" w:eastAsia="仿宋" w:cs="Times New Roman"/>
                      <w:bCs/>
                      <w:color w:val="auto"/>
                      <w:sz w:val="21"/>
                      <w:szCs w:val="21"/>
                      <w:lang w:val="en-US" w:eastAsia="zh-CN"/>
                    </w:rPr>
                    <w:t>有资质</w:t>
                  </w:r>
                  <w:r>
                    <w:rPr>
                      <w:rFonts w:hint="default" w:ascii="Times New Roman" w:hAnsi="Times New Roman" w:eastAsia="仿宋" w:cs="Times New Roman"/>
                      <w:bCs/>
                      <w:color w:val="auto"/>
                      <w:sz w:val="21"/>
                      <w:szCs w:val="21"/>
                    </w:rPr>
                    <w:t>单位处置。企业制定</w:t>
                  </w:r>
                  <w:r>
                    <w:rPr>
                      <w:rFonts w:hint="default" w:ascii="Times New Roman" w:hAnsi="Times New Roman" w:eastAsia="仿宋" w:cs="Times New Roman"/>
                      <w:bCs/>
                      <w:color w:val="auto"/>
                      <w:sz w:val="21"/>
                      <w:szCs w:val="21"/>
                      <w:lang w:val="en-US" w:eastAsia="zh-CN"/>
                    </w:rPr>
                    <w:t>危废</w:t>
                  </w:r>
                  <w:r>
                    <w:rPr>
                      <w:rFonts w:hint="default" w:ascii="Times New Roman" w:hAnsi="Times New Roman" w:eastAsia="仿宋" w:cs="Times New Roman"/>
                      <w:bCs/>
                      <w:color w:val="auto"/>
                      <w:sz w:val="21"/>
                      <w:szCs w:val="21"/>
                    </w:rPr>
                    <w:t>管理计划，并报属地生态环境部门备案。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建立环境治理设施监管</w:t>
                  </w:r>
                </w:p>
                <w:p>
                  <w:pPr>
                    <w:pStyle w:val="6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联动机制</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企业是各类环境治理设施建设、运行、维护、拆除的责任主体。企业要对脱硫脱硝、煤改气、挥发性有机物回收、污水处理、粉尘治理、RTO焚烧炉等六类环境治理设施开展安全风险辨识管控，要健全内部污染防治设施稳定运行和管理责任制度，严格依据标准规范建设环境治理设施，确保环境治理设施安全、稳定、有效运行。</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Cs/>
                      <w:color w:val="auto"/>
                      <w:sz w:val="21"/>
                      <w:szCs w:val="21"/>
                    </w:rPr>
                    <w:t>本项目</w:t>
                  </w:r>
                  <w:r>
                    <w:rPr>
                      <w:rFonts w:hint="eastAsia" w:cs="Times New Roman"/>
                      <w:bCs/>
                      <w:color w:val="auto"/>
                      <w:sz w:val="21"/>
                      <w:szCs w:val="21"/>
                      <w:lang w:val="en-US" w:eastAsia="zh-CN"/>
                    </w:rPr>
                    <w:t>调墨、网版清理、印刷及烘干工段</w:t>
                  </w:r>
                  <w:r>
                    <w:rPr>
                      <w:rFonts w:hint="eastAsia" w:ascii="Times New Roman" w:hAnsi="Times New Roman" w:cs="Times New Roman"/>
                      <w:bCs/>
                      <w:color w:val="auto"/>
                      <w:sz w:val="21"/>
                      <w:szCs w:val="21"/>
                      <w:lang w:eastAsia="zh-CN"/>
                    </w:rPr>
                    <w:t>废气经收集后利用一套二级活性炭吸附装置（TA001）处理，处理后通过1根</w:t>
                  </w:r>
                  <w:r>
                    <w:rPr>
                      <w:rFonts w:hint="eastAsia" w:cs="Times New Roman"/>
                      <w:bCs/>
                      <w:color w:val="auto"/>
                      <w:sz w:val="21"/>
                      <w:szCs w:val="21"/>
                      <w:lang w:val="en-US" w:eastAsia="zh-CN"/>
                    </w:rPr>
                    <w:t>15</w:t>
                  </w:r>
                  <w:r>
                    <w:rPr>
                      <w:rFonts w:hint="eastAsia" w:ascii="Times New Roman" w:hAnsi="Times New Roman" w:cs="Times New Roman"/>
                      <w:bCs/>
                      <w:color w:val="auto"/>
                      <w:sz w:val="21"/>
                      <w:szCs w:val="21"/>
                      <w:lang w:eastAsia="zh-CN"/>
                    </w:rPr>
                    <w:t>m高的</w:t>
                  </w:r>
                  <w:r>
                    <w:rPr>
                      <w:rFonts w:hint="eastAsia" w:cs="Times New Roman"/>
                      <w:bCs/>
                      <w:color w:val="auto"/>
                      <w:sz w:val="21"/>
                      <w:szCs w:val="21"/>
                      <w:lang w:val="en-US" w:eastAsia="zh-CN"/>
                    </w:rPr>
                    <w:t>1</w:t>
                  </w:r>
                  <w:r>
                    <w:rPr>
                      <w:rFonts w:hint="eastAsia" w:ascii="Times New Roman" w:hAnsi="Times New Roman" w:cs="Times New Roman"/>
                      <w:bCs/>
                      <w:color w:val="auto"/>
                      <w:sz w:val="21"/>
                      <w:szCs w:val="21"/>
                      <w:lang w:eastAsia="zh-CN"/>
                    </w:rPr>
                    <w:t>#排气筒有组织排放</w:t>
                  </w:r>
                  <w:r>
                    <w:rPr>
                      <w:rFonts w:hint="eastAsia" w:cs="Times New Roman"/>
                      <w:bCs/>
                      <w:color w:val="auto"/>
                      <w:sz w:val="21"/>
                      <w:szCs w:val="21"/>
                      <w:lang w:val="en-US" w:eastAsia="zh-CN"/>
                    </w:rPr>
                    <w:t>，</w:t>
                  </w:r>
                  <w:r>
                    <w:rPr>
                      <w:rFonts w:hint="default" w:ascii="Times New Roman" w:hAnsi="Times New Roman" w:eastAsia="仿宋" w:cs="Times New Roman"/>
                      <w:bCs/>
                      <w:color w:val="auto"/>
                      <w:sz w:val="21"/>
                      <w:szCs w:val="21"/>
                      <w:lang w:val="en-US" w:eastAsia="zh-CN"/>
                    </w:rPr>
                    <w:t>需</w:t>
                  </w:r>
                  <w:r>
                    <w:rPr>
                      <w:rFonts w:hint="default" w:ascii="Times New Roman" w:hAnsi="Times New Roman" w:eastAsia="仿宋" w:cs="Times New Roman"/>
                      <w:color w:val="auto"/>
                      <w:sz w:val="21"/>
                      <w:szCs w:val="21"/>
                    </w:rPr>
                    <w:t>开展安全风险辨识管控，要健全内部污染防治设施稳定运行和管理责任制度，</w:t>
                  </w:r>
                  <w:r>
                    <w:rPr>
                      <w:rFonts w:hint="default" w:ascii="Times New Roman" w:hAnsi="Times New Roman" w:eastAsia="仿宋" w:cs="Times New Roman"/>
                      <w:bCs/>
                      <w:color w:val="auto"/>
                      <w:sz w:val="21"/>
                      <w:szCs w:val="21"/>
                    </w:rPr>
                    <w:t>严格依据标准规范建设环境治理设施，确保环境治理设施安全、稳定、有效运行。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《常州市水生态环境保护条例》（2022年制定）</w:t>
                  </w:r>
                </w:p>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Cs/>
                      <w:color w:val="auto"/>
                      <w:sz w:val="21"/>
                      <w:szCs w:val="21"/>
                      <w:lang w:val="en-US" w:eastAsia="zh-CN"/>
                    </w:rPr>
                  </w:pPr>
                  <w:r>
                    <w:rPr>
                      <w:rFonts w:hint="eastAsia" w:ascii="Times New Roman" w:hAnsi="Times New Roman" w:cs="Times New Roman"/>
                      <w:b/>
                      <w:bCs w:val="0"/>
                      <w:color w:val="auto"/>
                      <w:sz w:val="21"/>
                      <w:szCs w:val="21"/>
                      <w:lang w:val="en-US" w:eastAsia="zh-CN"/>
                    </w:rPr>
                    <w:t>（常州市人大常委会公告 第4号）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 xml:space="preserve">第三章 </w:t>
                  </w:r>
                  <w:r>
                    <w:rPr>
                      <w:rFonts w:hint="default" w:ascii="Times New Roman" w:hAnsi="Times New Roman" w:eastAsia="仿宋" w:cs="Times New Roman"/>
                      <w:color w:val="auto"/>
                      <w:sz w:val="21"/>
                      <w:szCs w:val="21"/>
                    </w:rPr>
                    <w:t>第二十六条</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禁止在长江（常州段）干支流岸线一公里范围内新建、扩建化工园区和化工项目。已经搬迁或者关停的，应当依法开展土壤和地下水环境调查和风险评估，制定并实施污染场地风险管控、修复方案。</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本项目位于</w:t>
                  </w:r>
                  <w:r>
                    <w:rPr>
                      <w:rFonts w:hint="default" w:ascii="Times New Roman" w:hAnsi="Times New Roman" w:eastAsia="仿宋" w:cs="Times New Roman"/>
                      <w:bCs/>
                      <w:color w:val="auto"/>
                      <w:sz w:val="21"/>
                      <w:szCs w:val="21"/>
                    </w:rPr>
                    <w:t>长江（常州段）干支流岸线一公里范围</w:t>
                  </w:r>
                  <w:r>
                    <w:rPr>
                      <w:rFonts w:hint="eastAsia" w:ascii="Times New Roman" w:hAnsi="Times New Roman" w:eastAsia="仿宋" w:cs="Times New Roman"/>
                      <w:bCs/>
                      <w:color w:val="auto"/>
                      <w:sz w:val="21"/>
                      <w:szCs w:val="21"/>
                      <w:lang w:val="en-US" w:eastAsia="zh-CN"/>
                    </w:rPr>
                    <w:t>外</w:t>
                  </w:r>
                  <w:r>
                    <w:rPr>
                      <w:rFonts w:hint="eastAsia" w:ascii="Times New Roman" w:hAnsi="Times New Roman" w:cs="Times New Roman"/>
                      <w:bCs/>
                      <w:color w:val="auto"/>
                      <w:sz w:val="21"/>
                      <w:szCs w:val="21"/>
                      <w:lang w:val="en-US" w:eastAsia="zh-CN"/>
                    </w:rPr>
                    <w:t>，且不属于化工园区或化工项目。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 xml:space="preserve">第四章 </w:t>
                  </w:r>
                  <w:r>
                    <w:rPr>
                      <w:rFonts w:hint="default" w:ascii="Times New Roman" w:hAnsi="Times New Roman" w:eastAsia="仿宋" w:cs="Times New Roman"/>
                      <w:color w:val="auto"/>
                      <w:sz w:val="21"/>
                      <w:szCs w:val="21"/>
                    </w:rPr>
                    <w:t>第三十四条</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排放工业废水的工业企业应当实行雨污分流、清污分流，加强雨污管网检查和维护，防止遗撒物料、跑冒滴漏废水等经由雨水管网排入外环境。化工、电镀、印染、冶金、原料药制造等企业应当将初期雨水收集处理，不得直接排放。</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cs="Times New Roman"/>
                      <w:bCs/>
                      <w:color w:val="auto"/>
                      <w:sz w:val="21"/>
                      <w:szCs w:val="21"/>
                      <w:lang w:val="en-US" w:eastAsia="zh-CN"/>
                    </w:rPr>
                    <w:t>本项目生活污水接管至污水处理厂，厂区内实行雨污分流、清污分流。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第五章 第五十六条</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排放工业废水的企业，应当在其显著位置持续公布举报电话、信箱、电子邮箱、受理范围等信息以及举报奖励办法。生态环境主管部门应当加强监督检查。</w:t>
                  </w:r>
                </w:p>
              </w:tc>
              <w:tc>
                <w:tcPr>
                  <w:tcW w:w="1254" w:type="pct"/>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Cs/>
                      <w:color w:val="auto"/>
                      <w:sz w:val="21"/>
                      <w:szCs w:val="21"/>
                      <w:lang w:val="en-US" w:eastAsia="zh-CN"/>
                    </w:rPr>
                  </w:pPr>
                  <w:r>
                    <w:rPr>
                      <w:rFonts w:hint="eastAsia" w:ascii="Times New Roman" w:hAnsi="Times New Roman" w:cs="Times New Roman"/>
                      <w:bCs/>
                      <w:color w:val="auto"/>
                      <w:sz w:val="21"/>
                      <w:szCs w:val="21"/>
                      <w:lang w:val="en-US" w:eastAsia="zh-CN"/>
                    </w:rPr>
                    <w:t>本项目建成后拟在</w:t>
                  </w:r>
                  <w:r>
                    <w:rPr>
                      <w:rFonts w:hint="default" w:ascii="Times New Roman" w:hAnsi="Times New Roman" w:eastAsia="仿宋" w:cs="Times New Roman"/>
                      <w:color w:val="auto"/>
                      <w:sz w:val="21"/>
                      <w:szCs w:val="21"/>
                    </w:rPr>
                    <w:t>显著位置持续公布举报电话、信箱、电子邮箱、受理范围等信息以及举报奖励办法</w:t>
                  </w:r>
                  <w:r>
                    <w:rPr>
                      <w:rFonts w:hint="eastAsia" w:ascii="Times New Roman" w:hAnsi="Times New Roman"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b/>
                      <w:bCs w:val="0"/>
                      <w:color w:val="auto"/>
                      <w:kern w:val="2"/>
                      <w:sz w:val="21"/>
                      <w:szCs w:val="21"/>
                      <w:lang w:val="en-US" w:eastAsia="zh-CN" w:bidi="ar-SA"/>
                    </w:rPr>
                  </w:pPr>
                  <w:r>
                    <w:rPr>
                      <w:rFonts w:hint="eastAsia" w:ascii="Times New Roman" w:hAnsi="Times New Roman" w:cs="Times New Roman"/>
                      <w:b/>
                      <w:bCs w:val="0"/>
                      <w:color w:val="auto"/>
                      <w:kern w:val="2"/>
                      <w:sz w:val="21"/>
                      <w:szCs w:val="21"/>
                      <w:lang w:val="en-US" w:eastAsia="zh-CN" w:bidi="ar-SA"/>
                    </w:rPr>
                    <w:t>《挥发性有机物无组织排放控制标准》（GB37822-2019）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物料储存无组织排放控制要求</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left"/>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物料应储存于密闭的容器、包装袋、储罐、储库、料仓中；</w:t>
                  </w:r>
                </w:p>
                <w:p>
                  <w:pPr>
                    <w:pStyle w:val="66"/>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2.盛装</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物料的容器或包装袋应存放于室内，或存放于设置有雨棚遮阳和防渗设施的专用场地；</w:t>
                  </w:r>
                </w:p>
                <w:p>
                  <w:pPr>
                    <w:pStyle w:val="66"/>
                    <w:keepNext w:val="0"/>
                    <w:keepLines w:val="0"/>
                    <w:suppressLineNumbers w:val="0"/>
                    <w:spacing w:before="0" w:beforeAutospacing="0" w:after="0" w:afterAutospacing="0" w:line="240" w:lineRule="auto"/>
                    <w:ind w:left="0" w:right="0" w:firstLine="420" w:firstLineChars="200"/>
                    <w:jc w:val="left"/>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3.盛装</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物料的容器或包装袋在非取用状态时应加盖、封口，保持密闭。</w:t>
                  </w:r>
                </w:p>
              </w:tc>
              <w:tc>
                <w:tcPr>
                  <w:tcW w:w="1254" w:type="pct"/>
                  <w:vMerge w:val="restar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本项目VOCs物料为</w:t>
                  </w:r>
                  <w:r>
                    <w:rPr>
                      <w:rFonts w:hint="eastAsia" w:cs="Times New Roman"/>
                      <w:b w:val="0"/>
                      <w:bCs/>
                      <w:color w:val="auto"/>
                      <w:kern w:val="2"/>
                      <w:sz w:val="21"/>
                      <w:szCs w:val="21"/>
                      <w:lang w:val="en-US" w:eastAsia="zh-CN" w:bidi="ar-SA"/>
                    </w:rPr>
                    <w:t>油墨和稀释剂</w:t>
                  </w:r>
                  <w:r>
                    <w:rPr>
                      <w:rFonts w:hint="eastAsia" w:ascii="Times New Roman" w:hAnsi="Times New Roman" w:cs="Times New Roman"/>
                      <w:b w:val="0"/>
                      <w:bCs/>
                      <w:color w:val="auto"/>
                      <w:kern w:val="2"/>
                      <w:sz w:val="21"/>
                      <w:szCs w:val="21"/>
                      <w:lang w:val="en-US" w:eastAsia="zh-CN" w:bidi="ar-SA"/>
                    </w:rPr>
                    <w:t>，</w:t>
                  </w:r>
                  <w:r>
                    <w:rPr>
                      <w:rFonts w:hint="eastAsia" w:cs="Times New Roman"/>
                      <w:b w:val="0"/>
                      <w:bCs/>
                      <w:color w:val="auto"/>
                      <w:kern w:val="2"/>
                      <w:sz w:val="21"/>
                      <w:szCs w:val="21"/>
                      <w:lang w:val="en-US" w:eastAsia="zh-CN" w:bidi="ar-SA"/>
                    </w:rPr>
                    <w:t>均</w:t>
                  </w:r>
                  <w:r>
                    <w:rPr>
                      <w:rFonts w:hint="eastAsia" w:ascii="Times New Roman" w:hAnsi="Times New Roman" w:cs="Times New Roman"/>
                      <w:b w:val="0"/>
                      <w:bCs/>
                      <w:color w:val="auto"/>
                      <w:kern w:val="2"/>
                      <w:sz w:val="21"/>
                      <w:szCs w:val="21"/>
                      <w:lang w:val="en-US" w:eastAsia="zh-CN" w:bidi="ar-SA"/>
                    </w:rPr>
                    <w:t>储存于密闭包装</w:t>
                  </w:r>
                  <w:r>
                    <w:rPr>
                      <w:rFonts w:hint="eastAsia" w:cs="Times New Roman"/>
                      <w:b w:val="0"/>
                      <w:bCs/>
                      <w:color w:val="auto"/>
                      <w:kern w:val="2"/>
                      <w:sz w:val="21"/>
                      <w:szCs w:val="21"/>
                      <w:lang w:val="en-US" w:eastAsia="zh-CN" w:bidi="ar-SA"/>
                    </w:rPr>
                    <w:t>桶</w:t>
                  </w:r>
                  <w:r>
                    <w:rPr>
                      <w:rFonts w:hint="eastAsia" w:ascii="Times New Roman" w:hAnsi="Times New Roman" w:cs="Times New Roman"/>
                      <w:b w:val="0"/>
                      <w:bCs/>
                      <w:color w:val="auto"/>
                      <w:kern w:val="2"/>
                      <w:sz w:val="21"/>
                      <w:szCs w:val="21"/>
                      <w:lang w:val="en-US" w:eastAsia="zh-CN" w:bidi="ar-SA"/>
                    </w:rPr>
                    <w:t>中；液态VOCs物料有</w:t>
                  </w:r>
                  <w:r>
                    <w:rPr>
                      <w:rFonts w:hint="eastAsia" w:cs="Times New Roman"/>
                      <w:b w:val="0"/>
                      <w:bCs/>
                      <w:color w:val="auto"/>
                      <w:kern w:val="2"/>
                      <w:sz w:val="21"/>
                      <w:szCs w:val="21"/>
                      <w:lang w:val="en-US" w:eastAsia="zh-CN" w:bidi="ar-SA"/>
                    </w:rPr>
                    <w:t>油墨和稀释剂</w:t>
                  </w:r>
                  <w:r>
                    <w:rPr>
                      <w:rFonts w:hint="eastAsia" w:ascii="Times New Roman" w:hAnsi="Times New Roman" w:cs="Times New Roman"/>
                      <w:b w:val="0"/>
                      <w:bCs/>
                      <w:color w:val="auto"/>
                      <w:kern w:val="2"/>
                      <w:sz w:val="21"/>
                      <w:szCs w:val="21"/>
                      <w:lang w:val="en-US" w:eastAsia="zh-CN" w:bidi="ar-SA"/>
                    </w:rPr>
                    <w:t>，采用密闭</w:t>
                  </w:r>
                  <w:r>
                    <w:rPr>
                      <w:rFonts w:hint="eastAsia" w:cs="Times New Roman"/>
                      <w:b w:val="0"/>
                      <w:bCs/>
                      <w:color w:val="auto"/>
                      <w:kern w:val="2"/>
                      <w:sz w:val="21"/>
                      <w:szCs w:val="21"/>
                      <w:lang w:val="en-US" w:eastAsia="zh-CN" w:bidi="ar-SA"/>
                    </w:rPr>
                    <w:t>包装桶运输</w:t>
                  </w:r>
                  <w:r>
                    <w:rPr>
                      <w:rFonts w:hint="eastAsia" w:ascii="Times New Roman" w:hAnsi="Times New Roman" w:cs="Times New Roman"/>
                      <w:b w:val="0"/>
                      <w:bCs/>
                      <w:color w:val="auto"/>
                      <w:kern w:val="2"/>
                      <w:sz w:val="21"/>
                      <w:szCs w:val="21"/>
                      <w:lang w:val="en-US" w:eastAsia="zh-CN" w:bidi="ar-SA"/>
                    </w:rPr>
                    <w:t>；本项目</w:t>
                  </w:r>
                  <w:r>
                    <w:rPr>
                      <w:rFonts w:hint="eastAsia" w:cs="Times New Roman"/>
                      <w:b w:val="0"/>
                      <w:bCs/>
                      <w:color w:val="auto"/>
                      <w:kern w:val="2"/>
                      <w:sz w:val="21"/>
                      <w:szCs w:val="21"/>
                      <w:lang w:val="en-US" w:eastAsia="zh-CN" w:bidi="ar-SA"/>
                    </w:rPr>
                    <w:t>油墨和稀释剂为</w:t>
                  </w:r>
                  <w:r>
                    <w:rPr>
                      <w:rFonts w:hint="eastAsia" w:ascii="Times New Roman" w:hAnsi="Times New Roman" w:cs="Times New Roman"/>
                      <w:b w:val="0"/>
                      <w:bCs/>
                      <w:color w:val="auto"/>
                      <w:kern w:val="2"/>
                      <w:sz w:val="21"/>
                      <w:szCs w:val="21"/>
                      <w:lang w:val="en-US" w:eastAsia="zh-CN" w:bidi="ar-SA"/>
                    </w:rPr>
                    <w:t>VOCs质量占比大于等于10%的产品，</w:t>
                  </w:r>
                  <w:r>
                    <w:rPr>
                      <w:rFonts w:hint="eastAsia" w:cs="Times New Roman"/>
                      <w:b w:val="0"/>
                      <w:bCs/>
                      <w:color w:val="auto"/>
                      <w:kern w:val="2"/>
                      <w:sz w:val="21"/>
                      <w:szCs w:val="21"/>
                      <w:lang w:val="en-US" w:eastAsia="zh-CN" w:bidi="ar-SA"/>
                    </w:rPr>
                    <w:t>调墨、网版清理、印刷及烘干工段在密闭车间内进行，产生的有机</w:t>
                  </w:r>
                  <w:r>
                    <w:rPr>
                      <w:rFonts w:hint="eastAsia" w:ascii="Times New Roman" w:hAnsi="Times New Roman" w:cs="Times New Roman"/>
                      <w:b w:val="0"/>
                      <w:bCs/>
                      <w:color w:val="auto"/>
                      <w:kern w:val="2"/>
                      <w:sz w:val="21"/>
                      <w:szCs w:val="21"/>
                      <w:lang w:val="en-US" w:eastAsia="zh-CN" w:bidi="ar-SA"/>
                    </w:rPr>
                    <w:t>废气</w:t>
                  </w:r>
                  <w:r>
                    <w:rPr>
                      <w:rFonts w:hint="eastAsia" w:cs="Times New Roman"/>
                      <w:b w:val="0"/>
                      <w:bCs/>
                      <w:color w:val="auto"/>
                      <w:kern w:val="2"/>
                      <w:sz w:val="21"/>
                      <w:szCs w:val="21"/>
                      <w:lang w:val="en-US" w:eastAsia="zh-CN" w:bidi="ar-SA"/>
                    </w:rPr>
                    <w:t>经二级活性炭吸附装置处理后有组织排放，配置VOCs处理设施处理效率高于80%</w:t>
                  </w:r>
                  <w:r>
                    <w:rPr>
                      <w:rFonts w:hint="eastAsia" w:ascii="Times New Roman" w:hAnsi="Times New Roman" w:cs="Times New Roman"/>
                      <w:b w:val="0"/>
                      <w:bCs/>
                      <w:color w:val="auto"/>
                      <w:kern w:val="2"/>
                      <w:sz w:val="21"/>
                      <w:szCs w:val="21"/>
                      <w:lang w:val="en-US" w:eastAsia="zh-CN" w:bidi="ar-SA"/>
                    </w:rPr>
                    <w:t>；项目建成后企业承诺VOCs废气收集处理系统与生产工艺设备同步运行。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物料转移和输送无组织排放控制要求</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液态</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物料应采用密闭管道输送；采用非管道输送方式转移液态</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物料时，应采用密闭容器、罐车。</w:t>
                  </w:r>
                </w:p>
              </w:tc>
              <w:tc>
                <w:tcPr>
                  <w:tcW w:w="1254" w:type="pct"/>
                  <w:vMerge w:val="continue"/>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b/>
                      <w:bCs w:val="0"/>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工艺过程</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无组织排放控制要求</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质量占比大于等于</w:t>
                  </w:r>
                  <w:r>
                    <w:rPr>
                      <w:rFonts w:hint="default" w:ascii="Times New Roman" w:hAnsi="Times New Roman" w:cs="Times New Roman"/>
                      <w:color w:val="auto"/>
                      <w:sz w:val="21"/>
                      <w:szCs w:val="21"/>
                      <w:lang w:val="en-US" w:eastAsia="zh-CN"/>
                    </w:rPr>
                    <w:t>10%</w:t>
                  </w:r>
                  <w:r>
                    <w:rPr>
                      <w:rFonts w:hint="eastAsia" w:ascii="Times New Roman" w:hAnsi="Times New Roman" w:cs="Times New Roman"/>
                      <w:color w:val="auto"/>
                      <w:sz w:val="21"/>
                      <w:szCs w:val="21"/>
                      <w:lang w:val="en-US" w:eastAsia="zh-CN"/>
                    </w:rPr>
                    <w:t>的含</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产品，其使用过程应采用密闭设备或在密闭空间内操作，废气应排至</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废气收集处理系统；无法密闭的，应采取局部气体收集措施，废气应排至</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废气收集处理系统。</w:t>
                  </w:r>
                </w:p>
              </w:tc>
              <w:tc>
                <w:tcPr>
                  <w:tcW w:w="1254" w:type="pct"/>
                  <w:vMerge w:val="continue"/>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b/>
                      <w:bCs w:val="0"/>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98" w:type="pct"/>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无组织排放废气收集处理系统要求</w:t>
                  </w:r>
                </w:p>
              </w:tc>
              <w:tc>
                <w:tcPr>
                  <w:tcW w:w="2846" w:type="pct"/>
                  <w:noWrap w:val="0"/>
                  <w:vAlign w:val="center"/>
                </w:tcPr>
                <w:p>
                  <w:pPr>
                    <w:pStyle w:val="66"/>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废气收集处理系统应与生产工艺设备同步运行；</w:t>
                  </w:r>
                </w:p>
                <w:p>
                  <w:pPr>
                    <w:pStyle w:val="66"/>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废气收集处理系统污染物排放应符合</w:t>
                  </w:r>
                  <w:r>
                    <w:rPr>
                      <w:rFonts w:hint="default" w:ascii="Times New Roman" w:hAnsi="Times New Roman" w:cs="Times New Roman"/>
                      <w:color w:val="auto"/>
                      <w:sz w:val="21"/>
                      <w:szCs w:val="21"/>
                      <w:lang w:val="en-US" w:eastAsia="zh-CN"/>
                    </w:rPr>
                    <w:t>GB16297</w:t>
                  </w:r>
                  <w:r>
                    <w:rPr>
                      <w:rFonts w:hint="eastAsia" w:ascii="Times New Roman" w:hAnsi="Times New Roman" w:cs="Times New Roman"/>
                      <w:color w:val="auto"/>
                      <w:sz w:val="21"/>
                      <w:szCs w:val="21"/>
                      <w:lang w:val="en-US" w:eastAsia="zh-CN"/>
                    </w:rPr>
                    <w:t>或相关行业排放标准的规定；</w:t>
                  </w:r>
                </w:p>
                <w:p>
                  <w:pPr>
                    <w:pStyle w:val="66"/>
                    <w:keepNext w:val="0"/>
                    <w:keepLines w:val="0"/>
                    <w:suppressLineNumbers w:val="0"/>
                    <w:spacing w:before="0" w:beforeAutospacing="0" w:after="0" w:afterAutospacing="0" w:line="240" w:lineRule="auto"/>
                    <w:ind w:left="0" w:right="0" w:firstLine="420" w:firstLineChars="200"/>
                    <w:jc w:val="left"/>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3.对于重点地区，收集的废气中</w:t>
                  </w:r>
                  <w:r>
                    <w:rPr>
                      <w:rFonts w:hint="default" w:ascii="Times New Roman" w:hAnsi="Times New Roman" w:cs="Times New Roman"/>
                      <w:color w:val="auto"/>
                      <w:sz w:val="21"/>
                      <w:szCs w:val="21"/>
                      <w:lang w:val="en-US" w:eastAsia="zh-CN"/>
                    </w:rPr>
                    <w:t>NMHC</w:t>
                  </w:r>
                  <w:r>
                    <w:rPr>
                      <w:rFonts w:hint="eastAsia" w:ascii="Times New Roman" w:hAnsi="Times New Roman" w:cs="Times New Roman"/>
                      <w:color w:val="auto"/>
                      <w:sz w:val="21"/>
                      <w:szCs w:val="21"/>
                      <w:lang w:val="en-US" w:eastAsia="zh-CN"/>
                    </w:rPr>
                    <w:t>初始排放速率</w:t>
                  </w:r>
                  <w:r>
                    <w:rPr>
                      <w:rFonts w:hint="default" w:ascii="Times New Roman" w:hAnsi="Times New Roman" w:cs="Times New Roman"/>
                      <w:color w:val="auto"/>
                      <w:sz w:val="21"/>
                      <w:szCs w:val="21"/>
                      <w:lang w:val="en-US" w:eastAsia="zh-CN"/>
                    </w:rPr>
                    <w:t>≥2kg/h</w:t>
                  </w:r>
                  <w:r>
                    <w:rPr>
                      <w:rFonts w:hint="eastAsia" w:ascii="Times New Roman" w:hAnsi="Times New Roman" w:cs="Times New Roman"/>
                      <w:color w:val="auto"/>
                      <w:sz w:val="21"/>
                      <w:szCs w:val="21"/>
                      <w:lang w:val="en-US" w:eastAsia="zh-CN"/>
                    </w:rPr>
                    <w:t>时，应配置</w:t>
                  </w:r>
                  <w:r>
                    <w:rPr>
                      <w:rFonts w:hint="default" w:ascii="Times New Roman" w:hAnsi="Times New Roman" w:cs="Times New Roman"/>
                      <w:color w:val="auto"/>
                      <w:sz w:val="21"/>
                      <w:szCs w:val="21"/>
                      <w:lang w:val="en-US" w:eastAsia="zh-CN"/>
                    </w:rPr>
                    <w:t>VOCs</w:t>
                  </w:r>
                  <w:r>
                    <w:rPr>
                      <w:rFonts w:hint="eastAsia" w:ascii="Times New Roman" w:hAnsi="Times New Roman" w:cs="Times New Roman"/>
                      <w:color w:val="auto"/>
                      <w:sz w:val="21"/>
                      <w:szCs w:val="21"/>
                      <w:lang w:val="en-US" w:eastAsia="zh-CN"/>
                    </w:rPr>
                    <w:t>处理设施，处理效率不应低于</w:t>
                  </w:r>
                  <w:r>
                    <w:rPr>
                      <w:rFonts w:hint="default" w:ascii="Times New Roman" w:hAnsi="Times New Roman" w:cs="Times New Roman"/>
                      <w:color w:val="auto"/>
                      <w:sz w:val="21"/>
                      <w:szCs w:val="21"/>
                      <w:lang w:val="en-US" w:eastAsia="zh-CN"/>
                    </w:rPr>
                    <w:t>80%</w:t>
                  </w:r>
                  <w:r>
                    <w:rPr>
                      <w:rFonts w:hint="eastAsia" w:ascii="Times New Roman" w:hAnsi="Times New Roman" w:cs="Times New Roman"/>
                      <w:color w:val="auto"/>
                      <w:sz w:val="21"/>
                      <w:szCs w:val="21"/>
                      <w:lang w:val="en-US" w:eastAsia="zh-CN"/>
                    </w:rPr>
                    <w:t>。</w:t>
                  </w:r>
                </w:p>
              </w:tc>
              <w:tc>
                <w:tcPr>
                  <w:tcW w:w="1254" w:type="pct"/>
                  <w:vMerge w:val="continue"/>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b/>
                      <w:bCs w:val="0"/>
                      <w:color w:val="auto"/>
                      <w:kern w:val="2"/>
                      <w:sz w:val="21"/>
                      <w:szCs w:val="21"/>
                      <w:lang w:val="en-US" w:eastAsia="zh-CN" w:bidi="ar-SA"/>
                    </w:rPr>
                  </w:pP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本项目选址不在生态保护红线内，各类污染物均采取有效的治理措施，并确保废气达标排放，环境现状检测表明该</w:t>
            </w:r>
            <w:r>
              <w:rPr>
                <w:rFonts w:hint="eastAsia" w:ascii="Times New Roman" w:hAnsi="Times New Roman" w:eastAsia="仿宋" w:cs="Times New Roman"/>
                <w:color w:val="auto"/>
                <w:sz w:val="24"/>
                <w:szCs w:val="24"/>
                <w:lang w:val="en-US" w:eastAsia="zh-CN"/>
              </w:rPr>
              <w:t>区域尚有一定的环境容量。</w:t>
            </w:r>
            <w:r>
              <w:rPr>
                <w:rFonts w:hint="default" w:ascii="Times New Roman" w:hAnsi="Times New Roman" w:eastAsia="仿宋" w:cs="Times New Roman"/>
                <w:color w:val="auto"/>
                <w:sz w:val="24"/>
                <w:szCs w:val="24"/>
                <w:lang w:val="en-US" w:eastAsia="zh-CN"/>
              </w:rPr>
              <w:t>同时，本项目符合产业政策和各项环保法律法规。总体来说，本项目的建设符合《关于以改善环境质量为核心加强环境影响评价管理的通知》中的相关规定。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综上所述，本项目符合国家及地方相关产业政策及法律法规要求。</w:t>
            </w: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lang w:val="en-US" w:eastAsia="zh-CN"/>
              </w:rPr>
            </w:pPr>
          </w:p>
          <w:p>
            <w:pPr>
              <w:pStyle w:val="5"/>
              <w:suppressLineNumbers w:val="0"/>
              <w:spacing w:before="0" w:beforeAutospacing="0" w:after="0" w:afterAutospacing="0"/>
              <w:ind w:left="0" w:right="0"/>
              <w:rPr>
                <w:rFonts w:hint="default"/>
                <w:lang w:val="en-US" w:eastAsia="zh-CN"/>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Times New Roman" w:hAnsi="Times New Roman" w:eastAsia="仿宋" w:cs="Times New Roman"/>
                <w:b/>
                <w:bCs/>
                <w:color w:val="auto"/>
                <w:sz w:val="24"/>
                <w:szCs w:val="24"/>
                <w:lang w:val="en-US" w:eastAsia="zh-CN"/>
              </w:rPr>
            </w:pPr>
          </w:p>
        </w:tc>
      </w:tr>
    </w:tbl>
    <w:p>
      <w:pPr>
        <w:spacing w:line="360" w:lineRule="auto"/>
        <w:outlineLvl w:val="0"/>
        <w:rPr>
          <w:rFonts w:hint="default" w:ascii="Times New Roman" w:hAnsi="Times New Roman" w:eastAsia="仿宋" w:cs="Times New Roman"/>
          <w:color w:val="auto"/>
          <w:sz w:val="30"/>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仿宋" w:cs="Times New Roman"/>
          <w:snapToGrid w:val="0"/>
          <w:color w:val="auto"/>
          <w:sz w:val="30"/>
          <w:szCs w:val="30"/>
        </w:rPr>
      </w:pPr>
      <w:r>
        <w:rPr>
          <w:rFonts w:hint="default" w:ascii="Times New Roman" w:hAnsi="Times New Roman" w:eastAsia="仿宋" w:cs="Times New Roman"/>
          <w:snapToGrid w:val="0"/>
          <w:color w:val="auto"/>
          <w:sz w:val="30"/>
          <w:szCs w:val="30"/>
        </w:rPr>
        <w:t>二、建设项目工程分析</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6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noWrap w:val="0"/>
            <w:vAlign w:val="center"/>
          </w:tcPr>
          <w:p>
            <w:pPr>
              <w:pStyle w:val="18"/>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4"/>
                <w:szCs w:val="24"/>
              </w:rPr>
              <w:t>建设内容</w:t>
            </w:r>
          </w:p>
        </w:tc>
        <w:tc>
          <w:tcPr>
            <w:tcW w:w="8606" w:type="dxa"/>
            <w:noWrap w:val="0"/>
            <w:vAlign w:val="top"/>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1、项目概述</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cs="Times New Roman"/>
                <w:color w:val="auto"/>
                <w:sz w:val="24"/>
                <w:szCs w:val="24"/>
                <w:lang w:eastAsia="zh-CN"/>
              </w:rPr>
            </w:pPr>
            <w:r>
              <w:rPr>
                <w:rFonts w:hint="eastAsia" w:cs="Times New Roman"/>
                <w:color w:val="auto"/>
                <w:sz w:val="24"/>
                <w:szCs w:val="24"/>
                <w:lang w:eastAsia="zh-CN"/>
              </w:rPr>
              <w:t>常州市华瑞金属喷涂有限公司</w:t>
            </w:r>
            <w:r>
              <w:rPr>
                <w:rFonts w:hint="default" w:cs="Times New Roman"/>
                <w:color w:val="auto"/>
                <w:sz w:val="24"/>
                <w:szCs w:val="24"/>
                <w:lang w:eastAsia="zh-CN"/>
              </w:rPr>
              <w:t>成立于</w:t>
            </w:r>
            <w:r>
              <w:rPr>
                <w:rFonts w:hint="eastAsia" w:cs="Times New Roman"/>
                <w:color w:val="auto"/>
                <w:sz w:val="24"/>
                <w:szCs w:val="24"/>
                <w:lang w:val="en-US" w:eastAsia="zh-CN"/>
              </w:rPr>
              <w:t>2003</w:t>
            </w:r>
            <w:r>
              <w:rPr>
                <w:rFonts w:hint="default" w:cs="Times New Roman"/>
                <w:color w:val="auto"/>
                <w:sz w:val="24"/>
                <w:szCs w:val="24"/>
                <w:lang w:eastAsia="zh-CN"/>
              </w:rPr>
              <w:t>年</w:t>
            </w:r>
            <w:r>
              <w:rPr>
                <w:rFonts w:hint="eastAsia" w:cs="Times New Roman"/>
                <w:color w:val="auto"/>
                <w:sz w:val="24"/>
                <w:szCs w:val="24"/>
                <w:lang w:val="en-US" w:eastAsia="zh-CN"/>
              </w:rPr>
              <w:t>3月7日</w:t>
            </w:r>
            <w:r>
              <w:rPr>
                <w:rFonts w:hint="eastAsia" w:cs="Times New Roman"/>
                <w:color w:val="auto"/>
                <w:sz w:val="24"/>
                <w:szCs w:val="24"/>
                <w:lang w:eastAsia="zh-CN"/>
              </w:rPr>
              <w:t>，</w:t>
            </w:r>
            <w:r>
              <w:rPr>
                <w:rFonts w:hint="default" w:cs="Times New Roman"/>
                <w:color w:val="auto"/>
                <w:sz w:val="24"/>
                <w:szCs w:val="24"/>
                <w:lang w:eastAsia="zh-CN"/>
              </w:rPr>
              <w:t>位于常州</w:t>
            </w:r>
            <w:r>
              <w:rPr>
                <w:rFonts w:hint="eastAsia" w:cs="Times New Roman"/>
                <w:color w:val="auto"/>
                <w:sz w:val="24"/>
                <w:szCs w:val="24"/>
                <w:lang w:val="en-US" w:eastAsia="zh-CN"/>
              </w:rPr>
              <w:t>经济开发区横林</w:t>
            </w:r>
            <w:r>
              <w:rPr>
                <w:rFonts w:hint="eastAsia" w:cs="Times New Roman"/>
                <w:color w:val="auto"/>
                <w:sz w:val="24"/>
                <w:szCs w:val="24"/>
                <w:lang w:eastAsia="zh-CN"/>
              </w:rPr>
              <w:t>镇</w:t>
            </w:r>
            <w:r>
              <w:rPr>
                <w:rFonts w:hint="eastAsia" w:cs="Times New Roman"/>
                <w:color w:val="auto"/>
                <w:sz w:val="24"/>
                <w:szCs w:val="24"/>
                <w:lang w:val="en-US" w:eastAsia="zh-CN"/>
              </w:rPr>
              <w:t>共庆村张杨路6号（原有项目厂区）</w:t>
            </w:r>
            <w:r>
              <w:rPr>
                <w:rFonts w:hint="default" w:cs="Times New Roman"/>
                <w:color w:val="auto"/>
                <w:sz w:val="24"/>
                <w:szCs w:val="24"/>
                <w:lang w:eastAsia="zh-CN"/>
              </w:rPr>
              <w:t>。公司经营范围</w:t>
            </w:r>
            <w:r>
              <w:rPr>
                <w:rFonts w:hint="eastAsia" w:cs="Times New Roman"/>
                <w:color w:val="auto"/>
                <w:sz w:val="24"/>
                <w:szCs w:val="24"/>
                <w:lang w:val="en-US" w:eastAsia="zh-CN"/>
              </w:rPr>
              <w:t>包括</w:t>
            </w:r>
            <w:r>
              <w:rPr>
                <w:rFonts w:hint="eastAsia" w:cs="Times New Roman"/>
                <w:color w:val="auto"/>
                <w:sz w:val="24"/>
                <w:szCs w:val="24"/>
                <w:lang w:eastAsia="zh-CN"/>
              </w:rPr>
              <w:t>静电喷塑、金属拉丝、五金配件加工。（依法须经批准的项目，经相关部门批准后方可开展经营活动）</w:t>
            </w:r>
            <w:r>
              <w:rPr>
                <w:rFonts w:hint="default" w:cs="Times New Roman"/>
                <w:color w:val="auto"/>
                <w:sz w:val="24"/>
                <w:szCs w:val="24"/>
                <w:lang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cs="Times New Roman"/>
                <w:color w:val="auto"/>
                <w:sz w:val="24"/>
                <w:szCs w:val="24"/>
                <w:lang w:val="en-US" w:eastAsia="zh-CN"/>
              </w:rPr>
            </w:pPr>
            <w:r>
              <w:rPr>
                <w:rFonts w:hint="eastAsia" w:cs="Times New Roman"/>
                <w:color w:val="auto"/>
                <w:sz w:val="24"/>
                <w:szCs w:val="24"/>
                <w:lang w:val="en-US" w:eastAsia="zh-CN"/>
              </w:rPr>
              <w:t>企业于2016年9月委托安徽省四维环境工程有限公司常州分公司编制了《</w:t>
            </w:r>
            <w:r>
              <w:rPr>
                <w:rFonts w:hint="eastAsia" w:cs="Times New Roman"/>
                <w:color w:val="auto"/>
                <w:sz w:val="24"/>
                <w:szCs w:val="24"/>
                <w:lang w:eastAsia="zh-CN"/>
              </w:rPr>
              <w:t>纳入环境保护登记管理建设项目自查评估报告</w:t>
            </w:r>
            <w:r>
              <w:rPr>
                <w:rFonts w:hint="eastAsia" w:cs="Times New Roman"/>
                <w:color w:val="auto"/>
                <w:sz w:val="24"/>
                <w:szCs w:val="24"/>
                <w:lang w:val="en-US" w:eastAsia="zh-CN"/>
              </w:rPr>
              <w:t>》（原有项目）。</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b w:val="0"/>
                <w:bCs w:val="0"/>
                <w:color w:val="auto"/>
                <w:kern w:val="2"/>
                <w:sz w:val="24"/>
                <w:szCs w:val="24"/>
                <w:lang w:val="en-US" w:eastAsia="zh-CN" w:bidi="ar-SA"/>
              </w:rPr>
            </w:pPr>
            <w:r>
              <w:rPr>
                <w:rFonts w:hint="eastAsia" w:cs="Times New Roman"/>
                <w:color w:val="auto"/>
                <w:sz w:val="24"/>
                <w:szCs w:val="24"/>
                <w:highlight w:val="none"/>
                <w:lang w:val="en-US" w:eastAsia="zh-CN"/>
              </w:rPr>
              <w:t>现</w:t>
            </w:r>
            <w:r>
              <w:rPr>
                <w:rFonts w:hint="default" w:ascii="Times New Roman" w:hAnsi="Times New Roman" w:eastAsia="仿宋" w:cs="Times New Roman"/>
                <w:color w:val="auto"/>
                <w:sz w:val="24"/>
                <w:szCs w:val="24"/>
                <w:highlight w:val="none"/>
                <w:lang w:val="en-US" w:eastAsia="zh-CN"/>
              </w:rPr>
              <w:t>因发展需要，</w:t>
            </w:r>
            <w:r>
              <w:rPr>
                <w:rFonts w:hint="eastAsia" w:cs="Times New Roman"/>
                <w:color w:val="auto"/>
                <w:sz w:val="24"/>
                <w:szCs w:val="24"/>
                <w:lang w:eastAsia="zh-CN"/>
              </w:rPr>
              <w:t>常州市华瑞金属喷涂有限公司</w:t>
            </w:r>
            <w:r>
              <w:rPr>
                <w:rFonts w:hint="default" w:ascii="Times New Roman" w:hAnsi="Times New Roman" w:eastAsia="仿宋" w:cs="Times New Roman"/>
                <w:color w:val="auto"/>
                <w:sz w:val="24"/>
                <w:szCs w:val="24"/>
                <w:lang w:val="en-US" w:eastAsia="zh-CN"/>
              </w:rPr>
              <w:t>拟</w:t>
            </w:r>
            <w:r>
              <w:rPr>
                <w:rFonts w:hint="eastAsia" w:cs="Times New Roman"/>
                <w:color w:val="auto"/>
                <w:sz w:val="24"/>
                <w:szCs w:val="24"/>
                <w:lang w:val="en-US" w:eastAsia="zh-CN"/>
              </w:rPr>
              <w:t>在</w:t>
            </w:r>
            <w:r>
              <w:rPr>
                <w:rFonts w:hint="eastAsia" w:cs="Times New Roman"/>
                <w:color w:val="auto"/>
                <w:sz w:val="24"/>
                <w:szCs w:val="24"/>
                <w:highlight w:val="none"/>
                <w:lang w:val="en-US" w:eastAsia="zh-CN"/>
              </w:rPr>
              <w:t>常州经济开发区横林镇共庆村共庆路8号（本项目厂区），</w:t>
            </w:r>
            <w:r>
              <w:rPr>
                <w:rFonts w:hint="eastAsia" w:cs="Times New Roman"/>
                <w:b w:val="0"/>
                <w:bCs w:val="0"/>
                <w:color w:val="auto"/>
                <w:kern w:val="2"/>
                <w:sz w:val="24"/>
                <w:szCs w:val="24"/>
                <w:lang w:val="en-US" w:eastAsia="zh-CN" w:bidi="ar-SA"/>
              </w:rPr>
              <w:t>利用自有已建车间3000</w:t>
            </w:r>
            <w:r>
              <w:rPr>
                <w:rFonts w:hint="default" w:ascii="Times New Roman" w:hAnsi="Times New Roman" w:eastAsia="仿宋" w:cs="Times New Roman"/>
                <w:b w:val="0"/>
                <w:bCs w:val="0"/>
                <w:color w:val="auto"/>
                <w:kern w:val="2"/>
                <w:sz w:val="24"/>
                <w:szCs w:val="24"/>
                <w:lang w:val="en-US" w:eastAsia="zh-CN" w:bidi="ar-SA"/>
              </w:rPr>
              <w:t>平方米，购置</w:t>
            </w:r>
            <w:r>
              <w:rPr>
                <w:rFonts w:hint="eastAsia" w:cs="Times New Roman"/>
                <w:b w:val="0"/>
                <w:bCs w:val="0"/>
                <w:color w:val="auto"/>
                <w:kern w:val="2"/>
                <w:sz w:val="24"/>
                <w:szCs w:val="24"/>
                <w:lang w:val="en-US" w:eastAsia="zh-CN" w:bidi="ar-SA"/>
              </w:rPr>
              <w:t>精密印刷机、成型机、模切机、覆膜机、激光切割机、装配全自动操作流水线</w:t>
            </w:r>
            <w:r>
              <w:rPr>
                <w:rFonts w:hint="default" w:ascii="Times New Roman" w:hAnsi="Times New Roman" w:eastAsia="仿宋" w:cs="Times New Roman"/>
                <w:b w:val="0"/>
                <w:bCs w:val="0"/>
                <w:color w:val="auto"/>
                <w:kern w:val="2"/>
                <w:sz w:val="24"/>
                <w:szCs w:val="24"/>
                <w:lang w:val="en-US" w:eastAsia="zh-CN" w:bidi="ar-SA"/>
              </w:rPr>
              <w:t>等设备共</w:t>
            </w:r>
            <w:r>
              <w:rPr>
                <w:rFonts w:hint="eastAsia" w:cs="Times New Roman"/>
                <w:b w:val="0"/>
                <w:bCs w:val="0"/>
                <w:color w:val="auto"/>
                <w:kern w:val="2"/>
                <w:sz w:val="24"/>
                <w:szCs w:val="24"/>
                <w:lang w:val="en-US" w:eastAsia="zh-CN" w:bidi="ar-SA"/>
              </w:rPr>
              <w:t>30</w:t>
            </w:r>
            <w:r>
              <w:rPr>
                <w:rFonts w:hint="default" w:ascii="Times New Roman" w:hAnsi="Times New Roman" w:eastAsia="仿宋" w:cs="Times New Roman"/>
                <w:b w:val="0"/>
                <w:bCs w:val="0"/>
                <w:color w:val="auto"/>
                <w:kern w:val="2"/>
                <w:sz w:val="24"/>
                <w:szCs w:val="24"/>
                <w:lang w:val="en-US" w:eastAsia="zh-CN" w:bidi="ar-SA"/>
              </w:rPr>
              <w:t>台</w:t>
            </w:r>
            <w:r>
              <w:rPr>
                <w:rFonts w:hint="eastAsia" w:cs="Times New Roman"/>
                <w:b w:val="0"/>
                <w:bCs w:val="0"/>
                <w:color w:val="auto"/>
                <w:kern w:val="2"/>
                <w:sz w:val="24"/>
                <w:szCs w:val="24"/>
                <w:lang w:val="en-US" w:eastAsia="zh-CN" w:bidi="ar-SA"/>
              </w:rPr>
              <w:t>/</w:t>
            </w:r>
            <w:r>
              <w:rPr>
                <w:rFonts w:hint="default" w:ascii="Times New Roman" w:hAnsi="Times New Roman" w:eastAsia="仿宋" w:cs="Times New Roman"/>
                <w:b w:val="0"/>
                <w:bCs w:val="0"/>
                <w:color w:val="auto"/>
                <w:kern w:val="2"/>
                <w:sz w:val="24"/>
                <w:szCs w:val="24"/>
                <w:lang w:val="en-US" w:eastAsia="zh-CN" w:bidi="ar-SA"/>
              </w:rPr>
              <w:t>套，</w:t>
            </w:r>
            <w:r>
              <w:rPr>
                <w:rFonts w:hint="eastAsia" w:cs="Times New Roman"/>
                <w:color w:val="auto"/>
                <w:sz w:val="24"/>
                <w:szCs w:val="24"/>
                <w:highlight w:val="none"/>
                <w:lang w:val="en-US" w:eastAsia="zh-CN"/>
              </w:rPr>
              <w:t>配套博瑞电力机箱前期组装项目，项目建成后可形成博瑞电力二次机箱年产25万套的生产能力</w:t>
            </w:r>
            <w:r>
              <w:rPr>
                <w:rFonts w:hint="eastAsia" w:cs="Times New Roman"/>
                <w:b w:val="0"/>
                <w:bCs w:val="0"/>
                <w:color w:val="auto"/>
                <w:kern w:val="2"/>
                <w:sz w:val="24"/>
                <w:szCs w:val="24"/>
                <w:lang w:val="en-US" w:eastAsia="zh-CN" w:bidi="ar-SA"/>
              </w:rPr>
              <w:t>。</w:t>
            </w:r>
            <w:r>
              <w:rPr>
                <w:rFonts w:hint="default" w:ascii="Times New Roman" w:hAnsi="Times New Roman" w:eastAsia="仿宋" w:cs="Times New Roman"/>
                <w:b w:val="0"/>
                <w:bCs w:val="0"/>
                <w:color w:val="auto"/>
                <w:kern w:val="2"/>
                <w:sz w:val="24"/>
                <w:szCs w:val="24"/>
                <w:lang w:val="en-US" w:eastAsia="zh-CN" w:bidi="ar-SA"/>
              </w:rPr>
              <w:t>本项目已于202</w:t>
            </w:r>
            <w:r>
              <w:rPr>
                <w:rFonts w:hint="eastAsia" w:cs="Times New Roman"/>
                <w:b w:val="0"/>
                <w:bCs w:val="0"/>
                <w:color w:val="auto"/>
                <w:kern w:val="2"/>
                <w:sz w:val="24"/>
                <w:szCs w:val="24"/>
                <w:lang w:val="en-US" w:eastAsia="zh-CN" w:bidi="ar-SA"/>
              </w:rPr>
              <w:t>3</w:t>
            </w:r>
            <w:r>
              <w:rPr>
                <w:rFonts w:hint="default" w:ascii="Times New Roman" w:hAnsi="Times New Roman" w:eastAsia="仿宋" w:cs="Times New Roman"/>
                <w:b w:val="0"/>
                <w:bCs w:val="0"/>
                <w:color w:val="auto"/>
                <w:kern w:val="2"/>
                <w:sz w:val="24"/>
                <w:szCs w:val="24"/>
                <w:lang w:val="en-US" w:eastAsia="zh-CN" w:bidi="ar-SA"/>
              </w:rPr>
              <w:t>年</w:t>
            </w:r>
            <w:r>
              <w:rPr>
                <w:rFonts w:hint="eastAsia" w:cs="Times New Roman"/>
                <w:b w:val="0"/>
                <w:bCs w:val="0"/>
                <w:color w:val="auto"/>
                <w:kern w:val="2"/>
                <w:sz w:val="24"/>
                <w:szCs w:val="24"/>
                <w:lang w:val="en-US" w:eastAsia="zh-CN" w:bidi="ar-SA"/>
              </w:rPr>
              <w:t>8</w:t>
            </w:r>
            <w:r>
              <w:rPr>
                <w:rFonts w:hint="default" w:ascii="Times New Roman" w:hAnsi="Times New Roman" w:eastAsia="仿宋" w:cs="Times New Roman"/>
                <w:b w:val="0"/>
                <w:bCs w:val="0"/>
                <w:color w:val="auto"/>
                <w:kern w:val="2"/>
                <w:sz w:val="24"/>
                <w:szCs w:val="24"/>
                <w:lang w:val="en-US" w:eastAsia="zh-CN" w:bidi="ar-SA"/>
              </w:rPr>
              <w:t>月</w:t>
            </w:r>
            <w:r>
              <w:rPr>
                <w:rFonts w:hint="eastAsia" w:cs="Times New Roman"/>
                <w:b w:val="0"/>
                <w:bCs w:val="0"/>
                <w:color w:val="auto"/>
                <w:kern w:val="2"/>
                <w:sz w:val="24"/>
                <w:szCs w:val="24"/>
                <w:lang w:val="en-US" w:eastAsia="zh-CN" w:bidi="ar-SA"/>
              </w:rPr>
              <w:t>31</w:t>
            </w:r>
            <w:r>
              <w:rPr>
                <w:rFonts w:hint="default" w:ascii="Times New Roman" w:hAnsi="Times New Roman" w:eastAsia="仿宋" w:cs="Times New Roman"/>
                <w:b w:val="0"/>
                <w:bCs w:val="0"/>
                <w:color w:val="auto"/>
                <w:kern w:val="2"/>
                <w:sz w:val="24"/>
                <w:szCs w:val="24"/>
                <w:lang w:val="en-US" w:eastAsia="zh-CN" w:bidi="ar-SA"/>
              </w:rPr>
              <w:t>日取得了江苏常</w:t>
            </w:r>
            <w:r>
              <w:rPr>
                <w:rFonts w:hint="default" w:ascii="Times New Roman" w:hAnsi="Times New Roman" w:cs="Times New Roman"/>
                <w:color w:val="auto"/>
                <w:sz w:val="24"/>
                <w:szCs w:val="24"/>
                <w:highlight w:val="none"/>
                <w:lang w:val="en-US" w:eastAsia="zh-CN"/>
              </w:rPr>
              <w:t>州经济开发区管理委员会的投资项目备案证（常经审备[202</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247</w:t>
            </w:r>
            <w:r>
              <w:rPr>
                <w:rFonts w:hint="default" w:ascii="Times New Roman" w:hAnsi="Times New Roman" w:cs="Times New Roman"/>
                <w:color w:val="auto"/>
                <w:sz w:val="24"/>
                <w:szCs w:val="24"/>
                <w:highlight w:val="none"/>
                <w:lang w:val="en-US" w:eastAsia="zh-CN"/>
              </w:rPr>
              <w:t>号），详见附件2。</w:t>
            </w:r>
            <w:r>
              <w:rPr>
                <w:rFonts w:hint="default" w:ascii="Times New Roman" w:hAnsi="Times New Roman" w:eastAsia="仿宋" w:cs="Times New Roman"/>
                <w:b w:val="0"/>
                <w:bCs w:val="0"/>
                <w:color w:val="auto"/>
                <w:kern w:val="2"/>
                <w:sz w:val="24"/>
                <w:szCs w:val="24"/>
                <w:lang w:val="en-US" w:eastAsia="zh-CN" w:bidi="ar-SA"/>
              </w:rPr>
              <w:t>根据《建设项目环境影响评价分类管理名录》（2021版），本项目</w:t>
            </w:r>
            <w:r>
              <w:rPr>
                <w:rFonts w:hint="eastAsia" w:cs="Times New Roman"/>
                <w:b w:val="0"/>
                <w:bCs w:val="0"/>
                <w:color w:val="auto"/>
                <w:kern w:val="2"/>
                <w:sz w:val="24"/>
                <w:szCs w:val="24"/>
                <w:lang w:val="en-US" w:eastAsia="zh-CN" w:bidi="ar-SA"/>
              </w:rPr>
              <w:t>从事机箱生产，类别属于名录中“三十六、计算机、通信和其他电子设备制造业39”中“</w:t>
            </w:r>
            <w:r>
              <w:rPr>
                <w:rFonts w:hint="eastAsia" w:cs="Times New Roman"/>
                <w:color w:val="auto"/>
                <w:sz w:val="24"/>
                <w:szCs w:val="24"/>
                <w:lang w:val="en-US" w:eastAsia="zh-CN"/>
              </w:rPr>
              <w:t>78.计算机制造391</w:t>
            </w:r>
            <w:r>
              <w:rPr>
                <w:rFonts w:hint="eastAsia" w:cs="Times New Roman"/>
                <w:b w:val="0"/>
                <w:bCs w:val="0"/>
                <w:color w:val="auto"/>
                <w:kern w:val="2"/>
                <w:sz w:val="24"/>
                <w:szCs w:val="24"/>
                <w:lang w:val="en-US" w:eastAsia="zh-CN" w:bidi="ar-SA"/>
              </w:rPr>
              <w:t>”中“使用有机溶剂的”，</w:t>
            </w:r>
            <w:r>
              <w:rPr>
                <w:rFonts w:hint="default" w:ascii="Times New Roman" w:hAnsi="Times New Roman" w:eastAsia="仿宋" w:cs="Times New Roman"/>
                <w:b w:val="0"/>
                <w:bCs w:val="0"/>
                <w:color w:val="auto"/>
                <w:kern w:val="2"/>
                <w:sz w:val="24"/>
                <w:szCs w:val="24"/>
                <w:lang w:val="en-US" w:eastAsia="zh-CN" w:bidi="ar-SA"/>
              </w:rPr>
              <w:t>应编制环境影响报告表。根据《中华人民共和国环境影响评价法》和《建设项目环境保护管理条例》等有关法律法规的规定，</w:t>
            </w:r>
            <w:r>
              <w:rPr>
                <w:rFonts w:hint="eastAsia" w:cs="Times New Roman"/>
                <w:b w:val="0"/>
                <w:bCs w:val="0"/>
                <w:color w:val="auto"/>
                <w:kern w:val="2"/>
                <w:sz w:val="24"/>
                <w:szCs w:val="24"/>
                <w:lang w:val="en-US" w:eastAsia="zh-CN" w:bidi="ar-SA"/>
              </w:rPr>
              <w:t>常州市华瑞金属喷涂有限公司</w:t>
            </w:r>
            <w:r>
              <w:rPr>
                <w:rFonts w:hint="default" w:ascii="Times New Roman" w:hAnsi="Times New Roman" w:eastAsia="仿宋" w:cs="Times New Roman"/>
                <w:b w:val="0"/>
                <w:bCs w:val="0"/>
                <w:color w:val="auto"/>
                <w:kern w:val="2"/>
                <w:sz w:val="24"/>
                <w:szCs w:val="24"/>
                <w:lang w:val="en-US" w:eastAsia="zh-CN" w:bidi="ar-SA"/>
              </w:rPr>
              <w:t>委托</w:t>
            </w:r>
            <w:r>
              <w:rPr>
                <w:rFonts w:hint="eastAsia" w:cs="Times New Roman"/>
                <w:b w:val="0"/>
                <w:bCs w:val="0"/>
                <w:color w:val="auto"/>
                <w:kern w:val="2"/>
                <w:sz w:val="24"/>
                <w:szCs w:val="24"/>
                <w:lang w:val="en-US" w:eastAsia="zh-CN" w:bidi="ar-SA"/>
              </w:rPr>
              <w:t>常州华开环境技术服务有限公司</w:t>
            </w:r>
            <w:r>
              <w:rPr>
                <w:rFonts w:hint="default" w:ascii="Times New Roman" w:hAnsi="Times New Roman" w:eastAsia="仿宋" w:cs="Times New Roman"/>
                <w:b w:val="0"/>
                <w:bCs w:val="0"/>
                <w:color w:val="auto"/>
                <w:kern w:val="2"/>
                <w:sz w:val="24"/>
                <w:szCs w:val="24"/>
                <w:lang w:val="en-US" w:eastAsia="zh-CN" w:bidi="ar-SA"/>
              </w:rPr>
              <w:t>承担本项目的环境影响报告表的编制工作。</w:t>
            </w:r>
            <w:r>
              <w:rPr>
                <w:rFonts w:hint="eastAsia" w:cs="Times New Roman"/>
                <w:b w:val="0"/>
                <w:bCs w:val="0"/>
                <w:color w:val="auto"/>
                <w:kern w:val="2"/>
                <w:sz w:val="24"/>
                <w:szCs w:val="24"/>
                <w:lang w:val="en-US" w:eastAsia="zh-CN" w:bidi="ar-SA"/>
              </w:rPr>
              <w:t>常州华开环境技术服务有限公司</w:t>
            </w:r>
            <w:r>
              <w:rPr>
                <w:rFonts w:hint="default" w:ascii="Times New Roman" w:hAnsi="Times New Roman" w:eastAsia="仿宋" w:cs="Times New Roman"/>
                <w:b w:val="0"/>
                <w:bCs w:val="0"/>
                <w:color w:val="auto"/>
                <w:kern w:val="2"/>
                <w:sz w:val="24"/>
                <w:szCs w:val="24"/>
                <w:lang w:val="en-US" w:eastAsia="zh-CN" w:bidi="ar-SA"/>
              </w:rPr>
              <w:t>接受委托后，认真研究了该项目的有关材料，并进行实地踏勘，调查建设项目所在地的自然环境状况、相关规划和有关技术资料，经工程分析、环境影响识别和影响分析，根据国家相关的环保法律法规和相应的标准，编制了本环境影响报告表。</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2、项目名称、地点、性质</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项目名称：</w:t>
            </w:r>
            <w:r>
              <w:rPr>
                <w:rFonts w:hint="eastAsia" w:cs="Times New Roman"/>
                <w:b w:val="0"/>
                <w:bCs w:val="0"/>
                <w:color w:val="auto"/>
                <w:kern w:val="2"/>
                <w:sz w:val="24"/>
                <w:szCs w:val="24"/>
                <w:lang w:val="en-US" w:eastAsia="zh-CN" w:bidi="ar-SA"/>
              </w:rPr>
              <w:t>常州市华瑞金属喷涂有限公司博瑞电力二次机箱年产25万套项目</w:t>
            </w:r>
            <w:r>
              <w:rPr>
                <w:rFonts w:hint="default" w:ascii="Times New Roman" w:hAnsi="Times New Roman" w:eastAsia="仿宋" w:cs="Times New Roman"/>
                <w:b w:val="0"/>
                <w:bCs w:val="0"/>
                <w:color w:val="auto"/>
                <w:kern w:val="2"/>
                <w:sz w:val="24"/>
                <w:szCs w:val="24"/>
                <w:lang w:val="en-US" w:eastAsia="zh-CN" w:bidi="ar-SA"/>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建设单位：</w:t>
            </w:r>
            <w:r>
              <w:rPr>
                <w:rFonts w:hint="eastAsia" w:cs="Times New Roman"/>
                <w:b w:val="0"/>
                <w:bCs w:val="0"/>
                <w:color w:val="auto"/>
                <w:kern w:val="2"/>
                <w:sz w:val="24"/>
                <w:szCs w:val="24"/>
                <w:lang w:val="en-US" w:eastAsia="zh-CN" w:bidi="ar-SA"/>
              </w:rPr>
              <w:t>常州市华瑞金属喷涂有限公司</w:t>
            </w:r>
            <w:r>
              <w:rPr>
                <w:rFonts w:hint="default" w:ascii="Times New Roman" w:hAnsi="Times New Roman" w:eastAsia="仿宋" w:cs="Times New Roman"/>
                <w:b w:val="0"/>
                <w:bCs w:val="0"/>
                <w:color w:val="auto"/>
                <w:kern w:val="2"/>
                <w:sz w:val="24"/>
                <w:szCs w:val="24"/>
                <w:lang w:val="en-US" w:eastAsia="zh-CN" w:bidi="ar-SA"/>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项目性质：</w:t>
            </w:r>
            <w:r>
              <w:rPr>
                <w:rFonts w:hint="eastAsia" w:cs="Times New Roman"/>
                <w:b w:val="0"/>
                <w:bCs w:val="0"/>
                <w:color w:val="auto"/>
                <w:kern w:val="2"/>
                <w:sz w:val="24"/>
                <w:szCs w:val="24"/>
                <w:lang w:val="en-US" w:eastAsia="zh-CN" w:bidi="ar-SA"/>
              </w:rPr>
              <w:t>扩</w:t>
            </w:r>
            <w:r>
              <w:rPr>
                <w:rFonts w:hint="default" w:ascii="Times New Roman" w:hAnsi="Times New Roman" w:eastAsia="仿宋" w:cs="Times New Roman"/>
                <w:b w:val="0"/>
                <w:bCs w:val="0"/>
                <w:color w:val="auto"/>
                <w:kern w:val="2"/>
                <w:sz w:val="24"/>
                <w:szCs w:val="24"/>
                <w:lang w:val="en-US" w:eastAsia="zh-CN" w:bidi="ar-SA"/>
              </w:rPr>
              <w:t>建</w:t>
            </w:r>
            <w:r>
              <w:rPr>
                <w:rFonts w:hint="eastAsia" w:cs="Times New Roman"/>
                <w:b w:val="0"/>
                <w:bCs w:val="0"/>
                <w:color w:val="auto"/>
                <w:kern w:val="2"/>
                <w:sz w:val="24"/>
                <w:szCs w:val="24"/>
                <w:lang w:val="en-US" w:eastAsia="zh-CN" w:bidi="ar-SA"/>
              </w:rPr>
              <w:t>（异地）</w:t>
            </w:r>
            <w:r>
              <w:rPr>
                <w:rFonts w:hint="default" w:ascii="Times New Roman" w:hAnsi="Times New Roman" w:eastAsia="仿宋" w:cs="Times New Roman"/>
                <w:b w:val="0"/>
                <w:bCs w:val="0"/>
                <w:color w:val="auto"/>
                <w:kern w:val="2"/>
                <w:sz w:val="24"/>
                <w:szCs w:val="24"/>
                <w:lang w:val="en-US" w:eastAsia="zh-CN" w:bidi="ar-SA"/>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投资总额：</w:t>
            </w:r>
            <w:r>
              <w:rPr>
                <w:rFonts w:hint="eastAsia" w:cs="Times New Roman"/>
                <w:b w:val="0"/>
                <w:bCs w:val="0"/>
                <w:color w:val="auto"/>
                <w:kern w:val="2"/>
                <w:sz w:val="24"/>
                <w:szCs w:val="24"/>
                <w:lang w:val="en-US" w:eastAsia="zh-CN" w:bidi="ar-SA"/>
              </w:rPr>
              <w:t>3</w:t>
            </w:r>
            <w:r>
              <w:rPr>
                <w:rFonts w:hint="default" w:ascii="Times New Roman" w:hAnsi="Times New Roman" w:eastAsia="仿宋" w:cs="Times New Roman"/>
                <w:b w:val="0"/>
                <w:bCs w:val="0"/>
                <w:color w:val="auto"/>
                <w:kern w:val="2"/>
                <w:sz w:val="24"/>
                <w:szCs w:val="24"/>
                <w:lang w:val="en-US" w:eastAsia="zh-CN" w:bidi="ar-SA"/>
              </w:rPr>
              <w:t>000万元，环保投资</w:t>
            </w:r>
            <w:r>
              <w:rPr>
                <w:rFonts w:hint="eastAsia" w:cs="Times New Roman"/>
                <w:b w:val="0"/>
                <w:bCs w:val="0"/>
                <w:color w:val="auto"/>
                <w:kern w:val="2"/>
                <w:sz w:val="24"/>
                <w:szCs w:val="24"/>
                <w:lang w:val="en-US" w:eastAsia="zh-CN" w:bidi="ar-SA"/>
              </w:rPr>
              <w:t>5</w:t>
            </w:r>
            <w:r>
              <w:rPr>
                <w:rFonts w:hint="default" w:ascii="Times New Roman" w:hAnsi="Times New Roman" w:eastAsia="仿宋" w:cs="Times New Roman"/>
                <w:b w:val="0"/>
                <w:bCs w:val="0"/>
                <w:color w:val="auto"/>
                <w:kern w:val="2"/>
                <w:sz w:val="24"/>
                <w:szCs w:val="24"/>
                <w:lang w:val="en-US" w:eastAsia="zh-CN" w:bidi="ar-SA"/>
              </w:rPr>
              <w:t>0万元人民币，占投资总额1</w:t>
            </w:r>
            <w:r>
              <w:rPr>
                <w:rFonts w:hint="eastAsia" w:cs="Times New Roman"/>
                <w:b w:val="0"/>
                <w:bCs w:val="0"/>
                <w:color w:val="auto"/>
                <w:kern w:val="2"/>
                <w:sz w:val="24"/>
                <w:szCs w:val="24"/>
                <w:lang w:val="en-US" w:eastAsia="zh-CN" w:bidi="ar-SA"/>
              </w:rPr>
              <w:t>.67</w:t>
            </w:r>
            <w:r>
              <w:rPr>
                <w:rFonts w:hint="default" w:ascii="Times New Roman" w:hAnsi="Times New Roman" w:eastAsia="仿宋" w:cs="Times New Roman"/>
                <w:b w:val="0"/>
                <w:bCs w:val="0"/>
                <w:color w:val="auto"/>
                <w:kern w:val="2"/>
                <w:sz w:val="24"/>
                <w:szCs w:val="24"/>
                <w:lang w:val="en-US" w:eastAsia="zh-CN" w:bidi="ar-SA"/>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建设地点：</w:t>
            </w:r>
            <w:r>
              <w:rPr>
                <w:rFonts w:hint="eastAsia" w:cs="Times New Roman"/>
                <w:color w:val="auto"/>
                <w:sz w:val="24"/>
                <w:szCs w:val="24"/>
                <w:highlight w:val="none"/>
                <w:lang w:val="en-US" w:eastAsia="zh-CN"/>
              </w:rPr>
              <w:t>常州经济开发区横林镇共庆村共庆路8号</w:t>
            </w:r>
            <w:r>
              <w:rPr>
                <w:rFonts w:hint="default" w:ascii="Times New Roman" w:hAnsi="Times New Roman" w:eastAsia="仿宋" w:cs="Times New Roman"/>
                <w:color w:val="auto"/>
                <w:sz w:val="24"/>
                <w:szCs w:val="24"/>
                <w:highlight w:val="none"/>
                <w:lang w:val="en-US"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年生产：3</w:t>
            </w:r>
            <w:r>
              <w:rPr>
                <w:rFonts w:hint="default" w:ascii="Times New Roman" w:hAnsi="Times New Roman" w:eastAsia="仿宋" w:cs="Times New Roman"/>
                <w:color w:val="auto"/>
                <w:sz w:val="24"/>
                <w:szCs w:val="24"/>
                <w:highlight w:val="none"/>
                <w:lang w:val="en-US" w:eastAsia="zh-CN"/>
              </w:rPr>
              <w:t>0</w:t>
            </w:r>
            <w:r>
              <w:rPr>
                <w:rFonts w:hint="default" w:ascii="Times New Roman" w:hAnsi="Times New Roman" w:eastAsia="仿宋" w:cs="Times New Roman"/>
                <w:color w:val="auto"/>
                <w:sz w:val="24"/>
                <w:szCs w:val="24"/>
                <w:highlight w:val="none"/>
              </w:rPr>
              <w:t>0d；生产为</w:t>
            </w:r>
            <w:r>
              <w:rPr>
                <w:rFonts w:hint="eastAsia"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班制，每班</w:t>
            </w:r>
            <w:r>
              <w:rPr>
                <w:rFonts w:hint="eastAsia" w:cs="Times New Roman"/>
                <w:color w:val="auto"/>
                <w:sz w:val="24"/>
                <w:szCs w:val="24"/>
                <w:highlight w:val="none"/>
                <w:lang w:val="en-US" w:eastAsia="zh-CN"/>
              </w:rPr>
              <w:t>8</w:t>
            </w:r>
            <w:r>
              <w:rPr>
                <w:rFonts w:hint="default" w:ascii="Times New Roman" w:hAnsi="Times New Roman" w:eastAsia="仿宋" w:cs="Times New Roman"/>
                <w:color w:val="auto"/>
                <w:sz w:val="24"/>
                <w:szCs w:val="24"/>
                <w:highlight w:val="none"/>
              </w:rPr>
              <w:t>h，年生产</w:t>
            </w:r>
            <w:r>
              <w:rPr>
                <w:rFonts w:hint="eastAsia" w:cs="Times New Roman"/>
                <w:color w:val="auto"/>
                <w:sz w:val="24"/>
                <w:szCs w:val="24"/>
                <w:highlight w:val="none"/>
                <w:lang w:val="en-US" w:eastAsia="zh-CN"/>
              </w:rPr>
              <w:t>24</w:t>
            </w:r>
            <w:r>
              <w:rPr>
                <w:rFonts w:hint="default" w:ascii="Times New Roman" w:hAnsi="Times New Roman" w:eastAsia="仿宋" w:cs="Times New Roman"/>
                <w:color w:val="auto"/>
                <w:sz w:val="24"/>
                <w:szCs w:val="24"/>
                <w:highlight w:val="none"/>
                <w:lang w:val="en-US" w:eastAsia="zh-CN"/>
              </w:rPr>
              <w:t>00</w:t>
            </w:r>
            <w:r>
              <w:rPr>
                <w:rFonts w:hint="default" w:ascii="Times New Roman" w:hAnsi="Times New Roman" w:eastAsia="仿宋" w:cs="Times New Roman"/>
                <w:color w:val="auto"/>
                <w:sz w:val="24"/>
                <w:szCs w:val="24"/>
                <w:highlight w:val="none"/>
              </w:rPr>
              <w:t>h</w:t>
            </w:r>
            <w:r>
              <w:rPr>
                <w:rFonts w:hint="default" w:ascii="Times New Roman" w:hAnsi="Times New Roman" w:eastAsia="仿宋" w:cs="Times New Roman"/>
                <w:color w:val="auto"/>
                <w:sz w:val="24"/>
                <w:szCs w:val="24"/>
                <w:highlight w:val="none"/>
                <w:lang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 w:cs="Times New Roman"/>
                <w:color w:val="auto"/>
                <w:sz w:val="24"/>
                <w:szCs w:val="24"/>
                <w:highlight w:val="none"/>
                <w:lang w:val="en-US" w:eastAsia="zh-CN"/>
              </w:rPr>
              <w:t>员工人数：本项目定员</w:t>
            </w:r>
            <w:r>
              <w:rPr>
                <w:rFonts w:hint="eastAsia"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lang w:val="en-US" w:eastAsia="zh-CN"/>
              </w:rPr>
              <w:t>0人，厂区内</w:t>
            </w:r>
            <w:r>
              <w:rPr>
                <w:rFonts w:hint="eastAsia" w:cs="Times New Roman"/>
                <w:color w:val="auto"/>
                <w:sz w:val="24"/>
                <w:szCs w:val="24"/>
                <w:highlight w:val="none"/>
                <w:lang w:val="en-US" w:eastAsia="zh-CN"/>
              </w:rPr>
              <w:t>不</w:t>
            </w:r>
            <w:r>
              <w:rPr>
                <w:rFonts w:hint="default" w:ascii="Times New Roman" w:hAnsi="Times New Roman" w:eastAsia="仿宋" w:cs="Times New Roman"/>
                <w:color w:val="auto"/>
                <w:sz w:val="24"/>
                <w:szCs w:val="24"/>
                <w:highlight w:val="none"/>
                <w:lang w:val="en-US" w:eastAsia="zh-CN"/>
              </w:rPr>
              <w:t>设食堂</w:t>
            </w:r>
            <w:r>
              <w:rPr>
                <w:rFonts w:hint="eastAsia" w:cs="Times New Roman"/>
                <w:color w:val="auto"/>
                <w:sz w:val="24"/>
                <w:szCs w:val="24"/>
                <w:highlight w:val="none"/>
                <w:lang w:val="en-US" w:eastAsia="zh-CN"/>
              </w:rPr>
              <w:t>，不提供</w:t>
            </w:r>
            <w:r>
              <w:rPr>
                <w:rFonts w:hint="default" w:ascii="Times New Roman" w:hAnsi="Times New Roman" w:eastAsia="仿宋" w:cs="Times New Roman"/>
                <w:color w:val="auto"/>
                <w:sz w:val="24"/>
                <w:szCs w:val="24"/>
                <w:highlight w:val="none"/>
                <w:lang w:val="en-US" w:eastAsia="zh-CN"/>
              </w:rPr>
              <w:t>住宿和浴室等设施</w:t>
            </w:r>
            <w:r>
              <w:rPr>
                <w:rFonts w:hint="default" w:ascii="Times New Roman" w:hAnsi="Times New Roman" w:eastAsia="仿宋" w:cs="Times New Roman"/>
                <w:color w:val="auto"/>
                <w:sz w:val="24"/>
                <w:szCs w:val="24"/>
                <w:highlight w:val="none"/>
                <w:lang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 w:val="0"/>
                <w:bCs w:val="0"/>
                <w:color w:val="auto"/>
                <w:kern w:val="2"/>
                <w:sz w:val="24"/>
                <w:szCs w:val="24"/>
                <w:lang w:val="en-US" w:eastAsia="zh-CN" w:bidi="ar-SA"/>
              </w:rPr>
              <w:t>四周环境：本项目选址于</w:t>
            </w:r>
            <w:r>
              <w:rPr>
                <w:rFonts w:hint="eastAsia" w:cs="Times New Roman"/>
                <w:b w:val="0"/>
                <w:bCs w:val="0"/>
                <w:color w:val="auto"/>
                <w:kern w:val="2"/>
                <w:sz w:val="24"/>
                <w:szCs w:val="24"/>
                <w:lang w:val="en-US" w:eastAsia="zh-CN" w:bidi="ar-SA"/>
              </w:rPr>
              <w:t>常州经济开发区横林镇共庆村共庆路8号</w:t>
            </w:r>
            <w:r>
              <w:rPr>
                <w:rFonts w:hint="default" w:ascii="Times New Roman" w:hAnsi="Times New Roman" w:eastAsia="仿宋" w:cs="Times New Roman"/>
                <w:b w:val="0"/>
                <w:bCs w:val="0"/>
                <w:color w:val="auto"/>
                <w:kern w:val="2"/>
                <w:sz w:val="24"/>
                <w:szCs w:val="24"/>
                <w:lang w:val="en-US" w:eastAsia="zh-CN" w:bidi="ar-SA"/>
              </w:rPr>
              <w:t>，项目所在地属于一类工业用地，</w:t>
            </w:r>
            <w:r>
              <w:rPr>
                <w:rFonts w:hint="default" w:ascii="Times New Roman" w:hAnsi="Times New Roman" w:eastAsia="仿宋" w:cs="Times New Roman"/>
                <w:color w:val="auto"/>
                <w:sz w:val="24"/>
                <w:szCs w:val="24"/>
              </w:rPr>
              <w:t>项目四周现状多为工业企业，</w:t>
            </w:r>
            <w:r>
              <w:rPr>
                <w:rFonts w:hint="default" w:ascii="Times New Roman" w:hAnsi="Times New Roman" w:eastAsia="仿宋" w:cs="Times New Roman"/>
                <w:sz w:val="24"/>
                <w:szCs w:val="24"/>
              </w:rPr>
              <w:t>东侧为</w:t>
            </w:r>
            <w:r>
              <w:rPr>
                <w:rFonts w:hint="eastAsia" w:cs="Times New Roman"/>
                <w:sz w:val="24"/>
                <w:szCs w:val="24"/>
                <w:lang w:val="en-US" w:eastAsia="zh-CN"/>
              </w:rPr>
              <w:t>常州玉兰新材料科技有限公司</w:t>
            </w:r>
            <w:r>
              <w:rPr>
                <w:rFonts w:hint="default" w:ascii="Times New Roman" w:hAnsi="Times New Roman" w:eastAsia="仿宋" w:cs="Times New Roman"/>
                <w:sz w:val="24"/>
                <w:szCs w:val="24"/>
              </w:rPr>
              <w:t>；南侧为</w:t>
            </w:r>
            <w:r>
              <w:rPr>
                <w:rFonts w:hint="eastAsia" w:cs="Times New Roman"/>
                <w:sz w:val="24"/>
                <w:szCs w:val="24"/>
                <w:lang w:val="en-US" w:eastAsia="zh-CN"/>
              </w:rPr>
              <w:t>常州晚秋家居有限公司和常州市德莱木业有限公司</w:t>
            </w:r>
            <w:r>
              <w:rPr>
                <w:rFonts w:hint="default" w:ascii="Times New Roman" w:hAnsi="Times New Roman" w:eastAsia="仿宋" w:cs="Times New Roman"/>
                <w:sz w:val="24"/>
                <w:szCs w:val="24"/>
              </w:rPr>
              <w:t>；西侧为</w:t>
            </w:r>
            <w:r>
              <w:rPr>
                <w:rFonts w:hint="default" w:ascii="Times New Roman" w:hAnsi="Times New Roman" w:eastAsia="仿宋" w:cs="Times New Roman"/>
                <w:sz w:val="24"/>
                <w:szCs w:val="24"/>
                <w:lang w:val="en-US" w:eastAsia="zh-CN"/>
              </w:rPr>
              <w:t>现状</w:t>
            </w:r>
            <w:r>
              <w:rPr>
                <w:rFonts w:hint="eastAsia" w:cs="Times New Roman"/>
                <w:sz w:val="24"/>
                <w:szCs w:val="24"/>
                <w:lang w:val="en-US" w:eastAsia="zh-CN"/>
              </w:rPr>
              <w:t>农田</w:t>
            </w:r>
            <w:r>
              <w:rPr>
                <w:rFonts w:hint="default" w:ascii="Times New Roman" w:hAnsi="Times New Roman" w:eastAsia="仿宋" w:cs="Times New Roman"/>
                <w:sz w:val="24"/>
                <w:szCs w:val="24"/>
              </w:rPr>
              <w:t>；北侧为</w:t>
            </w:r>
            <w:r>
              <w:rPr>
                <w:rFonts w:hint="eastAsia" w:cs="Times New Roman"/>
                <w:sz w:val="24"/>
                <w:szCs w:val="24"/>
                <w:lang w:val="en-US" w:eastAsia="zh-CN"/>
              </w:rPr>
              <w:t>常州玉兰新材料科技有限公司，再往北为杨家</w:t>
            </w:r>
            <w:r>
              <w:rPr>
                <w:rFonts w:hint="eastAsia" w:cs="Times New Roman"/>
                <w:sz w:val="24"/>
                <w:szCs w:val="24"/>
                <w:highlight w:val="none"/>
                <w:lang w:val="en-US" w:eastAsia="zh-CN"/>
              </w:rPr>
              <w:t>村</w:t>
            </w:r>
            <w:r>
              <w:rPr>
                <w:rFonts w:hint="default" w:ascii="Times New Roman" w:hAnsi="Times New Roman" w:eastAsia="仿宋" w:cs="Times New Roman"/>
                <w:color w:val="auto"/>
                <w:sz w:val="24"/>
                <w:szCs w:val="24"/>
                <w:highlight w:val="none"/>
              </w:rPr>
              <w:t>。项目周围</w:t>
            </w:r>
            <w:r>
              <w:rPr>
                <w:rFonts w:hint="default"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00m范围内环境敏感点包括：距离本项目东</w:t>
            </w:r>
            <w:r>
              <w:rPr>
                <w:rFonts w:hint="eastAsia" w:cs="Times New Roman"/>
                <w:color w:val="auto"/>
                <w:sz w:val="24"/>
                <w:szCs w:val="24"/>
                <w:highlight w:val="none"/>
                <w:lang w:val="en-US" w:eastAsia="zh-CN"/>
              </w:rPr>
              <w:t>北</w:t>
            </w:r>
            <w:r>
              <w:rPr>
                <w:rFonts w:hint="default" w:ascii="Times New Roman" w:hAnsi="Times New Roman" w:eastAsia="仿宋" w:cs="Times New Roman"/>
                <w:color w:val="auto"/>
                <w:sz w:val="24"/>
                <w:szCs w:val="24"/>
                <w:highlight w:val="none"/>
              </w:rPr>
              <w:t>侧</w:t>
            </w:r>
            <w:r>
              <w:rPr>
                <w:rFonts w:hint="eastAsia" w:cs="Times New Roman"/>
                <w:color w:val="auto"/>
                <w:sz w:val="24"/>
                <w:szCs w:val="24"/>
                <w:highlight w:val="none"/>
                <w:lang w:val="en-US" w:eastAsia="zh-CN"/>
              </w:rPr>
              <w:t>66</w:t>
            </w:r>
            <w:r>
              <w:rPr>
                <w:rFonts w:hint="default" w:ascii="Times New Roman" w:hAnsi="Times New Roman" w:eastAsia="仿宋" w:cs="Times New Roman"/>
                <w:color w:val="auto"/>
                <w:sz w:val="24"/>
                <w:szCs w:val="24"/>
                <w:highlight w:val="none"/>
              </w:rPr>
              <w:t>m处的</w:t>
            </w:r>
            <w:r>
              <w:rPr>
                <w:rFonts w:hint="eastAsia" w:cs="Times New Roman"/>
                <w:color w:val="auto"/>
                <w:sz w:val="24"/>
                <w:szCs w:val="24"/>
                <w:highlight w:val="none"/>
                <w:lang w:val="en-US" w:eastAsia="zh-CN"/>
              </w:rPr>
              <w:t>杨</w:t>
            </w:r>
            <w:r>
              <w:rPr>
                <w:rFonts w:hint="default" w:ascii="Times New Roman" w:hAnsi="Times New Roman" w:eastAsia="仿宋" w:cs="Times New Roman"/>
                <w:color w:val="auto"/>
                <w:sz w:val="24"/>
                <w:szCs w:val="24"/>
                <w:highlight w:val="none"/>
                <w:lang w:val="en-US" w:eastAsia="zh-CN"/>
              </w:rPr>
              <w:t>家村</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西</w:t>
            </w:r>
            <w:r>
              <w:rPr>
                <w:rFonts w:hint="eastAsia" w:cs="Times New Roman"/>
                <w:color w:val="auto"/>
                <w:sz w:val="24"/>
                <w:szCs w:val="24"/>
                <w:highlight w:val="none"/>
                <w:lang w:val="en-US" w:eastAsia="zh-CN"/>
              </w:rPr>
              <w:t>北</w:t>
            </w:r>
            <w:r>
              <w:rPr>
                <w:rFonts w:hint="default" w:ascii="Times New Roman" w:hAnsi="Times New Roman" w:eastAsia="仿宋" w:cs="Times New Roman"/>
                <w:color w:val="auto"/>
                <w:sz w:val="24"/>
                <w:szCs w:val="24"/>
                <w:highlight w:val="none"/>
                <w:lang w:val="en-US" w:eastAsia="zh-CN"/>
              </w:rPr>
              <w:t>侧</w:t>
            </w:r>
            <w:r>
              <w:rPr>
                <w:rFonts w:hint="eastAsia" w:cs="Times New Roman"/>
                <w:color w:val="auto"/>
                <w:sz w:val="24"/>
                <w:szCs w:val="24"/>
                <w:highlight w:val="none"/>
                <w:lang w:val="en-US" w:eastAsia="zh-CN"/>
              </w:rPr>
              <w:t>128</w:t>
            </w:r>
            <w:r>
              <w:rPr>
                <w:rFonts w:hint="default" w:ascii="Times New Roman" w:hAnsi="Times New Roman" w:eastAsia="仿宋" w:cs="Times New Roman"/>
                <w:color w:val="auto"/>
                <w:sz w:val="24"/>
                <w:szCs w:val="24"/>
                <w:highlight w:val="none"/>
                <w:lang w:val="en-US" w:eastAsia="zh-CN"/>
              </w:rPr>
              <w:t>m</w:t>
            </w:r>
            <w:r>
              <w:rPr>
                <w:rFonts w:hint="default" w:ascii="Times New Roman" w:hAnsi="Times New Roman" w:eastAsia="仿宋" w:cs="Times New Roman"/>
                <w:color w:val="auto"/>
                <w:sz w:val="24"/>
                <w:szCs w:val="24"/>
                <w:highlight w:val="none"/>
              </w:rPr>
              <w:t>处的</w:t>
            </w:r>
            <w:r>
              <w:rPr>
                <w:rFonts w:hint="eastAsia" w:cs="Times New Roman"/>
                <w:color w:val="auto"/>
                <w:sz w:val="24"/>
                <w:szCs w:val="24"/>
                <w:highlight w:val="none"/>
                <w:lang w:val="en-US" w:eastAsia="zh-CN"/>
              </w:rPr>
              <w:t>沿河张家</w:t>
            </w:r>
            <w:r>
              <w:rPr>
                <w:rFonts w:hint="default" w:ascii="Times New Roman" w:hAnsi="Times New Roman" w:eastAsia="仿宋" w:cs="Times New Roman"/>
                <w:color w:val="auto"/>
                <w:sz w:val="24"/>
                <w:szCs w:val="24"/>
                <w:highlight w:val="none"/>
                <w:lang w:eastAsia="zh-CN"/>
              </w:rPr>
              <w:t>、</w:t>
            </w:r>
            <w:r>
              <w:rPr>
                <w:rFonts w:hint="eastAsia" w:cs="Times New Roman"/>
                <w:color w:val="auto"/>
                <w:sz w:val="24"/>
                <w:szCs w:val="24"/>
                <w:highlight w:val="none"/>
                <w:lang w:val="en-US" w:eastAsia="zh-CN"/>
              </w:rPr>
              <w:t>东北侧239m处的前双岸、东南侧314m处的白塘头、</w:t>
            </w:r>
            <w:r>
              <w:rPr>
                <w:rFonts w:hint="default" w:ascii="Times New Roman" w:hAnsi="Times New Roman" w:eastAsia="仿宋" w:cs="Times New Roman"/>
                <w:color w:val="auto"/>
                <w:sz w:val="24"/>
                <w:szCs w:val="24"/>
                <w:highlight w:val="none"/>
                <w:lang w:val="en-US" w:eastAsia="zh-CN"/>
              </w:rPr>
              <w:t>西</w:t>
            </w:r>
            <w:r>
              <w:rPr>
                <w:rFonts w:hint="eastAsia" w:cs="Times New Roman"/>
                <w:color w:val="auto"/>
                <w:sz w:val="24"/>
                <w:szCs w:val="24"/>
                <w:highlight w:val="none"/>
                <w:lang w:val="en-US" w:eastAsia="zh-CN"/>
              </w:rPr>
              <w:t>北</w:t>
            </w:r>
            <w:r>
              <w:rPr>
                <w:rFonts w:hint="default" w:ascii="Times New Roman" w:hAnsi="Times New Roman" w:eastAsia="仿宋" w:cs="Times New Roman"/>
                <w:color w:val="auto"/>
                <w:sz w:val="24"/>
                <w:szCs w:val="24"/>
                <w:highlight w:val="none"/>
                <w:lang w:val="en-US" w:eastAsia="zh-CN"/>
              </w:rPr>
              <w:t>侧</w:t>
            </w:r>
            <w:r>
              <w:rPr>
                <w:rFonts w:hint="eastAsia" w:cs="Times New Roman"/>
                <w:color w:val="auto"/>
                <w:sz w:val="24"/>
                <w:szCs w:val="24"/>
                <w:highlight w:val="none"/>
                <w:lang w:val="en-US" w:eastAsia="zh-CN"/>
              </w:rPr>
              <w:t>321</w:t>
            </w:r>
            <w:r>
              <w:rPr>
                <w:rFonts w:hint="default" w:ascii="Times New Roman" w:hAnsi="Times New Roman" w:eastAsia="仿宋" w:cs="Times New Roman"/>
                <w:color w:val="auto"/>
                <w:sz w:val="24"/>
                <w:szCs w:val="24"/>
                <w:highlight w:val="none"/>
                <w:lang w:val="en-US" w:eastAsia="zh-CN"/>
              </w:rPr>
              <w:t>m处的</w:t>
            </w:r>
            <w:r>
              <w:rPr>
                <w:rFonts w:hint="eastAsia" w:cs="Times New Roman"/>
                <w:color w:val="auto"/>
                <w:sz w:val="24"/>
                <w:szCs w:val="24"/>
                <w:highlight w:val="none"/>
                <w:lang w:val="en-US" w:eastAsia="zh-CN"/>
              </w:rPr>
              <w:t>西边周家</w:t>
            </w:r>
            <w:r>
              <w:rPr>
                <w:rFonts w:hint="default" w:ascii="Times New Roman" w:hAnsi="Times New Roman" w:eastAsia="仿宋" w:cs="Times New Roman"/>
                <w:color w:val="auto"/>
                <w:sz w:val="24"/>
                <w:szCs w:val="24"/>
                <w:highlight w:val="none"/>
                <w:lang w:val="en-US" w:eastAsia="zh-CN"/>
              </w:rPr>
              <w:t>、</w:t>
            </w:r>
            <w:r>
              <w:rPr>
                <w:rFonts w:hint="eastAsia" w:cs="Times New Roman"/>
                <w:color w:val="auto"/>
                <w:sz w:val="24"/>
                <w:szCs w:val="24"/>
                <w:highlight w:val="none"/>
                <w:lang w:val="en-US" w:eastAsia="zh-CN"/>
              </w:rPr>
              <w:t>西北侧346m的钦家塘、东北侧429m处的后双岸</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项目厂界周围状况详见附图2</w:t>
            </w:r>
            <w:r>
              <w:rPr>
                <w:rFonts w:hint="default" w:ascii="Times New Roman" w:hAnsi="Times New Roman" w:eastAsia="仿宋" w:cs="Times New Roman"/>
                <w:color w:val="auto"/>
                <w:sz w:val="24"/>
                <w:szCs w:val="24"/>
                <w:highlight w:val="none"/>
                <w:lang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val="0"/>
                <w:color w:val="auto"/>
                <w:sz w:val="21"/>
                <w:szCs w:val="21"/>
                <w:lang w:eastAsia="zh-CN"/>
              </w:rPr>
            </w:pPr>
            <w:r>
              <w:rPr>
                <w:rFonts w:hint="default" w:ascii="Times New Roman" w:hAnsi="Times New Roman" w:eastAsia="仿宋" w:cs="Times New Roman"/>
                <w:b/>
                <w:bCs/>
                <w:color w:val="auto"/>
                <w:kern w:val="2"/>
                <w:sz w:val="24"/>
                <w:szCs w:val="24"/>
                <w:lang w:val="en-US" w:eastAsia="zh-CN" w:bidi="ar-SA"/>
              </w:rPr>
              <w:t>3、产品方案</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lang w:eastAsia="zh-CN"/>
              </w:rPr>
            </w:pPr>
            <w:r>
              <w:rPr>
                <w:rFonts w:hint="default" w:ascii="Times New Roman" w:hAnsi="Times New Roman" w:eastAsia="仿宋" w:cs="Times New Roman"/>
                <w:b/>
                <w:bCs w:val="0"/>
                <w:color w:val="auto"/>
                <w:sz w:val="21"/>
                <w:szCs w:val="21"/>
                <w:lang w:eastAsia="zh-CN"/>
              </w:rPr>
              <w:t>表</w:t>
            </w:r>
            <w:r>
              <w:rPr>
                <w:rFonts w:hint="default" w:ascii="Times New Roman" w:hAnsi="Times New Roman" w:eastAsia="仿宋" w:cs="Times New Roman"/>
                <w:b/>
                <w:bCs w:val="0"/>
                <w:color w:val="auto"/>
                <w:sz w:val="21"/>
                <w:szCs w:val="21"/>
                <w:lang w:val="en-US" w:eastAsia="zh-CN"/>
              </w:rPr>
              <w:t xml:space="preserve">2-1  </w:t>
            </w:r>
            <w:r>
              <w:rPr>
                <w:rFonts w:hint="eastAsia" w:ascii="Times New Roman" w:hAnsi="Times New Roman" w:cs="Times New Roman"/>
                <w:b/>
                <w:bCs w:val="0"/>
                <w:color w:val="auto"/>
                <w:sz w:val="21"/>
                <w:szCs w:val="21"/>
                <w:lang w:val="en-US" w:eastAsia="zh-CN"/>
              </w:rPr>
              <w:t>全厂</w:t>
            </w:r>
            <w:r>
              <w:rPr>
                <w:rFonts w:hint="default" w:ascii="Times New Roman" w:hAnsi="Times New Roman" w:eastAsia="仿宋" w:cs="Times New Roman"/>
                <w:b/>
                <w:bCs w:val="0"/>
                <w:color w:val="auto"/>
                <w:sz w:val="21"/>
                <w:szCs w:val="21"/>
                <w:lang w:val="en-US" w:eastAsia="zh-CN"/>
              </w:rPr>
              <w:t>产品</w:t>
            </w:r>
            <w:r>
              <w:rPr>
                <w:rFonts w:hint="eastAsia" w:ascii="Times New Roman" w:hAnsi="Times New Roman" w:cs="Times New Roman"/>
                <w:b/>
                <w:bCs w:val="0"/>
                <w:color w:val="auto"/>
                <w:sz w:val="21"/>
                <w:szCs w:val="21"/>
                <w:lang w:val="en-US" w:eastAsia="zh-CN"/>
              </w:rPr>
              <w:t>方案</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48"/>
              <w:gridCol w:w="3086"/>
              <w:gridCol w:w="1545"/>
              <w:gridCol w:w="12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2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序号</w:t>
                  </w:r>
                </w:p>
              </w:tc>
              <w:tc>
                <w:tcPr>
                  <w:tcW w:w="104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项目类型</w:t>
                  </w:r>
                </w:p>
              </w:tc>
              <w:tc>
                <w:tcPr>
                  <w:tcW w:w="183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产品名称</w:t>
                  </w:r>
                </w:p>
              </w:tc>
              <w:tc>
                <w:tcPr>
                  <w:tcW w:w="9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设计能力</w:t>
                  </w:r>
                </w:p>
              </w:tc>
              <w:tc>
                <w:tcPr>
                  <w:tcW w:w="77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年运行时数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1</w:t>
                  </w:r>
                </w:p>
              </w:tc>
              <w:tc>
                <w:tcPr>
                  <w:tcW w:w="1042" w:type="pct"/>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原有项目</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r>
                    <w:rPr>
                      <w:rFonts w:hint="default" w:cs="Times New Roman"/>
                      <w:color w:val="auto"/>
                      <w:sz w:val="21"/>
                      <w:szCs w:val="21"/>
                      <w:lang w:val="en-US" w:eastAsia="zh-CN"/>
                    </w:rPr>
                    <w:t>常州</w:t>
                  </w:r>
                  <w:r>
                    <w:rPr>
                      <w:rFonts w:hint="eastAsia" w:cs="Times New Roman"/>
                      <w:color w:val="auto"/>
                      <w:sz w:val="21"/>
                      <w:szCs w:val="21"/>
                      <w:lang w:val="en-US" w:eastAsia="zh-CN"/>
                    </w:rPr>
                    <w:t>经济开发区横林镇共庆村张杨路6号厂区）</w:t>
                  </w:r>
                </w:p>
              </w:tc>
              <w:tc>
                <w:tcPr>
                  <w:tcW w:w="1839" w:type="pct"/>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机箱</w:t>
                  </w:r>
                </w:p>
              </w:tc>
              <w:tc>
                <w:tcPr>
                  <w:tcW w:w="921" w:type="pct"/>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1万套/年</w:t>
                  </w:r>
                </w:p>
              </w:tc>
              <w:tc>
                <w:tcPr>
                  <w:tcW w:w="773" w:type="pct"/>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200</w:t>
                  </w:r>
                  <w:r>
                    <w:rPr>
                      <w:rFonts w:hint="default" w:ascii="Times New Roman" w:hAnsi="Times New Roman" w:eastAsia="仿宋" w:cs="Times New Roman"/>
                      <w:color w:val="auto"/>
                      <w:sz w:val="21"/>
                      <w:szCs w:val="21"/>
                      <w:vertAlign w:val="baseline"/>
                      <w:lang w:val="en-US" w:eastAsia="zh-CN"/>
                    </w:rPr>
                    <w:t>0h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042" w:type="pct"/>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本项目</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（常州经济开发区横林镇共庆村共庆路8号厂区）</w:t>
                  </w:r>
                </w:p>
              </w:tc>
              <w:tc>
                <w:tcPr>
                  <w:tcW w:w="1839" w:type="pct"/>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博瑞电力二次机箱</w:t>
                  </w:r>
                </w:p>
              </w:tc>
              <w:tc>
                <w:tcPr>
                  <w:tcW w:w="921" w:type="pct"/>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2"/>
                      <w:sz w:val="21"/>
                      <w:szCs w:val="21"/>
                      <w:lang w:val="en-US" w:eastAsia="zh-CN" w:bidi="ar-SA"/>
                    </w:rPr>
                  </w:pPr>
                  <w:r>
                    <w:rPr>
                      <w:rFonts w:hint="eastAsia" w:cs="Times New Roman"/>
                      <w:color w:val="auto"/>
                      <w:sz w:val="21"/>
                      <w:szCs w:val="21"/>
                      <w:highlight w:val="none"/>
                      <w:lang w:val="en-US" w:eastAsia="zh-CN"/>
                    </w:rPr>
                    <w:t>25万套</w:t>
                  </w:r>
                  <w:r>
                    <w:rPr>
                      <w:rFonts w:hint="default" w:ascii="Times New Roman" w:hAnsi="Times New Roman" w:eastAsia="仿宋" w:cs="Times New Roman"/>
                      <w:color w:val="auto"/>
                      <w:sz w:val="21"/>
                      <w:szCs w:val="21"/>
                      <w:highlight w:val="none"/>
                      <w:lang w:val="en-US" w:eastAsia="zh-CN"/>
                    </w:rPr>
                    <w:t>/年</w:t>
                  </w:r>
                </w:p>
              </w:tc>
              <w:tc>
                <w:tcPr>
                  <w:tcW w:w="773" w:type="pct"/>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24</w:t>
                  </w:r>
                  <w:r>
                    <w:rPr>
                      <w:rFonts w:hint="eastAsia" w:ascii="Times New Roman" w:hAnsi="Times New Roman" w:cs="Times New Roman"/>
                      <w:color w:val="auto"/>
                      <w:kern w:val="2"/>
                      <w:sz w:val="21"/>
                      <w:szCs w:val="21"/>
                      <w:lang w:val="en-US" w:eastAsia="zh-CN" w:bidi="ar-SA"/>
                    </w:rPr>
                    <w:t>00h</w:t>
                  </w:r>
                </w:p>
              </w:tc>
            </w:tr>
          </w:tbl>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2</w:t>
            </w:r>
            <w:r>
              <w:rPr>
                <w:rFonts w:hint="default" w:ascii="Times New Roman" w:hAnsi="Times New Roman" w:eastAsia="仿宋" w:cs="Times New Roman"/>
                <w:b/>
                <w:bCs w:val="0"/>
                <w:color w:val="auto"/>
                <w:sz w:val="21"/>
                <w:szCs w:val="21"/>
                <w:lang w:eastAsia="zh-CN"/>
              </w:rPr>
              <w:t>-</w:t>
            </w:r>
            <w:r>
              <w:rPr>
                <w:rFonts w:hint="eastAsia" w:ascii="Times New Roman" w:hAnsi="Times New Roman" w:cs="Times New Roman"/>
                <w:b/>
                <w:bCs w:val="0"/>
                <w:color w:val="auto"/>
                <w:sz w:val="21"/>
                <w:szCs w:val="21"/>
                <w:lang w:val="en-US" w:eastAsia="zh-CN"/>
              </w:rPr>
              <w:t>2</w:t>
            </w:r>
            <w:r>
              <w:rPr>
                <w:rFonts w:hint="default" w:ascii="Times New Roman" w:hAnsi="Times New Roman" w:eastAsia="仿宋" w:cs="Times New Roman"/>
                <w:b/>
                <w:bCs w:val="0"/>
                <w:color w:val="auto"/>
                <w:sz w:val="21"/>
                <w:szCs w:val="21"/>
                <w:lang w:eastAsia="zh-CN"/>
              </w:rPr>
              <w:t xml:space="preserve">  </w:t>
            </w:r>
            <w:r>
              <w:rPr>
                <w:rFonts w:hint="eastAsia" w:cs="Times New Roman"/>
                <w:b/>
                <w:bCs w:val="0"/>
                <w:color w:val="auto"/>
                <w:sz w:val="21"/>
                <w:szCs w:val="21"/>
                <w:lang w:val="en-US" w:eastAsia="zh-CN"/>
              </w:rPr>
              <w:t>产品</w:t>
            </w:r>
            <w:r>
              <w:rPr>
                <w:rFonts w:hint="eastAsia" w:ascii="Times New Roman" w:hAnsi="Times New Roman" w:cs="Times New Roman"/>
                <w:b/>
                <w:bCs w:val="0"/>
                <w:color w:val="auto"/>
                <w:sz w:val="21"/>
                <w:szCs w:val="21"/>
                <w:lang w:val="en-US" w:eastAsia="zh-CN"/>
              </w:rPr>
              <w:t>参数表</w:t>
            </w:r>
          </w:p>
          <w:tbl>
            <w:tblPr>
              <w:tblStyle w:val="21"/>
              <w:tblW w:w="838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15"/>
              <w:gridCol w:w="1095"/>
              <w:gridCol w:w="3045"/>
              <w:gridCol w:w="1290"/>
              <w:gridCol w:w="1245"/>
              <w:gridCol w:w="9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47" w:hRule="atLeast"/>
              </w:trPr>
              <w:tc>
                <w:tcPr>
                  <w:tcW w:w="426"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序号</w:t>
                  </w:r>
                </w:p>
              </w:tc>
              <w:tc>
                <w:tcPr>
                  <w:tcW w:w="652"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产品名称</w:t>
                  </w:r>
                </w:p>
              </w:tc>
              <w:tc>
                <w:tcPr>
                  <w:tcW w:w="18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b/>
                      <w:bCs/>
                      <w:color w:val="auto"/>
                      <w:kern w:val="0"/>
                      <w:sz w:val="21"/>
                      <w:szCs w:val="21"/>
                      <w:lang w:val="en-US" w:eastAsia="zh-CN" w:bidi="ar-SA"/>
                    </w:rPr>
                  </w:pPr>
                  <w:r>
                    <w:rPr>
                      <w:rFonts w:hint="eastAsia" w:ascii="Times New Roman" w:hAnsi="Times New Roman" w:cs="Times New Roman"/>
                      <w:b/>
                      <w:bCs/>
                      <w:color w:val="auto"/>
                      <w:kern w:val="0"/>
                      <w:sz w:val="21"/>
                      <w:szCs w:val="21"/>
                      <w:lang w:val="en-US" w:eastAsia="zh-CN"/>
                    </w:rPr>
                    <w:t>产品照片</w:t>
                  </w:r>
                </w:p>
              </w:tc>
              <w:tc>
                <w:tcPr>
                  <w:tcW w:w="76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1"/>
                      <w:szCs w:val="21"/>
                      <w:lang w:val="en-US" w:eastAsia="zh-CN"/>
                    </w:rPr>
                  </w:pPr>
                  <w:r>
                    <w:rPr>
                      <w:rFonts w:hint="eastAsia" w:cs="Times New Roman"/>
                      <w:b/>
                      <w:bCs/>
                      <w:color w:val="auto"/>
                      <w:kern w:val="0"/>
                      <w:sz w:val="21"/>
                      <w:szCs w:val="21"/>
                      <w:lang w:val="en-US" w:eastAsia="zh-CN"/>
                    </w:rPr>
                    <w:t>PET薄膜丝印</w:t>
                  </w:r>
                  <w:r>
                    <w:rPr>
                      <w:rFonts w:hint="eastAsia" w:cs="Times New Roman"/>
                      <w:b/>
                      <w:bCs/>
                      <w:color w:val="auto"/>
                      <w:kern w:val="0"/>
                      <w:sz w:val="21"/>
                      <w:szCs w:val="21"/>
                      <w:lang w:val="en-US" w:eastAsia="zh-CN"/>
                    </w:rPr>
                    <w:t>面积</w:t>
                  </w:r>
                </w:p>
              </w:tc>
              <w:tc>
                <w:tcPr>
                  <w:tcW w:w="7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bCs/>
                      <w:color w:val="auto"/>
                      <w:kern w:val="0"/>
                      <w:sz w:val="21"/>
                      <w:szCs w:val="21"/>
                      <w:lang w:val="en-US" w:eastAsia="zh-CN"/>
                    </w:rPr>
                  </w:pPr>
                  <w:r>
                    <w:rPr>
                      <w:rFonts w:hint="eastAsia" w:cs="Times New Roman"/>
                      <w:b/>
                      <w:bCs/>
                      <w:color w:val="auto"/>
                      <w:kern w:val="0"/>
                      <w:sz w:val="21"/>
                      <w:szCs w:val="21"/>
                      <w:lang w:val="en-US" w:eastAsia="zh-CN"/>
                    </w:rPr>
                    <w:t>面板丝印</w:t>
                  </w:r>
                  <w:r>
                    <w:rPr>
                      <w:rFonts w:hint="eastAsia" w:cs="Times New Roman"/>
                      <w:b/>
                      <w:bCs/>
                      <w:color w:val="auto"/>
                      <w:kern w:val="0"/>
                      <w:sz w:val="21"/>
                      <w:szCs w:val="21"/>
                      <w:lang w:val="en-US" w:eastAsia="zh-CN"/>
                    </w:rPr>
                    <w:t>面积</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b/>
                      <w:bCs/>
                      <w:color w:val="auto"/>
                      <w:kern w:val="0"/>
                      <w:sz w:val="21"/>
                      <w:szCs w:val="21"/>
                      <w:lang w:val="en-US" w:eastAsia="zh-CN" w:bidi="ar-SA"/>
                    </w:rPr>
                  </w:pPr>
                  <w:r>
                    <w:rPr>
                      <w:rFonts w:hint="eastAsia" w:cs="Times New Roman"/>
                      <w:b/>
                      <w:bCs/>
                      <w:color w:val="auto"/>
                      <w:kern w:val="0"/>
                      <w:sz w:val="21"/>
                      <w:szCs w:val="21"/>
                      <w:lang w:val="en-US" w:eastAsia="zh-CN"/>
                    </w:rPr>
                    <w:t>丝印厚度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6"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w:t>
                  </w:r>
                </w:p>
              </w:tc>
              <w:tc>
                <w:tcPr>
                  <w:tcW w:w="652"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博瑞电力二次机箱</w:t>
                  </w:r>
                </w:p>
              </w:tc>
              <w:tc>
                <w:tcPr>
                  <w:tcW w:w="18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2"/>
                      <w:sz w:val="21"/>
                      <w:szCs w:val="21"/>
                      <w:highlight w:val="none"/>
                      <w:lang w:val="en-US" w:eastAsia="zh-CN" w:bidi="ar-SA"/>
                    </w:rPr>
                  </w:pPr>
                  <w:r>
                    <w:rPr>
                      <w:sz w:val="21"/>
                      <w:szCs w:val="21"/>
                    </w:rPr>
                    <w:drawing>
                      <wp:inline distT="0" distB="0" distL="114300" distR="114300">
                        <wp:extent cx="1871980" cy="1856105"/>
                        <wp:effectExtent l="0" t="0" r="13970" b="10795"/>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0"/>
                                <a:stretch>
                                  <a:fillRect/>
                                </a:stretch>
                              </pic:blipFill>
                              <pic:spPr>
                                <a:xfrm>
                                  <a:off x="0" y="0"/>
                                  <a:ext cx="1871980" cy="1856105"/>
                                </a:xfrm>
                                <a:prstGeom prst="rect">
                                  <a:avLst/>
                                </a:prstGeom>
                                <a:noFill/>
                                <a:ln>
                                  <a:noFill/>
                                </a:ln>
                              </pic:spPr>
                            </pic:pic>
                          </a:graphicData>
                        </a:graphic>
                      </wp:inline>
                    </w:drawing>
                  </w:r>
                </w:p>
              </w:tc>
              <w:tc>
                <w:tcPr>
                  <w:tcW w:w="76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sz w:val="21"/>
                      <w:szCs w:val="21"/>
                      <w:lang w:val="en-US" w:eastAsia="zh-CN"/>
                    </w:rPr>
                  </w:pPr>
                  <w:r>
                    <w:rPr>
                      <w:rFonts w:hint="eastAsia"/>
                      <w:sz w:val="21"/>
                      <w:szCs w:val="21"/>
                      <w:lang w:val="en-US" w:eastAsia="zh-CN"/>
                    </w:rPr>
                    <w:t>432cm</w:t>
                  </w:r>
                  <w:r>
                    <w:rPr>
                      <w:rFonts w:hint="eastAsia"/>
                      <w:sz w:val="21"/>
                      <w:szCs w:val="21"/>
                      <w:vertAlign w:val="superscript"/>
                      <w:lang w:val="en-US" w:eastAsia="zh-CN"/>
                    </w:rPr>
                    <w:t>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仿宋"/>
                      <w:sz w:val="21"/>
                      <w:szCs w:val="21"/>
                      <w:lang w:val="en-US" w:eastAsia="zh-CN"/>
                    </w:rPr>
                  </w:pPr>
                  <w:r>
                    <w:rPr>
                      <w:rFonts w:hint="eastAsia"/>
                      <w:sz w:val="21"/>
                      <w:szCs w:val="21"/>
                      <w:lang w:val="en-US" w:eastAsia="zh-CN"/>
                    </w:rPr>
                    <w:t>（企业提供）</w:t>
                  </w:r>
                </w:p>
              </w:tc>
              <w:tc>
                <w:tcPr>
                  <w:tcW w:w="7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sz w:val="21"/>
                      <w:szCs w:val="21"/>
                      <w:lang w:val="en-US" w:eastAsia="zh-CN"/>
                    </w:rPr>
                  </w:pPr>
                  <w:r>
                    <w:rPr>
                      <w:rFonts w:hint="eastAsia"/>
                      <w:sz w:val="21"/>
                      <w:szCs w:val="21"/>
                      <w:lang w:val="en-US" w:eastAsia="zh-CN"/>
                    </w:rPr>
                    <w:t>280cm</w:t>
                  </w:r>
                  <w:r>
                    <w:rPr>
                      <w:rFonts w:hint="eastAsia"/>
                      <w:sz w:val="21"/>
                      <w:szCs w:val="21"/>
                      <w:vertAlign w:val="superscript"/>
                      <w:lang w:val="en-US" w:eastAsia="zh-CN"/>
                    </w:rPr>
                    <w:t>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sz w:val="21"/>
                      <w:szCs w:val="21"/>
                      <w:lang w:val="en-US" w:eastAsia="zh-CN"/>
                    </w:rPr>
                    <w:t>（企业提供）</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1"/>
                      <w:szCs w:val="21"/>
                      <w:lang w:val="en-US" w:eastAsia="zh-CN" w:bidi="ar-SA"/>
                    </w:rPr>
                  </w:pPr>
                  <w:r>
                    <w:rPr>
                      <w:rFonts w:hint="eastAsia"/>
                      <w:sz w:val="21"/>
                      <w:szCs w:val="21"/>
                      <w:lang w:val="en-US" w:eastAsia="zh-CN"/>
                    </w:rPr>
                    <w:t>30</w:t>
                  </w:r>
                  <w:r>
                    <w:rPr>
                      <w:rFonts w:hint="default" w:ascii="Times New Roman" w:hAnsi="Times New Roman" w:eastAsia="仿宋" w:cs="Times New Roman"/>
                      <w:color w:val="auto"/>
                      <w:sz w:val="21"/>
                      <w:szCs w:val="21"/>
                      <w:lang w:val="en-US" w:eastAsia="zh-CN"/>
                    </w:rPr>
                    <w:t>μ</w:t>
                  </w:r>
                  <w:r>
                    <w:rPr>
                      <w:rFonts w:hint="eastAsia" w:cs="Times New Roman"/>
                      <w:color w:val="auto"/>
                      <w:sz w:val="21"/>
                      <w:szCs w:val="21"/>
                      <w:lang w:val="en-US" w:eastAsia="zh-CN"/>
                    </w:rPr>
                    <w:t>m</w:t>
                  </w:r>
                </w:p>
              </w:tc>
            </w:tr>
          </w:tbl>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仿宋"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注：其中24万套二次机箱采用PET薄膜丝印，1万套采用面板丝印。</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4、公用及辅助工程</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lang w:eastAsia="zh-CN"/>
              </w:rPr>
            </w:pPr>
            <w:r>
              <w:rPr>
                <w:rFonts w:hint="default" w:ascii="Times New Roman" w:hAnsi="Times New Roman" w:eastAsia="仿宋"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2</w:t>
            </w:r>
            <w:r>
              <w:rPr>
                <w:rFonts w:hint="default" w:ascii="Times New Roman" w:hAnsi="Times New Roman" w:eastAsia="仿宋" w:cs="Times New Roman"/>
                <w:b/>
                <w:bCs w:val="0"/>
                <w:color w:val="auto"/>
                <w:sz w:val="21"/>
                <w:szCs w:val="21"/>
                <w:lang w:eastAsia="zh-CN"/>
              </w:rPr>
              <w:t>-</w:t>
            </w:r>
            <w:r>
              <w:rPr>
                <w:rFonts w:hint="eastAsia" w:ascii="Times New Roman" w:hAnsi="Times New Roman" w:cs="Times New Roman"/>
                <w:b/>
                <w:bCs w:val="0"/>
                <w:color w:val="auto"/>
                <w:sz w:val="21"/>
                <w:szCs w:val="21"/>
                <w:lang w:val="en-US" w:eastAsia="zh-CN"/>
              </w:rPr>
              <w:t>3</w:t>
            </w:r>
            <w:r>
              <w:rPr>
                <w:rFonts w:hint="default" w:ascii="Times New Roman" w:hAnsi="Times New Roman" w:eastAsia="仿宋" w:cs="Times New Roman"/>
                <w:b/>
                <w:bCs w:val="0"/>
                <w:color w:val="auto"/>
                <w:sz w:val="21"/>
                <w:szCs w:val="21"/>
                <w:lang w:eastAsia="zh-CN"/>
              </w:rPr>
              <w:t xml:space="preserve">  </w:t>
            </w:r>
            <w:r>
              <w:rPr>
                <w:rFonts w:hint="eastAsia" w:ascii="Times New Roman" w:hAnsi="Times New Roman" w:cs="Times New Roman"/>
                <w:b/>
                <w:bCs w:val="0"/>
                <w:color w:val="auto"/>
                <w:sz w:val="21"/>
                <w:szCs w:val="21"/>
                <w:lang w:val="en-US" w:eastAsia="zh-CN"/>
              </w:rPr>
              <w:t>本项目</w:t>
            </w:r>
            <w:r>
              <w:rPr>
                <w:rFonts w:hint="default" w:ascii="Times New Roman" w:hAnsi="Times New Roman" w:eastAsia="仿宋" w:cs="Times New Roman"/>
                <w:b/>
                <w:bCs w:val="0"/>
                <w:color w:val="auto"/>
                <w:sz w:val="21"/>
                <w:szCs w:val="21"/>
                <w:lang w:eastAsia="zh-CN"/>
              </w:rPr>
              <w:t>主体工程一览表</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44"/>
              <w:gridCol w:w="1016"/>
              <w:gridCol w:w="1245"/>
              <w:gridCol w:w="960"/>
              <w:gridCol w:w="765"/>
              <w:gridCol w:w="690"/>
              <w:gridCol w:w="915"/>
              <w:gridCol w:w="21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序号</w:t>
                  </w:r>
                </w:p>
              </w:tc>
              <w:tc>
                <w:tcPr>
                  <w:tcW w:w="605"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主要建、构筑物名称</w:t>
                  </w:r>
                </w:p>
              </w:tc>
              <w:tc>
                <w:tcPr>
                  <w:tcW w:w="742"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占地面积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(m</w:t>
                  </w:r>
                  <w:r>
                    <w:rPr>
                      <w:rFonts w:hint="default" w:ascii="Times New Roman" w:hAnsi="Times New Roman" w:eastAsia="仿宋" w:cs="Times New Roman"/>
                      <w:b/>
                      <w:bCs/>
                      <w:color w:val="auto"/>
                      <w:kern w:val="0"/>
                      <w:sz w:val="21"/>
                      <w:szCs w:val="21"/>
                      <w:vertAlign w:val="superscript"/>
                    </w:rPr>
                    <w:t>2</w:t>
                  </w:r>
                  <w:r>
                    <w:rPr>
                      <w:rFonts w:hint="default" w:ascii="Times New Roman" w:hAnsi="Times New Roman" w:eastAsia="仿宋" w:cs="Times New Roman"/>
                      <w:b/>
                      <w:bCs/>
                      <w:color w:val="auto"/>
                      <w:kern w:val="0"/>
                      <w:sz w:val="21"/>
                      <w:szCs w:val="21"/>
                    </w:rPr>
                    <w:t>)</w:t>
                  </w:r>
                </w:p>
              </w:tc>
              <w:tc>
                <w:tcPr>
                  <w:tcW w:w="57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建筑面积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(m</w:t>
                  </w:r>
                  <w:r>
                    <w:rPr>
                      <w:rFonts w:hint="default" w:ascii="Times New Roman" w:hAnsi="Times New Roman" w:eastAsia="仿宋" w:cs="Times New Roman"/>
                      <w:b/>
                      <w:bCs/>
                      <w:color w:val="auto"/>
                      <w:kern w:val="0"/>
                      <w:sz w:val="21"/>
                      <w:szCs w:val="21"/>
                      <w:vertAlign w:val="superscript"/>
                    </w:rPr>
                    <w:t>2</w:t>
                  </w:r>
                  <w:r>
                    <w:rPr>
                      <w:rFonts w:hint="default" w:ascii="Times New Roman" w:hAnsi="Times New Roman" w:eastAsia="仿宋" w:cs="Times New Roman"/>
                      <w:b/>
                      <w:bCs/>
                      <w:color w:val="auto"/>
                      <w:kern w:val="0"/>
                      <w:sz w:val="21"/>
                      <w:szCs w:val="21"/>
                    </w:rPr>
                    <w:t>)</w:t>
                  </w:r>
                </w:p>
              </w:tc>
              <w:tc>
                <w:tcPr>
                  <w:tcW w:w="4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建筑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层数</w:t>
                  </w:r>
                </w:p>
              </w:tc>
              <w:tc>
                <w:tcPr>
                  <w:tcW w:w="4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建筑高度(m)</w:t>
                  </w:r>
                </w:p>
              </w:tc>
              <w:tc>
                <w:tcPr>
                  <w:tcW w:w="5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建筑结构</w:t>
                  </w:r>
                </w:p>
              </w:tc>
              <w:tc>
                <w:tcPr>
                  <w:tcW w:w="128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605"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1#楼</w:t>
                  </w:r>
                </w:p>
              </w:tc>
              <w:tc>
                <w:tcPr>
                  <w:tcW w:w="74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2880（36m</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80m）</w:t>
                  </w:r>
                </w:p>
              </w:tc>
              <w:tc>
                <w:tcPr>
                  <w:tcW w:w="57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5760</w:t>
                  </w:r>
                </w:p>
              </w:tc>
              <w:tc>
                <w:tcPr>
                  <w:tcW w:w="456"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11"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9</w:t>
                  </w:r>
                </w:p>
              </w:tc>
              <w:tc>
                <w:tcPr>
                  <w:tcW w:w="545"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钢</w:t>
                  </w:r>
                  <w:r>
                    <w:rPr>
                      <w:rFonts w:hint="default" w:cs="Times New Roman"/>
                      <w:color w:val="auto"/>
                      <w:kern w:val="0"/>
                      <w:sz w:val="21"/>
                      <w:szCs w:val="21"/>
                      <w:highlight w:val="none"/>
                      <w:lang w:val="en-US" w:eastAsia="zh-CN"/>
                    </w:rPr>
                    <w:t>混</w:t>
                  </w:r>
                </w:p>
              </w:tc>
              <w:tc>
                <w:tcPr>
                  <w:tcW w:w="128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1F本项目使用960m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lang w:val="en-US" w:eastAsia="zh-CN"/>
                    </w:rPr>
                    <w:t>（12m</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80m），主要为装配、机加工和调墨；2F本项目使用2040m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（240m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+1800m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w:t>
                  </w:r>
                  <w:r>
                    <w:rPr>
                      <w:rFonts w:hint="eastAsia" w:cs="Times New Roman"/>
                      <w:color w:val="auto"/>
                      <w:kern w:val="0"/>
                      <w:sz w:val="21"/>
                      <w:szCs w:val="21"/>
                      <w:highlight w:val="none"/>
                      <w:lang w:val="en-US" w:eastAsia="zh-CN"/>
                    </w:rPr>
                    <w:t>，主要为加工、印刷及烘干、机加工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605"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2#楼</w:t>
                  </w:r>
                </w:p>
              </w:tc>
              <w:tc>
                <w:tcPr>
                  <w:tcW w:w="74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2400（30m</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80m）</w:t>
                  </w:r>
                </w:p>
              </w:tc>
              <w:tc>
                <w:tcPr>
                  <w:tcW w:w="57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4800</w:t>
                  </w:r>
                </w:p>
              </w:tc>
              <w:tc>
                <w:tcPr>
                  <w:tcW w:w="456"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11"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w:t>
                  </w:r>
                </w:p>
              </w:tc>
              <w:tc>
                <w:tcPr>
                  <w:tcW w:w="545" w:type="pct"/>
                  <w:noWrap w:val="0"/>
                  <w:vAlign w:val="center"/>
                </w:tcPr>
                <w:p>
                  <w:pPr>
                    <w:keepNext w:val="0"/>
                    <w:keepLines w:val="0"/>
                    <w:widowControl/>
                    <w:suppressLineNumbers w:val="0"/>
                    <w:spacing w:before="0" w:beforeAutospacing="0" w:after="0" w:afterAutospacing="0" w:line="240" w:lineRule="auto"/>
                    <w:ind w:left="0" w:right="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钢</w:t>
                  </w:r>
                  <w:r>
                    <w:rPr>
                      <w:rFonts w:hint="default" w:cs="Times New Roman"/>
                      <w:color w:val="auto"/>
                      <w:kern w:val="0"/>
                      <w:sz w:val="21"/>
                      <w:szCs w:val="21"/>
                      <w:highlight w:val="none"/>
                      <w:lang w:val="en-US" w:eastAsia="zh-CN"/>
                    </w:rPr>
                    <w:t>混</w:t>
                  </w:r>
                </w:p>
              </w:tc>
              <w:tc>
                <w:tcPr>
                  <w:tcW w:w="128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租给常州瑞鑫金属制品有限公司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989" w:type="pct"/>
                  <w:gridSpan w:val="2"/>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cs="Times New Roman"/>
                      <w:b/>
                      <w:bCs/>
                      <w:color w:val="auto"/>
                      <w:kern w:val="0"/>
                      <w:sz w:val="21"/>
                      <w:szCs w:val="21"/>
                      <w:highlight w:val="none"/>
                      <w:lang w:val="en-US" w:eastAsia="zh-CN" w:bidi="ar-SA"/>
                    </w:rPr>
                  </w:pPr>
                  <w:r>
                    <w:rPr>
                      <w:rFonts w:hint="eastAsia" w:cs="Times New Roman"/>
                      <w:b/>
                      <w:bCs/>
                      <w:color w:val="auto"/>
                      <w:kern w:val="0"/>
                      <w:sz w:val="21"/>
                      <w:szCs w:val="21"/>
                      <w:highlight w:val="none"/>
                      <w:lang w:val="en-US" w:eastAsia="zh-CN" w:bidi="ar-SA"/>
                    </w:rPr>
                    <w:t>合计</w:t>
                  </w:r>
                </w:p>
              </w:tc>
              <w:tc>
                <w:tcPr>
                  <w:tcW w:w="74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5280</w:t>
                  </w:r>
                </w:p>
              </w:tc>
              <w:tc>
                <w:tcPr>
                  <w:tcW w:w="57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10560</w:t>
                  </w:r>
                </w:p>
              </w:tc>
              <w:tc>
                <w:tcPr>
                  <w:tcW w:w="456"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b/>
                      <w:bCs/>
                      <w:color w:val="auto"/>
                      <w:kern w:val="0"/>
                      <w:sz w:val="21"/>
                      <w:szCs w:val="21"/>
                      <w:highlight w:val="none"/>
                      <w:lang w:val="en-US" w:eastAsia="zh-CN" w:bidi="ar-SA"/>
                    </w:rPr>
                  </w:pPr>
                  <w:r>
                    <w:rPr>
                      <w:rFonts w:hint="eastAsia" w:cs="Times New Roman"/>
                      <w:b/>
                      <w:bCs/>
                      <w:color w:val="auto"/>
                      <w:kern w:val="0"/>
                      <w:sz w:val="21"/>
                      <w:szCs w:val="21"/>
                      <w:highlight w:val="none"/>
                      <w:lang w:val="en-US" w:eastAsia="zh-CN" w:bidi="ar-SA"/>
                    </w:rPr>
                    <w:t>/</w:t>
                  </w:r>
                </w:p>
              </w:tc>
              <w:tc>
                <w:tcPr>
                  <w:tcW w:w="411"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w:t>
                  </w:r>
                </w:p>
              </w:tc>
              <w:tc>
                <w:tcPr>
                  <w:tcW w:w="545"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w:t>
                  </w:r>
                </w:p>
              </w:tc>
              <w:tc>
                <w:tcPr>
                  <w:tcW w:w="1282"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本项目共使用车间面积3000m</w:t>
                  </w:r>
                  <w:r>
                    <w:rPr>
                      <w:rFonts w:hint="eastAsia" w:cs="Times New Roman"/>
                      <w:color w:val="auto"/>
                      <w:kern w:val="0"/>
                      <w:sz w:val="21"/>
                      <w:szCs w:val="21"/>
                      <w:highlight w:val="none"/>
                      <w:vertAlign w:val="superscript"/>
                      <w:lang w:val="en-US" w:eastAsia="zh-CN"/>
                    </w:rPr>
                    <w:t>2</w:t>
                  </w:r>
                </w:p>
              </w:tc>
            </w:tr>
          </w:tbl>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Times New Roman" w:hAnsi="Times New Roman" w:eastAsia="仿宋"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注：本项目为异地扩建项目，与原有项目无依托关系。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rPr>
            </w:pPr>
            <w:r>
              <w:rPr>
                <w:rFonts w:hint="default" w:ascii="Times New Roman" w:hAnsi="Times New Roman" w:eastAsia="仿宋" w:cs="Times New Roman"/>
                <w:b/>
                <w:bCs/>
                <w:color w:val="auto"/>
                <w:sz w:val="21"/>
                <w:szCs w:val="21"/>
                <w:lang w:val="en-US" w:eastAsia="zh-CN"/>
              </w:rPr>
              <w:t>表2-</w:t>
            </w:r>
            <w:r>
              <w:rPr>
                <w:rFonts w:hint="eastAsia" w:ascii="Times New Roman" w:hAnsi="Times New Roman" w:cs="Times New Roman"/>
                <w:b/>
                <w:bCs/>
                <w:color w:val="auto"/>
                <w:sz w:val="21"/>
                <w:szCs w:val="21"/>
                <w:lang w:val="en-US" w:eastAsia="zh-CN"/>
              </w:rPr>
              <w:t>4</w:t>
            </w:r>
            <w:r>
              <w:rPr>
                <w:rFonts w:hint="default" w:ascii="Times New Roman" w:hAnsi="Times New Roman" w:eastAsia="仿宋"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本项目</w:t>
            </w:r>
            <w:r>
              <w:rPr>
                <w:rFonts w:hint="eastAsia" w:ascii="Times New Roman" w:hAnsi="Times New Roman" w:eastAsia="仿宋" w:cs="Times New Roman"/>
                <w:b/>
                <w:bCs/>
                <w:color w:val="auto"/>
                <w:sz w:val="21"/>
                <w:szCs w:val="21"/>
                <w:lang w:val="en-US" w:eastAsia="zh-CN"/>
              </w:rPr>
              <w:t>公辅</w:t>
            </w:r>
            <w:r>
              <w:rPr>
                <w:rFonts w:hint="default" w:ascii="Times New Roman" w:hAnsi="Times New Roman" w:eastAsia="仿宋" w:cs="Times New Roman"/>
                <w:b/>
                <w:bCs/>
                <w:color w:val="auto"/>
                <w:sz w:val="21"/>
                <w:szCs w:val="21"/>
                <w:lang w:val="en-US" w:eastAsia="zh-CN"/>
              </w:rPr>
              <w:t>工程建设内容</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00"/>
              <w:gridCol w:w="1787"/>
              <w:gridCol w:w="1597"/>
              <w:gridCol w:w="35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类型</w:t>
                  </w:r>
                </w:p>
              </w:tc>
              <w:tc>
                <w:tcPr>
                  <w:tcW w:w="1482"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建筑名称</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b/>
                      <w:bCs/>
                      <w:color w:val="auto"/>
                      <w:kern w:val="2"/>
                      <w:sz w:val="21"/>
                      <w:szCs w:val="21"/>
                      <w:lang w:val="en-US" w:eastAsia="zh-CN" w:bidi="ar-SA"/>
                    </w:rPr>
                  </w:pPr>
                  <w:r>
                    <w:rPr>
                      <w:rFonts w:hint="eastAsia" w:ascii="Times New Roman" w:hAnsi="Times New Roman" w:eastAsia="仿宋" w:cs="Times New Roman"/>
                      <w:b/>
                      <w:bCs/>
                      <w:color w:val="auto"/>
                      <w:sz w:val="21"/>
                      <w:szCs w:val="21"/>
                      <w:lang w:val="en-US" w:eastAsia="zh-CN"/>
                    </w:rPr>
                    <w:t>设计能力</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bCs/>
                      <w:color w:val="auto"/>
                      <w:sz w:val="21"/>
                      <w:szCs w:val="21"/>
                      <w:lang w:val="en-US" w:eastAsia="zh-CN"/>
                    </w:rPr>
                  </w:pPr>
                  <w:r>
                    <w:rPr>
                      <w:rFonts w:hint="eastAsia" w:ascii="Times New Roman" w:hAnsi="Times New Roman" w:eastAsia="仿宋" w:cs="Times New Roman"/>
                      <w:b/>
                      <w:bCs w:val="0"/>
                      <w:color w:val="auto"/>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储运工程</w:t>
                  </w:r>
                </w:p>
              </w:tc>
              <w:tc>
                <w:tcPr>
                  <w:tcW w:w="1482"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bidi="ar-SA"/>
                    </w:rPr>
                  </w:pPr>
                  <w:r>
                    <w:rPr>
                      <w:rFonts w:hint="default" w:ascii="Times New Roman" w:hAnsi="Times New Roman" w:eastAsia="仿宋" w:cs="Times New Roman"/>
                      <w:color w:val="auto"/>
                      <w:sz w:val="21"/>
                      <w:szCs w:val="21"/>
                      <w:lang w:val="en-US" w:eastAsia="zh-CN"/>
                    </w:rPr>
                    <w:t>原料堆场</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5</w:t>
                  </w:r>
                  <w:r>
                    <w:rPr>
                      <w:rFonts w:hint="default" w:ascii="Times New Roman" w:hAnsi="Times New Roman" w:eastAsia="仿宋" w:cs="Times New Roman"/>
                      <w:color w:val="auto"/>
                      <w:sz w:val="21"/>
                      <w:szCs w:val="21"/>
                      <w:lang w:val="en-US" w:eastAsia="zh-CN"/>
                    </w:rPr>
                    <w:t>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bidi="ar-SA"/>
                    </w:rPr>
                  </w:pPr>
                  <w:r>
                    <w:rPr>
                      <w:rFonts w:hint="default" w:ascii="Times New Roman" w:hAnsi="Times New Roman" w:eastAsia="仿宋" w:cs="Times New Roman"/>
                      <w:color w:val="auto"/>
                      <w:sz w:val="21"/>
                      <w:szCs w:val="21"/>
                      <w:lang w:val="en-US" w:eastAsia="zh-CN"/>
                    </w:rPr>
                    <w:t>位于</w:t>
                  </w:r>
                  <w:r>
                    <w:rPr>
                      <w:rFonts w:hint="eastAsia" w:cs="Times New Roman"/>
                      <w:color w:val="auto"/>
                      <w:sz w:val="21"/>
                      <w:szCs w:val="21"/>
                      <w:lang w:val="en-US" w:eastAsia="zh-CN"/>
                    </w:rPr>
                    <w:t>1#楼1楼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p>
              </w:tc>
              <w:tc>
                <w:tcPr>
                  <w:tcW w:w="1482"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rPr>
                  </w:pPr>
                  <w:r>
                    <w:rPr>
                      <w:rFonts w:hint="default" w:ascii="Times New Roman" w:hAnsi="Times New Roman" w:eastAsia="仿宋" w:cs="Times New Roman"/>
                      <w:color w:val="auto"/>
                      <w:sz w:val="21"/>
                      <w:szCs w:val="21"/>
                    </w:rPr>
                    <w:t>成品堆场</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40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bidi="ar-SA"/>
                    </w:rPr>
                  </w:pPr>
                  <w:r>
                    <w:rPr>
                      <w:rFonts w:hint="default" w:ascii="Times New Roman" w:hAnsi="Times New Roman" w:eastAsia="仿宋" w:cs="Times New Roman"/>
                      <w:color w:val="auto"/>
                      <w:sz w:val="21"/>
                      <w:szCs w:val="21"/>
                      <w:lang w:val="en-US" w:eastAsia="zh-CN"/>
                    </w:rPr>
                    <w:t>位于</w:t>
                  </w:r>
                  <w:r>
                    <w:rPr>
                      <w:rFonts w:hint="eastAsia" w:cs="Times New Roman"/>
                      <w:color w:val="auto"/>
                      <w:sz w:val="21"/>
                      <w:szCs w:val="21"/>
                      <w:lang w:val="en-US" w:eastAsia="zh-CN"/>
                    </w:rPr>
                    <w:t>1#楼1楼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公用工程</w:t>
                  </w:r>
                </w:p>
              </w:tc>
              <w:tc>
                <w:tcPr>
                  <w:tcW w:w="1482"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供配电系统</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300</w:t>
                  </w:r>
                  <w:r>
                    <w:rPr>
                      <w:rFonts w:hint="default" w:ascii="Times New Roman" w:hAnsi="Times New Roman" w:eastAsia="仿宋" w:cs="Times New Roman"/>
                      <w:color w:val="auto"/>
                      <w:sz w:val="21"/>
                      <w:szCs w:val="21"/>
                    </w:rPr>
                    <w:t>万度/年</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Cs/>
                      <w:color w:val="auto"/>
                      <w:sz w:val="21"/>
                      <w:szCs w:val="21"/>
                    </w:rPr>
                    <w:t>区域供电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45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p>
              </w:tc>
              <w:tc>
                <w:tcPr>
                  <w:tcW w:w="41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给水系统</w:t>
                  </w:r>
                </w:p>
              </w:tc>
              <w:tc>
                <w:tcPr>
                  <w:tcW w:w="106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生活用水</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900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/a</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Cs/>
                      <w:color w:val="auto"/>
                      <w:sz w:val="21"/>
                      <w:szCs w:val="21"/>
                      <w:lang w:val="en-US" w:eastAsia="zh-CN"/>
                    </w:rPr>
                    <w:t>由市政自来水厂供给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p>
              </w:tc>
              <w:tc>
                <w:tcPr>
                  <w:tcW w:w="41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排水系统</w:t>
                  </w:r>
                </w:p>
              </w:tc>
              <w:tc>
                <w:tcPr>
                  <w:tcW w:w="106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生活污水</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72</w:t>
                  </w:r>
                  <w:r>
                    <w:rPr>
                      <w:rFonts w:hint="default" w:ascii="Times New Roman" w:hAnsi="Times New Roman" w:eastAsia="仿宋" w:cs="Times New Roman"/>
                      <w:color w:val="auto"/>
                      <w:sz w:val="21"/>
                      <w:szCs w:val="21"/>
                    </w:rPr>
                    <w:t>0m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/a</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lang w:val="en-US" w:eastAsia="zh-CN"/>
                    </w:rPr>
                  </w:pPr>
                  <w:r>
                    <w:rPr>
                      <w:rFonts w:hint="eastAsia" w:ascii="Times New Roman" w:hAnsi="Times New Roman" w:cs="Times New Roman"/>
                      <w:color w:val="auto"/>
                      <w:sz w:val="21"/>
                      <w:szCs w:val="21"/>
                      <w:lang w:val="en-US" w:eastAsia="zh-CN"/>
                    </w:rPr>
                    <w:t>生活污水</w:t>
                  </w:r>
                  <w:r>
                    <w:rPr>
                      <w:rFonts w:hint="default" w:ascii="Times New Roman" w:hAnsi="Times New Roman" w:eastAsia="仿宋" w:cs="Times New Roman"/>
                      <w:bCs/>
                      <w:color w:val="auto"/>
                      <w:sz w:val="21"/>
                      <w:szCs w:val="21"/>
                      <w:lang w:val="en-US" w:eastAsia="zh-CN"/>
                    </w:rPr>
                    <w:t>由区域污水管网接管至</w:t>
                  </w:r>
                  <w:r>
                    <w:rPr>
                      <w:rFonts w:hint="eastAsia" w:cs="Times New Roman"/>
                      <w:bCs/>
                      <w:color w:val="auto"/>
                      <w:sz w:val="21"/>
                      <w:szCs w:val="21"/>
                      <w:lang w:val="en-US" w:eastAsia="zh-CN"/>
                    </w:rPr>
                    <w:t>常州东方横林水处理有限公司</w:t>
                  </w:r>
                  <w:r>
                    <w:rPr>
                      <w:rFonts w:hint="default" w:ascii="Times New Roman" w:hAnsi="Times New Roman" w:eastAsia="仿宋" w:cs="Times New Roman"/>
                      <w:bCs/>
                      <w:color w:val="auto"/>
                      <w:sz w:val="21"/>
                      <w:szCs w:val="21"/>
                      <w:lang w:val="en-US" w:eastAsia="zh-CN"/>
                    </w:rPr>
                    <w:t>处理，尾水排入</w:t>
                  </w:r>
                  <w:r>
                    <w:rPr>
                      <w:rFonts w:hint="eastAsia" w:cs="Times New Roman"/>
                      <w:bCs/>
                      <w:color w:val="auto"/>
                      <w:sz w:val="21"/>
                      <w:szCs w:val="21"/>
                      <w:lang w:val="en-US" w:eastAsia="zh-CN"/>
                    </w:rPr>
                    <w:t>京杭运河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b/>
                      <w:bCs/>
                      <w:color w:val="auto"/>
                      <w:sz w:val="21"/>
                      <w:szCs w:val="21"/>
                    </w:rPr>
                    <w:t>环保工程</w:t>
                  </w:r>
                </w:p>
              </w:tc>
              <w:tc>
                <w:tcPr>
                  <w:tcW w:w="41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废气</w:t>
                  </w:r>
                </w:p>
              </w:tc>
              <w:tc>
                <w:tcPr>
                  <w:tcW w:w="106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二级活性炭</w:t>
                  </w:r>
                  <w:r>
                    <w:rPr>
                      <w:rFonts w:hint="eastAsia" w:cs="Times New Roman"/>
                      <w:color w:val="auto"/>
                      <w:sz w:val="21"/>
                      <w:szCs w:val="21"/>
                      <w:lang w:val="en-US" w:eastAsia="zh-CN"/>
                    </w:rPr>
                    <w:t>吸附装置</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bidi="ar-SA"/>
                    </w:rPr>
                  </w:pPr>
                  <w:r>
                    <w:rPr>
                      <w:rFonts w:hint="eastAsia" w:cs="Times New Roman"/>
                      <w:color w:val="auto"/>
                      <w:sz w:val="21"/>
                      <w:szCs w:val="21"/>
                      <w:lang w:val="en-US" w:eastAsia="zh-CN"/>
                    </w:rPr>
                    <w:t>Q=10000m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/h</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处理本项目</w:t>
                  </w:r>
                  <w:r>
                    <w:rPr>
                      <w:rFonts w:hint="eastAsia" w:cs="Times New Roman"/>
                      <w:bCs/>
                      <w:color w:val="auto"/>
                      <w:sz w:val="21"/>
                      <w:szCs w:val="21"/>
                      <w:lang w:val="en-US" w:eastAsia="zh-CN"/>
                    </w:rPr>
                    <w:t>调墨、印刷及烘干和网版清理</w:t>
                  </w:r>
                  <w:r>
                    <w:rPr>
                      <w:rFonts w:hint="eastAsia" w:ascii="Times New Roman" w:hAnsi="Times New Roman" w:eastAsia="仿宋" w:cs="Times New Roman"/>
                      <w:bCs/>
                      <w:color w:val="auto"/>
                      <w:sz w:val="21"/>
                      <w:szCs w:val="21"/>
                      <w:lang w:val="en-US" w:eastAsia="zh-CN"/>
                    </w:rPr>
                    <w:t>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1482"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事故应急池</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highlight w:val="none"/>
                      <w:lang w:val="en-US" w:eastAsia="zh-CN"/>
                    </w:rPr>
                    <w:t>40</w:t>
                  </w:r>
                  <w:r>
                    <w:rPr>
                      <w:rFonts w:hint="default" w:ascii="Times New Roman" w:hAnsi="Times New Roman" w:eastAsia="仿宋" w:cs="Times New Roman"/>
                      <w:b w:val="0"/>
                      <w:bCs w:val="0"/>
                      <w:color w:val="auto"/>
                      <w:szCs w:val="24"/>
                      <w:highlight w:val="none"/>
                    </w:rPr>
                    <w:t>m</w:t>
                  </w:r>
                  <w:r>
                    <w:rPr>
                      <w:rFonts w:hint="default" w:ascii="Times New Roman" w:hAnsi="Times New Roman" w:eastAsia="仿宋" w:cs="Times New Roman"/>
                      <w:b w:val="0"/>
                      <w:bCs w:val="0"/>
                      <w:color w:val="auto"/>
                      <w:szCs w:val="24"/>
                      <w:highlight w:val="none"/>
                      <w:vertAlign w:val="superscript"/>
                    </w:rPr>
                    <w:t>3</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满足</w:t>
                  </w:r>
                  <w:r>
                    <w:rPr>
                      <w:rFonts w:hint="eastAsia" w:cs="Times New Roman"/>
                      <w:color w:val="auto"/>
                      <w:sz w:val="21"/>
                      <w:szCs w:val="21"/>
                      <w:lang w:val="en-US" w:eastAsia="zh-CN"/>
                    </w:rPr>
                    <w:t>突发事故下废水、废液暂存要求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41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固体废物</w:t>
                  </w:r>
                </w:p>
              </w:tc>
              <w:tc>
                <w:tcPr>
                  <w:tcW w:w="106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一般固废堆场</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50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位于</w:t>
                  </w:r>
                  <w:r>
                    <w:rPr>
                      <w:rFonts w:hint="eastAsia" w:cs="Times New Roman"/>
                      <w:color w:val="auto"/>
                      <w:sz w:val="21"/>
                      <w:szCs w:val="21"/>
                      <w:lang w:val="en-US" w:eastAsia="zh-CN"/>
                    </w:rPr>
                    <w:t>1#楼1楼西南侧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4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106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危废仓库</w:t>
                  </w:r>
                </w:p>
              </w:tc>
              <w:tc>
                <w:tcPr>
                  <w:tcW w:w="9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w:t>
                  </w:r>
                  <w:r>
                    <w:rPr>
                      <w:rFonts w:hint="eastAsia" w:ascii="Times New Roman" w:hAnsi="Times New Roman" w:eastAsia="仿宋" w:cs="Times New Roman"/>
                      <w:color w:val="auto"/>
                      <w:sz w:val="21"/>
                      <w:szCs w:val="21"/>
                      <w:lang w:val="en-US" w:eastAsia="zh-CN"/>
                    </w:rPr>
                    <w:t>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21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eastAsia="zh-CN"/>
                    </w:rPr>
                  </w:pPr>
                  <w:r>
                    <w:rPr>
                      <w:rFonts w:hint="default" w:ascii="Times New Roman" w:hAnsi="Times New Roman" w:eastAsia="仿宋" w:cs="Times New Roman"/>
                      <w:color w:val="auto"/>
                      <w:sz w:val="21"/>
                      <w:szCs w:val="21"/>
                      <w:lang w:val="en-US" w:eastAsia="zh-CN"/>
                    </w:rPr>
                    <w:t>位于</w:t>
                  </w:r>
                  <w:r>
                    <w:rPr>
                      <w:rFonts w:hint="eastAsia" w:cs="Times New Roman"/>
                      <w:color w:val="auto"/>
                      <w:sz w:val="21"/>
                      <w:szCs w:val="21"/>
                      <w:lang w:val="en-US" w:eastAsia="zh-CN"/>
                    </w:rPr>
                    <w:t>1#楼1楼西南侧</w:t>
                  </w:r>
                </w:p>
              </w:tc>
            </w:tr>
          </w:tbl>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Times New Roman" w:hAnsi="Times New Roman" w:eastAsia="仿宋"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注：本项目为异地扩建项目，与原有项目无</w:t>
            </w:r>
            <w:r>
              <w:rPr>
                <w:rFonts w:hint="eastAsia" w:cs="Times New Roman"/>
                <w:b/>
                <w:bCs/>
                <w:color w:val="auto"/>
                <w:kern w:val="2"/>
                <w:sz w:val="21"/>
                <w:szCs w:val="21"/>
                <w:lang w:val="en-US" w:eastAsia="zh-CN" w:bidi="ar-SA"/>
              </w:rPr>
              <w:t>依托关系</w:t>
            </w:r>
            <w:r>
              <w:rPr>
                <w:rFonts w:hint="eastAsia" w:cs="Times New Roman"/>
                <w:b/>
                <w:bCs/>
                <w:color w:val="auto"/>
                <w:kern w:val="2"/>
                <w:sz w:val="21"/>
                <w:szCs w:val="21"/>
                <w:lang w:val="en-US" w:eastAsia="zh-CN" w:bidi="ar-SA"/>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5、主要原辅材料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8" w:lineRule="auto"/>
              <w:ind w:left="0" w:right="0"/>
              <w:jc w:val="center"/>
              <w:textAlignment w:val="auto"/>
              <w:rPr>
                <w:rFonts w:hint="default" w:ascii="Times New Roman" w:hAnsi="Times New Roman" w:eastAsia="仿宋" w:cs="Times New Roman"/>
                <w:color w:val="auto"/>
                <w:sz w:val="21"/>
                <w:szCs w:val="21"/>
                <w:lang w:val="en-US"/>
              </w:rPr>
            </w:pPr>
            <w:r>
              <w:rPr>
                <w:rFonts w:hint="default" w:ascii="Times New Roman" w:hAnsi="Times New Roman" w:eastAsia="仿宋" w:cs="Times New Roman"/>
                <w:b/>
                <w:bCs/>
                <w:color w:val="auto"/>
                <w:sz w:val="21"/>
                <w:szCs w:val="21"/>
                <w:lang w:val="en-US" w:eastAsia="zh-CN"/>
              </w:rPr>
              <w:t>表2-</w:t>
            </w:r>
            <w:r>
              <w:rPr>
                <w:rFonts w:hint="eastAsia" w:ascii="Times New Roman" w:hAnsi="Times New Roman" w:cs="Times New Roman"/>
                <w:b/>
                <w:bCs/>
                <w:color w:val="auto"/>
                <w:sz w:val="21"/>
                <w:szCs w:val="21"/>
                <w:lang w:val="en-US" w:eastAsia="zh-CN"/>
              </w:rPr>
              <w:t>5</w:t>
            </w:r>
            <w:r>
              <w:rPr>
                <w:rFonts w:hint="default" w:ascii="Times New Roman" w:hAnsi="Times New Roman" w:eastAsia="仿宋"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本项目</w:t>
            </w:r>
            <w:r>
              <w:rPr>
                <w:rFonts w:hint="default" w:ascii="Times New Roman" w:hAnsi="Times New Roman" w:eastAsia="仿宋" w:cs="Times New Roman"/>
                <w:b/>
                <w:bCs/>
                <w:color w:val="auto"/>
                <w:sz w:val="21"/>
                <w:szCs w:val="21"/>
                <w:lang w:val="en-US" w:eastAsia="zh-CN"/>
              </w:rPr>
              <w:t>原辅材料消耗一览表</w:t>
            </w:r>
          </w:p>
          <w:tbl>
            <w:tblPr>
              <w:tblStyle w:val="21"/>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069"/>
              <w:gridCol w:w="2288"/>
              <w:gridCol w:w="997"/>
              <w:gridCol w:w="1284"/>
              <w:gridCol w:w="1365"/>
              <w:gridCol w:w="93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756" w:hRule="atLeast"/>
                <w:jc w:val="center"/>
              </w:trPr>
              <w:tc>
                <w:tcPr>
                  <w:tcW w:w="905"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b/>
                      <w:i w:val="0"/>
                      <w:color w:val="auto"/>
                      <w:kern w:val="2"/>
                      <w:sz w:val="21"/>
                      <w:szCs w:val="21"/>
                      <w:u w:val="none"/>
                      <w:lang w:val="en-US" w:eastAsia="zh-CN" w:bidi="ar-SA"/>
                    </w:rPr>
                  </w:pPr>
                  <w:r>
                    <w:rPr>
                      <w:rFonts w:hint="default" w:ascii="Times New Roman" w:hAnsi="Times New Roman" w:eastAsia="仿宋" w:cs="Times New Roman"/>
                      <w:b/>
                      <w:i w:val="0"/>
                      <w:color w:val="auto"/>
                      <w:kern w:val="0"/>
                      <w:sz w:val="21"/>
                      <w:szCs w:val="21"/>
                      <w:u w:val="none"/>
                      <w:lang w:val="en-US" w:eastAsia="zh-CN" w:bidi="ar"/>
                    </w:rPr>
                    <w:t>原辅料名称</w:t>
                  </w:r>
                </w:p>
              </w:tc>
              <w:tc>
                <w:tcPr>
                  <w:tcW w:w="136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b/>
                      <w:i w:val="0"/>
                      <w:color w:val="auto"/>
                      <w:kern w:val="0"/>
                      <w:sz w:val="21"/>
                      <w:szCs w:val="21"/>
                      <w:u w:val="none"/>
                      <w:lang w:val="en-US" w:eastAsia="zh-CN" w:bidi="ar"/>
                    </w:rPr>
                  </w:pPr>
                  <w:r>
                    <w:rPr>
                      <w:rFonts w:hint="eastAsia" w:ascii="Times New Roman" w:hAnsi="Times New Roman" w:eastAsia="仿宋" w:cs="Times New Roman"/>
                      <w:b/>
                      <w:i w:val="0"/>
                      <w:color w:val="auto"/>
                      <w:kern w:val="0"/>
                      <w:sz w:val="21"/>
                      <w:szCs w:val="21"/>
                      <w:u w:val="none"/>
                      <w:lang w:val="en-US" w:eastAsia="zh-CN" w:bidi="ar"/>
                    </w:rPr>
                    <w:t>规格型号、组分</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b/>
                      <w:i w:val="0"/>
                      <w:color w:val="auto"/>
                      <w:kern w:val="0"/>
                      <w:sz w:val="21"/>
                      <w:szCs w:val="21"/>
                      <w:u w:val="none"/>
                      <w:lang w:val="en-US" w:eastAsia="zh-CN" w:bidi="ar"/>
                    </w:rPr>
                  </w:pPr>
                  <w:r>
                    <w:rPr>
                      <w:rFonts w:hint="default" w:ascii="Times New Roman" w:hAnsi="Times New Roman" w:eastAsia="仿宋" w:cs="Times New Roman"/>
                      <w:b/>
                      <w:i w:val="0"/>
                      <w:color w:val="auto"/>
                      <w:kern w:val="0"/>
                      <w:sz w:val="21"/>
                      <w:szCs w:val="21"/>
                      <w:u w:val="none"/>
                      <w:lang w:val="en-US" w:eastAsia="zh-CN" w:bidi="ar"/>
                    </w:rPr>
                    <w:t>年耗量（t</w:t>
                  </w:r>
                  <w:r>
                    <w:rPr>
                      <w:rFonts w:hint="eastAsia" w:ascii="Times New Roman" w:hAnsi="Times New Roman" w:eastAsia="仿宋" w:cs="Times New Roman"/>
                      <w:b/>
                      <w:i w:val="0"/>
                      <w:color w:val="auto"/>
                      <w:kern w:val="0"/>
                      <w:sz w:val="21"/>
                      <w:szCs w:val="21"/>
                      <w:u w:val="none"/>
                      <w:lang w:val="en-US" w:eastAsia="zh-CN" w:bidi="ar"/>
                    </w:rPr>
                    <w:t>/a</w:t>
                  </w:r>
                  <w:r>
                    <w:rPr>
                      <w:rFonts w:hint="default" w:ascii="Times New Roman" w:hAnsi="Times New Roman" w:eastAsia="仿宋" w:cs="Times New Roman"/>
                      <w:b/>
                      <w:i w:val="0"/>
                      <w:color w:val="auto"/>
                      <w:kern w:val="0"/>
                      <w:sz w:val="21"/>
                      <w:szCs w:val="21"/>
                      <w:u w:val="none"/>
                      <w:lang w:val="en-US" w:eastAsia="zh-CN" w:bidi="ar"/>
                    </w:rPr>
                    <w:t>）</w:t>
                  </w:r>
                </w:p>
              </w:tc>
              <w:tc>
                <w:tcPr>
                  <w:tcW w:w="765"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b/>
                      <w:i w:val="0"/>
                      <w:color w:val="auto"/>
                      <w:sz w:val="21"/>
                      <w:szCs w:val="21"/>
                      <w:u w:val="none"/>
                      <w:lang w:val="en-US" w:eastAsia="zh-CN"/>
                    </w:rPr>
                  </w:pPr>
                  <w:r>
                    <w:rPr>
                      <w:rFonts w:hint="default" w:ascii="Times New Roman" w:hAnsi="Times New Roman" w:eastAsia="仿宋" w:cs="Times New Roman"/>
                      <w:b/>
                      <w:i w:val="0"/>
                      <w:color w:val="auto"/>
                      <w:sz w:val="21"/>
                      <w:szCs w:val="21"/>
                      <w:u w:val="none"/>
                      <w:lang w:val="en-US" w:eastAsia="zh-CN"/>
                    </w:rPr>
                    <w:t>储存方式</w:t>
                  </w:r>
                </w:p>
              </w:tc>
              <w:tc>
                <w:tcPr>
                  <w:tcW w:w="81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b/>
                      <w:i w:val="0"/>
                      <w:color w:val="auto"/>
                      <w:sz w:val="21"/>
                      <w:szCs w:val="21"/>
                      <w:u w:val="none"/>
                      <w:lang w:val="en-US" w:eastAsia="zh-CN"/>
                    </w:rPr>
                  </w:pPr>
                  <w:r>
                    <w:rPr>
                      <w:rFonts w:hint="default" w:ascii="Times New Roman" w:hAnsi="Times New Roman" w:eastAsia="仿宋" w:cs="Times New Roman"/>
                      <w:b/>
                      <w:i w:val="0"/>
                      <w:color w:val="auto"/>
                      <w:sz w:val="21"/>
                      <w:szCs w:val="21"/>
                      <w:u w:val="none"/>
                      <w:lang w:val="en-US" w:eastAsia="zh-CN"/>
                    </w:rPr>
                    <w:t>最大储量（t）</w:t>
                  </w:r>
                </w:p>
              </w:tc>
              <w:tc>
                <w:tcPr>
                  <w:tcW w:w="55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b/>
                      <w:i w:val="0"/>
                      <w:color w:val="auto"/>
                      <w:sz w:val="21"/>
                      <w:szCs w:val="21"/>
                      <w:u w:val="none"/>
                      <w:lang w:val="en-US" w:eastAsia="zh-CN"/>
                    </w:rPr>
                  </w:pPr>
                  <w:r>
                    <w:rPr>
                      <w:rFonts w:hint="default" w:ascii="Times New Roman" w:hAnsi="Times New Roman" w:eastAsia="仿宋" w:cs="Times New Roman"/>
                      <w:b/>
                      <w:i w:val="0"/>
                      <w:color w:val="auto"/>
                      <w:sz w:val="21"/>
                      <w:szCs w:val="21"/>
                      <w:u w:val="none"/>
                      <w:lang w:val="en-US" w:eastAsia="zh-CN"/>
                    </w:rPr>
                    <w:t>运输方式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6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原料</w:t>
                  </w:r>
                </w:p>
              </w:tc>
              <w:tc>
                <w:tcPr>
                  <w:tcW w:w="637"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机箱面板</w:t>
                  </w:r>
                </w:p>
              </w:tc>
              <w:tc>
                <w:tcPr>
                  <w:tcW w:w="136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铝板</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sz w:val="21"/>
                      <w:szCs w:val="21"/>
                      <w:u w:val="none"/>
                      <w:lang w:val="en-US" w:eastAsia="zh-CN"/>
                    </w:rPr>
                  </w:pPr>
                  <w:r>
                    <w:rPr>
                      <w:rFonts w:hint="eastAsia" w:cs="Times New Roman"/>
                      <w:i w:val="0"/>
                      <w:color w:val="auto"/>
                      <w:sz w:val="21"/>
                      <w:szCs w:val="21"/>
                      <w:u w:val="none"/>
                      <w:lang w:val="en-US" w:eastAsia="zh-CN"/>
                    </w:rPr>
                    <w:t>25万套</w:t>
                  </w:r>
                </w:p>
              </w:tc>
              <w:tc>
                <w:tcPr>
                  <w:tcW w:w="765"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sz w:val="21"/>
                      <w:szCs w:val="21"/>
                      <w:u w:val="none"/>
                      <w:lang w:val="en-US" w:eastAsia="zh-CN"/>
                    </w:rPr>
                  </w:pPr>
                  <w:r>
                    <w:rPr>
                      <w:rFonts w:hint="eastAsia" w:cs="Times New Roman"/>
                      <w:i w:val="0"/>
                      <w:color w:val="auto"/>
                      <w:sz w:val="21"/>
                      <w:szCs w:val="21"/>
                      <w:u w:val="none"/>
                      <w:lang w:val="en-US" w:eastAsia="zh-CN"/>
                    </w:rPr>
                    <w:t>堆存</w:t>
                  </w:r>
                </w:p>
              </w:tc>
              <w:tc>
                <w:tcPr>
                  <w:tcW w:w="81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sz w:val="21"/>
                      <w:szCs w:val="21"/>
                      <w:u w:val="none"/>
                      <w:lang w:val="en-US" w:eastAsia="zh-CN"/>
                    </w:rPr>
                  </w:pPr>
                  <w:r>
                    <w:rPr>
                      <w:rFonts w:hint="eastAsia" w:cs="Times New Roman"/>
                      <w:i w:val="0"/>
                      <w:color w:val="auto"/>
                      <w:sz w:val="21"/>
                      <w:szCs w:val="21"/>
                      <w:u w:val="none"/>
                      <w:lang w:val="en-US" w:eastAsia="zh-CN"/>
                    </w:rPr>
                    <w:t>2万套</w:t>
                  </w:r>
                </w:p>
              </w:tc>
              <w:tc>
                <w:tcPr>
                  <w:tcW w:w="55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sz w:val="21"/>
                      <w:szCs w:val="21"/>
                      <w:u w:val="none"/>
                      <w:lang w:val="en-US" w:eastAsia="zh-CN"/>
                    </w:rPr>
                  </w:pPr>
                  <w:r>
                    <w:rPr>
                      <w:rFonts w:hint="default" w:ascii="Times New Roman" w:hAnsi="Times New Roman" w:eastAsia="仿宋" w:cs="Times New Roman"/>
                      <w:i w:val="0"/>
                      <w:color w:val="auto"/>
                      <w:sz w:val="21"/>
                      <w:szCs w:val="21"/>
                      <w:u w:val="none"/>
                      <w:lang w:val="en-US" w:eastAsia="zh-CN"/>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68"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辅料</w:t>
                  </w:r>
                </w:p>
              </w:tc>
              <w:tc>
                <w:tcPr>
                  <w:tcW w:w="637"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PET薄膜</w:t>
                  </w:r>
                </w:p>
              </w:tc>
              <w:tc>
                <w:tcPr>
                  <w:tcW w:w="136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cs="Times New Roman"/>
                      <w:i w:val="0"/>
                      <w:color w:val="auto"/>
                      <w:kern w:val="0"/>
                      <w:sz w:val="21"/>
                      <w:szCs w:val="21"/>
                      <w:u w:val="none"/>
                      <w:lang w:val="en-US" w:eastAsia="zh-CN" w:bidi="ar"/>
                    </w:rPr>
                  </w:pPr>
                  <w:r>
                    <w:rPr>
                      <w:rFonts w:hint="default" w:cs="Times New Roman"/>
                      <w:i w:val="0"/>
                      <w:color w:val="auto"/>
                      <w:kern w:val="0"/>
                      <w:sz w:val="21"/>
                      <w:szCs w:val="21"/>
                      <w:u w:val="none"/>
                      <w:lang w:val="en-US" w:eastAsia="zh-CN" w:bidi="ar"/>
                    </w:rPr>
                    <w:t>聚对苯二甲酸乙二醇酯</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sz w:val="21"/>
                      <w:szCs w:val="21"/>
                      <w:u w:val="none"/>
                      <w:lang w:val="en-US" w:eastAsia="zh-CN"/>
                    </w:rPr>
                    <w:t>5</w:t>
                  </w:r>
                </w:p>
              </w:tc>
              <w:tc>
                <w:tcPr>
                  <w:tcW w:w="765"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卷装</w:t>
                  </w:r>
                </w:p>
              </w:tc>
              <w:tc>
                <w:tcPr>
                  <w:tcW w:w="81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sz w:val="21"/>
                      <w:szCs w:val="21"/>
                      <w:u w:val="none"/>
                      <w:lang w:val="en-US" w:eastAsia="zh-CN"/>
                    </w:rPr>
                    <w:t>1</w:t>
                  </w:r>
                </w:p>
              </w:tc>
              <w:tc>
                <w:tcPr>
                  <w:tcW w:w="55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default" w:ascii="Times New Roman" w:hAnsi="Times New Roman" w:eastAsia="仿宋" w:cs="Times New Roman"/>
                      <w:i w:val="0"/>
                      <w:color w:val="auto"/>
                      <w:sz w:val="21"/>
                      <w:szCs w:val="21"/>
                      <w:u w:val="none"/>
                      <w:lang w:val="en-US" w:eastAsia="zh-CN"/>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68"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p>
              </w:tc>
              <w:tc>
                <w:tcPr>
                  <w:tcW w:w="637"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油墨</w:t>
                  </w:r>
                </w:p>
              </w:tc>
              <w:tc>
                <w:tcPr>
                  <w:tcW w:w="136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1kg/桶；聚酯树脂25%、氯醋共聚树脂25%、颜料10%、环己酮40%</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0.6</w:t>
                  </w:r>
                </w:p>
              </w:tc>
              <w:tc>
                <w:tcPr>
                  <w:tcW w:w="765"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桶装</w:t>
                  </w:r>
                </w:p>
              </w:tc>
              <w:tc>
                <w:tcPr>
                  <w:tcW w:w="81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0.06</w:t>
                  </w:r>
                </w:p>
              </w:tc>
              <w:tc>
                <w:tcPr>
                  <w:tcW w:w="55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sz w:val="21"/>
                      <w:szCs w:val="21"/>
                      <w:u w:val="none"/>
                      <w:lang w:val="en-US" w:eastAsia="zh-CN"/>
                    </w:rPr>
                  </w:pPr>
                  <w:r>
                    <w:rPr>
                      <w:rFonts w:hint="default" w:ascii="Times New Roman" w:hAnsi="Times New Roman" w:eastAsia="仿宋" w:cs="Times New Roman"/>
                      <w:i w:val="0"/>
                      <w:color w:val="auto"/>
                      <w:sz w:val="21"/>
                      <w:szCs w:val="21"/>
                      <w:u w:val="none"/>
                      <w:lang w:val="en-US" w:eastAsia="zh-CN"/>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68"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p>
              </w:tc>
              <w:tc>
                <w:tcPr>
                  <w:tcW w:w="637"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稀释剂</w:t>
                  </w:r>
                </w:p>
              </w:tc>
              <w:tc>
                <w:tcPr>
                  <w:tcW w:w="136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1kg/桶、20kg/桶；二甲苯20%~45%、200#溶剂油55%~80%</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0.4</w:t>
                  </w:r>
                </w:p>
              </w:tc>
              <w:tc>
                <w:tcPr>
                  <w:tcW w:w="765"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桶装</w:t>
                  </w:r>
                </w:p>
              </w:tc>
              <w:tc>
                <w:tcPr>
                  <w:tcW w:w="81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0.04</w:t>
                  </w:r>
                </w:p>
              </w:tc>
              <w:tc>
                <w:tcPr>
                  <w:tcW w:w="55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default" w:ascii="Times New Roman" w:hAnsi="Times New Roman" w:eastAsia="仿宋" w:cs="Times New Roman"/>
                      <w:i w:val="0"/>
                      <w:color w:val="auto"/>
                      <w:sz w:val="21"/>
                      <w:szCs w:val="21"/>
                      <w:u w:val="none"/>
                      <w:lang w:val="en-US" w:eastAsia="zh-CN"/>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68"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p>
              </w:tc>
              <w:tc>
                <w:tcPr>
                  <w:tcW w:w="637"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3M背胶</w:t>
                  </w:r>
                </w:p>
              </w:tc>
              <w:tc>
                <w:tcPr>
                  <w:tcW w:w="136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default" w:ascii="Times New Roman" w:hAnsi="Times New Roman" w:eastAsia="仿宋" w:cs="Times New Roman"/>
                      <w:i w:val="0"/>
                      <w:color w:val="auto"/>
                      <w:kern w:val="0"/>
                      <w:sz w:val="21"/>
                      <w:szCs w:val="21"/>
                      <w:u w:val="none"/>
                      <w:lang w:val="en-US" w:eastAsia="zh-CN" w:bidi="ar"/>
                    </w:rPr>
                    <w:drawing>
                      <wp:inline distT="0" distB="0" distL="114300" distR="114300">
                        <wp:extent cx="1097915" cy="1152525"/>
                        <wp:effectExtent l="0" t="0" r="6985" b="9525"/>
                        <wp:docPr id="7" name="图片 7" descr="579aaf10b05ad79943453a118aa4b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79aaf10b05ad79943453a118aa4b0c"/>
                                <pic:cNvPicPr>
                                  <a:picLocks noChangeAspect="1"/>
                                </pic:cNvPicPr>
                              </pic:nvPicPr>
                              <pic:blipFill>
                                <a:blip r:embed="rId11"/>
                                <a:stretch>
                                  <a:fillRect/>
                                </a:stretch>
                              </pic:blipFill>
                              <pic:spPr>
                                <a:xfrm>
                                  <a:off x="0" y="0"/>
                                  <a:ext cx="1097915" cy="1152525"/>
                                </a:xfrm>
                                <a:prstGeom prst="rect">
                                  <a:avLst/>
                                </a:prstGeom>
                              </pic:spPr>
                            </pic:pic>
                          </a:graphicData>
                        </a:graphic>
                      </wp:inline>
                    </w:drawing>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sz w:val="21"/>
                      <w:szCs w:val="21"/>
                      <w:u w:val="none"/>
                      <w:lang w:val="en-US" w:eastAsia="zh-CN"/>
                    </w:rPr>
                    <w:t>5</w:t>
                  </w:r>
                </w:p>
              </w:tc>
              <w:tc>
                <w:tcPr>
                  <w:tcW w:w="765"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卷装</w:t>
                  </w:r>
                </w:p>
              </w:tc>
              <w:tc>
                <w:tcPr>
                  <w:tcW w:w="81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eastAsia" w:cs="Times New Roman"/>
                      <w:i w:val="0"/>
                      <w:color w:val="auto"/>
                      <w:sz w:val="21"/>
                      <w:szCs w:val="21"/>
                      <w:u w:val="none"/>
                      <w:lang w:val="en-US" w:eastAsia="zh-CN"/>
                    </w:rPr>
                    <w:t>0.5</w:t>
                  </w:r>
                </w:p>
              </w:tc>
              <w:tc>
                <w:tcPr>
                  <w:tcW w:w="55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default" w:ascii="Times New Roman" w:hAnsi="Times New Roman" w:eastAsia="仿宋" w:cs="Times New Roman"/>
                      <w:i w:val="0"/>
                      <w:color w:val="auto"/>
                      <w:sz w:val="21"/>
                      <w:szCs w:val="21"/>
                      <w:u w:val="none"/>
                      <w:lang w:val="en-US" w:eastAsia="zh-CN"/>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68"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p>
              </w:tc>
              <w:tc>
                <w:tcPr>
                  <w:tcW w:w="637"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端子等配件</w:t>
                  </w:r>
                </w:p>
              </w:tc>
              <w:tc>
                <w:tcPr>
                  <w:tcW w:w="136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cs="Times New Roman"/>
                      <w:i w:val="0"/>
                      <w:color w:val="auto"/>
                      <w:sz w:val="21"/>
                      <w:szCs w:val="21"/>
                      <w:u w:val="none"/>
                      <w:lang w:val="en-US" w:eastAsia="zh-CN"/>
                    </w:rPr>
                  </w:pPr>
                  <w:r>
                    <w:rPr>
                      <w:rFonts w:hint="eastAsia" w:cs="Times New Roman"/>
                      <w:i w:val="0"/>
                      <w:color w:val="auto"/>
                      <w:sz w:val="21"/>
                      <w:szCs w:val="21"/>
                      <w:u w:val="none"/>
                      <w:lang w:val="en-US" w:eastAsia="zh-CN"/>
                    </w:rPr>
                    <w:t>25万套</w:t>
                  </w:r>
                </w:p>
              </w:tc>
              <w:tc>
                <w:tcPr>
                  <w:tcW w:w="765"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eastAsia" w:cs="Times New Roman"/>
                      <w:i w:val="0"/>
                      <w:color w:val="auto"/>
                      <w:kern w:val="2"/>
                      <w:sz w:val="21"/>
                      <w:szCs w:val="21"/>
                      <w:u w:val="none"/>
                      <w:lang w:val="en-US" w:eastAsia="zh-CN" w:bidi="ar-SA"/>
                    </w:rPr>
                  </w:pPr>
                  <w:r>
                    <w:rPr>
                      <w:rFonts w:hint="eastAsia" w:cs="Times New Roman"/>
                      <w:i w:val="0"/>
                      <w:color w:val="auto"/>
                      <w:sz w:val="21"/>
                      <w:szCs w:val="21"/>
                      <w:u w:val="none"/>
                      <w:lang w:val="en-US" w:eastAsia="zh-CN"/>
                    </w:rPr>
                    <w:t>堆存</w:t>
                  </w:r>
                </w:p>
              </w:tc>
              <w:tc>
                <w:tcPr>
                  <w:tcW w:w="81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cs="Times New Roman"/>
                      <w:i w:val="0"/>
                      <w:color w:val="auto"/>
                      <w:sz w:val="21"/>
                      <w:szCs w:val="21"/>
                      <w:u w:val="none"/>
                      <w:lang w:val="en-US" w:eastAsia="zh-CN"/>
                    </w:rPr>
                  </w:pPr>
                  <w:r>
                    <w:rPr>
                      <w:rFonts w:hint="eastAsia" w:cs="Times New Roman"/>
                      <w:i w:val="0"/>
                      <w:color w:val="auto"/>
                      <w:sz w:val="21"/>
                      <w:szCs w:val="21"/>
                      <w:u w:val="none"/>
                      <w:lang w:val="en-US" w:eastAsia="zh-CN"/>
                    </w:rPr>
                    <w:t>2万套</w:t>
                  </w:r>
                </w:p>
              </w:tc>
              <w:tc>
                <w:tcPr>
                  <w:tcW w:w="55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28" w:lineRule="auto"/>
                    <w:ind w:left="0" w:leftChars="0" w:right="0" w:rightChars="0"/>
                    <w:jc w:val="center"/>
                    <w:textAlignment w:val="center"/>
                    <w:rPr>
                      <w:rFonts w:hint="default" w:ascii="Times New Roman" w:hAnsi="Times New Roman" w:eastAsia="仿宋" w:cs="Times New Roman"/>
                      <w:i w:val="0"/>
                      <w:color w:val="auto"/>
                      <w:kern w:val="2"/>
                      <w:sz w:val="21"/>
                      <w:szCs w:val="21"/>
                      <w:u w:val="none"/>
                      <w:lang w:val="en-US" w:eastAsia="zh-CN" w:bidi="ar-SA"/>
                    </w:rPr>
                  </w:pPr>
                  <w:r>
                    <w:rPr>
                      <w:rFonts w:hint="default" w:ascii="Times New Roman" w:hAnsi="Times New Roman" w:eastAsia="仿宋" w:cs="Times New Roman"/>
                      <w:i w:val="0"/>
                      <w:color w:val="auto"/>
                      <w:sz w:val="21"/>
                      <w:szCs w:val="21"/>
                      <w:u w:val="none"/>
                      <w:lang w:val="en-US" w:eastAsia="zh-CN"/>
                    </w:rPr>
                    <w:t>国内汽车</w:t>
                  </w:r>
                </w:p>
              </w:tc>
            </w:tr>
          </w:tbl>
          <w:p>
            <w:pPr>
              <w:keepNext w:val="0"/>
              <w:keepLines w:val="0"/>
              <w:suppressLineNumbers w:val="0"/>
              <w:snapToGrid w:val="0"/>
              <w:spacing w:before="0" w:beforeAutospacing="0" w:after="0" w:afterAutospacing="0" w:line="240" w:lineRule="auto"/>
              <w:ind w:left="0" w:right="0"/>
              <w:jc w:val="left"/>
              <w:rPr>
                <w:rFonts w:hint="eastAsia" w:cs="Times New Roman"/>
                <w:b/>
                <w:bCs w:val="0"/>
                <w:color w:val="auto"/>
                <w:sz w:val="21"/>
                <w:szCs w:val="21"/>
                <w:lang w:val="en-US" w:eastAsia="zh-CN"/>
              </w:rPr>
            </w:pPr>
            <w:r>
              <w:rPr>
                <w:rFonts w:hint="eastAsia" w:cs="Times New Roman"/>
                <w:b/>
                <w:bCs w:val="0"/>
                <w:color w:val="auto"/>
                <w:sz w:val="21"/>
                <w:szCs w:val="21"/>
                <w:lang w:val="en-US" w:eastAsia="zh-CN"/>
              </w:rPr>
              <w:t>注：1.稀释剂0.3t/a用于调配油墨，0.1t/a用于网版清理；</w:t>
            </w:r>
          </w:p>
          <w:p>
            <w:pPr>
              <w:keepNext w:val="0"/>
              <w:keepLines w:val="0"/>
              <w:suppressLineNumbers w:val="0"/>
              <w:snapToGrid w:val="0"/>
              <w:spacing w:before="0" w:beforeAutospacing="0" w:after="0" w:afterAutospacing="0" w:line="240" w:lineRule="auto"/>
              <w:ind w:left="0" w:right="0" w:firstLine="422" w:firstLineChars="200"/>
              <w:jc w:val="left"/>
              <w:rPr>
                <w:rFonts w:hint="default" w:ascii="Times New Roman" w:hAnsi="Times New Roman" w:eastAsia="仿宋" w:cs="Times New Roman"/>
                <w:b/>
                <w:bCs w:val="0"/>
                <w:color w:val="auto"/>
                <w:sz w:val="21"/>
                <w:szCs w:val="21"/>
                <w:lang w:val="en-US" w:eastAsia="zh-CN"/>
              </w:rPr>
            </w:pPr>
            <w:r>
              <w:rPr>
                <w:rFonts w:hint="eastAsia" w:cs="Times New Roman"/>
                <w:b/>
                <w:bCs w:val="0"/>
                <w:color w:val="auto"/>
                <w:sz w:val="21"/>
                <w:szCs w:val="21"/>
                <w:lang w:val="en-US" w:eastAsia="zh-CN"/>
              </w:rPr>
              <w:t>2.3M背胶为双面胶，在常温下使用。</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lang w:eastAsia="zh-CN"/>
              </w:rPr>
            </w:pPr>
            <w:r>
              <w:rPr>
                <w:rFonts w:hint="default" w:ascii="Times New Roman" w:hAnsi="Times New Roman" w:eastAsia="仿宋" w:cs="Times New Roman"/>
                <w:b/>
                <w:bCs w:val="0"/>
                <w:color w:val="auto"/>
                <w:sz w:val="21"/>
                <w:szCs w:val="21"/>
                <w:lang w:eastAsia="zh-CN"/>
              </w:rPr>
              <w:t>表</w:t>
            </w:r>
            <w:r>
              <w:rPr>
                <w:rFonts w:hint="default" w:ascii="Times New Roman" w:hAnsi="Times New Roman" w:eastAsia="仿宋" w:cs="Times New Roman"/>
                <w:b/>
                <w:bCs w:val="0"/>
                <w:color w:val="auto"/>
                <w:sz w:val="21"/>
                <w:szCs w:val="21"/>
                <w:lang w:val="en-US" w:eastAsia="zh-CN"/>
              </w:rPr>
              <w:t>2-</w:t>
            </w:r>
            <w:r>
              <w:rPr>
                <w:rFonts w:hint="eastAsia" w:ascii="Times New Roman" w:hAnsi="Times New Roman" w:cs="Times New Roman"/>
                <w:b/>
                <w:bCs w:val="0"/>
                <w:color w:val="auto"/>
                <w:sz w:val="21"/>
                <w:szCs w:val="21"/>
                <w:lang w:val="en-US" w:eastAsia="zh-CN"/>
              </w:rPr>
              <w:t>6</w:t>
            </w:r>
            <w:r>
              <w:rPr>
                <w:rFonts w:hint="default" w:ascii="Times New Roman" w:hAnsi="Times New Roman" w:eastAsia="仿宋" w:cs="Times New Roman"/>
                <w:b/>
                <w:bCs w:val="0"/>
                <w:color w:val="auto"/>
                <w:sz w:val="21"/>
                <w:szCs w:val="21"/>
                <w:lang w:val="en-US" w:eastAsia="zh-CN"/>
              </w:rPr>
              <w:t xml:space="preserve">  </w:t>
            </w:r>
            <w:r>
              <w:rPr>
                <w:rFonts w:hint="default" w:ascii="Times New Roman" w:hAnsi="Times New Roman" w:eastAsia="仿宋" w:cs="Times New Roman"/>
                <w:b/>
                <w:bCs w:val="0"/>
                <w:color w:val="auto"/>
                <w:sz w:val="21"/>
                <w:szCs w:val="21"/>
                <w:lang w:eastAsia="zh-CN"/>
              </w:rPr>
              <w:t>主要原辅材料理化性质表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7"/>
              <w:gridCol w:w="3376"/>
              <w:gridCol w:w="2473"/>
              <w:gridCol w:w="17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3" w:type="pct"/>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名称</w:t>
                  </w:r>
                </w:p>
              </w:tc>
              <w:tc>
                <w:tcPr>
                  <w:tcW w:w="2011" w:type="pct"/>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b/>
                      <w:color w:val="auto"/>
                      <w:kern w:val="2"/>
                      <w:sz w:val="21"/>
                      <w:szCs w:val="21"/>
                      <w:lang w:val="en-US" w:eastAsia="zh-CN" w:bidi="ar-SA"/>
                    </w:rPr>
                  </w:pPr>
                  <w:r>
                    <w:rPr>
                      <w:rFonts w:hint="eastAsia" w:cs="Times New Roman"/>
                      <w:b/>
                      <w:color w:val="auto"/>
                      <w:sz w:val="21"/>
                      <w:szCs w:val="21"/>
                      <w:lang w:val="en-US" w:eastAsia="zh-CN"/>
                    </w:rPr>
                    <w:t>理化性质</w:t>
                  </w:r>
                </w:p>
              </w:tc>
              <w:tc>
                <w:tcPr>
                  <w:tcW w:w="1473" w:type="pct"/>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b/>
                      <w:color w:val="auto"/>
                      <w:sz w:val="21"/>
                      <w:szCs w:val="21"/>
                      <w:lang w:eastAsia="zh-CN"/>
                    </w:rPr>
                  </w:pPr>
                  <w:r>
                    <w:rPr>
                      <w:rFonts w:hint="eastAsia" w:cs="Times New Roman"/>
                      <w:b/>
                      <w:color w:val="auto"/>
                      <w:sz w:val="21"/>
                      <w:szCs w:val="21"/>
                      <w:lang w:val="en-US" w:eastAsia="zh-CN"/>
                    </w:rPr>
                    <w:t>毒性毒理</w:t>
                  </w:r>
                </w:p>
              </w:tc>
              <w:tc>
                <w:tcPr>
                  <w:tcW w:w="1021" w:type="pct"/>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燃爆性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b/>
                      <w:color w:val="auto"/>
                      <w:sz w:val="21"/>
                      <w:szCs w:val="21"/>
                      <w:lang w:eastAsia="zh-CN"/>
                    </w:rPr>
                  </w:pPr>
                  <w:r>
                    <w:rPr>
                      <w:rFonts w:hint="eastAsia" w:cs="Times New Roman"/>
                      <w:color w:val="auto"/>
                      <w:sz w:val="21"/>
                      <w:szCs w:val="21"/>
                      <w:lang w:val="en-US" w:eastAsia="zh-CN"/>
                    </w:rPr>
                    <w:t>聚酯树脂</w:t>
                  </w:r>
                </w:p>
              </w:tc>
              <w:tc>
                <w:tcPr>
                  <w:tcW w:w="201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是由</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"https://baike.baidu.com/item/%E4%BA%8C%E5%85%83%E9%86%87/8716869?fromModule=lemma_inlink" \t "https://baike.baidu.com/item/%E8%81%9A%E9%85%AF%E6%A0%91%E8%84%82/_blank"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二元醇</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或</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"https://baike.baidu.com/item/%E4%BA%8C%E5%85%83%E9%85%B8/299165?fromModule=lemma_inlink" \t "https://baike.baidu.com/item/%E8%81%9A%E9%85%AF%E6%A0%91%E8%84%82/_blank"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二元酸</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或</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"https://baike.baidu.com/item/%E5%A4%9A%E5%85%83%E9%86%87/3422404?fromModule=lemma_inlink" \t "https://baike.baidu.com/item/%E8%81%9A%E9%85%AF%E6%A0%91%E8%84%82/_blank"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多元醇</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和</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"https://baike.baidu.com/item/%E5%A4%9A%E5%85%83%E9%85%B8/7216866?fromModule=lemma_inlink" \t "https://baike.baidu.com/item/%E8%81%9A%E9%85%AF%E6%A0%91%E8%84%82/_blank"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多元酸</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缩聚而成的</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"https://baike.baidu.com/item/%E9%AB%98%E5%88%86%E5%AD%90%E5%8C%96%E5%90%88%E7%89%A9/273389?fromModule=lemma_inlink" \t "https://baike.baidu.com/item/%E8%81%9A%E9%85%AF%E6%A0%91%E8%84%82/_blank"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高分子化合物</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的总称。</w:t>
                  </w:r>
                </w:p>
              </w:tc>
              <w:tc>
                <w:tcPr>
                  <w:tcW w:w="147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color w:val="auto"/>
                      <w:sz w:val="21"/>
                      <w:szCs w:val="21"/>
                      <w:lang w:eastAsia="zh-CN"/>
                    </w:rPr>
                  </w:pPr>
                  <w:r>
                    <w:rPr>
                      <w:rFonts w:hint="eastAsia" w:cs="Times New Roman"/>
                      <w:color w:val="auto"/>
                      <w:sz w:val="21"/>
                      <w:szCs w:val="21"/>
                      <w:lang w:val="en-US" w:eastAsia="zh-CN"/>
                    </w:rPr>
                    <w:t>/</w:t>
                  </w:r>
                </w:p>
              </w:tc>
              <w:tc>
                <w:tcPr>
                  <w:tcW w:w="102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易燃。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rPr>
                  </w:pPr>
                  <w:r>
                    <w:rPr>
                      <w:rFonts w:hint="eastAsia" w:cs="Times New Roman"/>
                      <w:i w:val="0"/>
                      <w:color w:val="auto"/>
                      <w:kern w:val="0"/>
                      <w:sz w:val="21"/>
                      <w:szCs w:val="21"/>
                      <w:u w:val="none"/>
                      <w:lang w:val="en-US" w:eastAsia="zh-CN" w:bidi="ar"/>
                    </w:rPr>
                    <w:t>氯醋共聚树脂</w:t>
                  </w:r>
                </w:p>
              </w:tc>
              <w:tc>
                <w:tcPr>
                  <w:tcW w:w="201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三元氯醋树脂，</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"https://baike.baidu.com/item/%E6%B0%AF%E4%B9%99%E7%83%AF/274751?fromModule=lemma_inlink" \t "https://baike.baidu.com/item/_blank"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氯乙烯</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与醋酸乙烯的</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"https://baike.baidu.com/item/%E5%85%B1%E8%81%9A%E7%89%A9/10823876?fromModule=lemma_inlink" \t "https://baike.baidu.com/item/_blank"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共聚物</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，由氯乙烯跟</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"https://baike.baidu.com/item/%E9%86%8B%E9%85%B8%E4%B9%99%E7%83%AF/8607045?fromModule=lemma_inlink" \t "https://baike.baidu.com/item/_blank"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醋酸乙烯</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在引发剂的作用下共聚而得</w:t>
                  </w:r>
                  <w:r>
                    <w:rPr>
                      <w:rFonts w:hint="eastAsia" w:cs="Times New Roman"/>
                      <w:color w:val="auto"/>
                      <w:sz w:val="21"/>
                      <w:szCs w:val="21"/>
                      <w:lang w:eastAsia="zh-CN"/>
                    </w:rPr>
                    <w:t>。</w:t>
                  </w:r>
                  <w:r>
                    <w:rPr>
                      <w:rFonts w:hint="eastAsia" w:cs="Times New Roman"/>
                      <w:color w:val="auto"/>
                      <w:sz w:val="21"/>
                      <w:szCs w:val="21"/>
                      <w:lang w:val="en-US" w:eastAsia="zh-CN"/>
                    </w:rPr>
                    <w:t>CAS号：39317-41-4。</w:t>
                  </w:r>
                </w:p>
              </w:tc>
              <w:tc>
                <w:tcPr>
                  <w:tcW w:w="147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02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bCs/>
                      <w:color w:val="auto"/>
                      <w:sz w:val="21"/>
                      <w:szCs w:val="21"/>
                      <w:lang w:val="en-US" w:eastAsia="zh-CN"/>
                    </w:rPr>
                  </w:pPr>
                  <w:r>
                    <w:rPr>
                      <w:rFonts w:hint="eastAsia" w:cs="Times New Roman"/>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环己酮</w:t>
                  </w:r>
                </w:p>
              </w:tc>
              <w:tc>
                <w:tcPr>
                  <w:tcW w:w="201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化学式C</w:t>
                  </w:r>
                  <w:r>
                    <w:rPr>
                      <w:rFonts w:hint="default" w:ascii="Times New Roman" w:hAnsi="Times New Roman" w:eastAsia="仿宋" w:cs="Times New Roman"/>
                      <w:color w:val="auto"/>
                      <w:sz w:val="21"/>
                      <w:szCs w:val="21"/>
                      <w:vertAlign w:val="subscript"/>
                    </w:rPr>
                    <w:t>6</w:t>
                  </w:r>
                  <w:r>
                    <w:rPr>
                      <w:rFonts w:hint="default" w:ascii="Times New Roman" w:hAnsi="Times New Roman" w:eastAsia="仿宋" w:cs="Times New Roman"/>
                      <w:color w:val="auto"/>
                      <w:sz w:val="21"/>
                      <w:szCs w:val="21"/>
                    </w:rPr>
                    <w:t>H</w:t>
                  </w:r>
                  <w:r>
                    <w:rPr>
                      <w:rFonts w:hint="default" w:ascii="Times New Roman" w:hAnsi="Times New Roman" w:eastAsia="仿宋" w:cs="Times New Roman"/>
                      <w:color w:val="auto"/>
                      <w:sz w:val="21"/>
                      <w:szCs w:val="21"/>
                      <w:vertAlign w:val="subscript"/>
                    </w:rPr>
                    <w:t>10</w:t>
                  </w:r>
                  <w:r>
                    <w:rPr>
                      <w:rFonts w:hint="default" w:ascii="Times New Roman" w:hAnsi="Times New Roman" w:eastAsia="仿宋" w:cs="Times New Roman"/>
                      <w:color w:val="auto"/>
                      <w:sz w:val="21"/>
                      <w:szCs w:val="21"/>
                    </w:rPr>
                    <w:t>O，为羰基碳原子包括在六元环内的饱和环酮。无色透明液体，带有泥土气息，含有痕迹量的酚时，则带有薄荷味。不纯物为浅黄色，随着存放时间生成杂质而显色，呈水白色到灰黄色，具有强烈的刺鼻臭味。与空气混合爆炸极与开链饱和酮相同。</w:t>
                  </w:r>
                  <w:r>
                    <w:rPr>
                      <w:rFonts w:hint="eastAsia" w:ascii="Times New Roman" w:hAnsi="Times New Roman" w:eastAsia="仿宋" w:cs="Times New Roman"/>
                      <w:color w:val="auto"/>
                      <w:sz w:val="21"/>
                      <w:szCs w:val="21"/>
                      <w:lang w:val="en-US" w:eastAsia="zh-CN"/>
                    </w:rPr>
                    <w:t>沸点：155</w:t>
                  </w:r>
                  <w:r>
                    <w:rPr>
                      <w:rFonts w:hint="default" w:ascii="Times New Roman" w:hAnsi="Times New Roman" w:eastAsia="仿宋" w:cs="Times New Roman"/>
                      <w:color w:val="auto"/>
                      <w:sz w:val="21"/>
                      <w:szCs w:val="21"/>
                    </w:rPr>
                    <w:t>℃</w:t>
                  </w: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密度：0.947g/cm</w:t>
                  </w:r>
                  <w:r>
                    <w:rPr>
                      <w:rFonts w:hint="eastAsia" w:ascii="Times New Roman" w:hAnsi="Times New Roman" w:eastAsia="仿宋" w:cs="Times New Roman"/>
                      <w:color w:val="auto"/>
                      <w:sz w:val="21"/>
                      <w:szCs w:val="21"/>
                      <w:vertAlign w:val="superscript"/>
                      <w:lang w:val="en-US" w:eastAsia="zh-CN"/>
                    </w:rPr>
                    <w:t>3</w:t>
                  </w:r>
                  <w:r>
                    <w:rPr>
                      <w:rFonts w:hint="eastAsia" w:ascii="Times New Roman" w:hAnsi="Times New Roman" w:eastAsia="仿宋" w:cs="Times New Roman"/>
                      <w:color w:val="auto"/>
                      <w:sz w:val="21"/>
                      <w:szCs w:val="21"/>
                      <w:lang w:val="en-US" w:eastAsia="zh-CN"/>
                    </w:rPr>
                    <w:t>；闪点：44</w:t>
                  </w:r>
                  <w:r>
                    <w:rPr>
                      <w:rFonts w:hint="default" w:ascii="Times New Roman" w:hAnsi="Times New Roman" w:eastAsia="仿宋" w:cs="Times New Roman"/>
                      <w:color w:val="auto"/>
                      <w:sz w:val="21"/>
                      <w:szCs w:val="21"/>
                    </w:rPr>
                    <w:t>℃</w:t>
                  </w: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CAS号：108-94-1；熔点：-47</w:t>
                  </w:r>
                  <w:r>
                    <w:rPr>
                      <w:rFonts w:hint="default" w:ascii="Times New Roman" w:hAnsi="Times New Roman" w:eastAsia="仿宋" w:cs="Times New Roman"/>
                      <w:color w:val="auto"/>
                      <w:sz w:val="21"/>
                      <w:szCs w:val="21"/>
                    </w:rPr>
                    <w:t>℃</w:t>
                  </w:r>
                  <w:r>
                    <w:rPr>
                      <w:rFonts w:hint="eastAsia" w:cs="Times New Roman"/>
                      <w:color w:val="auto"/>
                      <w:sz w:val="21"/>
                      <w:szCs w:val="21"/>
                      <w:lang w:eastAsia="zh-CN"/>
                    </w:rPr>
                    <w:t>。</w:t>
                  </w:r>
                </w:p>
              </w:tc>
              <w:tc>
                <w:tcPr>
                  <w:tcW w:w="147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LD</w:t>
                  </w:r>
                  <w:r>
                    <w:rPr>
                      <w:rFonts w:hint="default" w:ascii="Times New Roman" w:hAnsi="Times New Roman" w:eastAsia="仿宋" w:cs="Times New Roman"/>
                      <w:color w:val="auto"/>
                      <w:sz w:val="21"/>
                      <w:szCs w:val="21"/>
                      <w:vertAlign w:val="subscript"/>
                      <w:lang w:val="en-US" w:eastAsia="zh-CN"/>
                    </w:rPr>
                    <w:t>50</w:t>
                  </w:r>
                  <w:r>
                    <w:rPr>
                      <w:rFonts w:hint="default" w:ascii="Times New Roman" w:hAnsi="Times New Roman" w:eastAsia="仿宋" w:cs="Times New Roman"/>
                      <w:color w:val="auto"/>
                      <w:sz w:val="21"/>
                      <w:szCs w:val="21"/>
                      <w:lang w:val="en-US" w:eastAsia="zh-CN"/>
                    </w:rPr>
                    <w:t>：1620μL（1544mg）/kg（大鼠经口）；1mL（950mg）/kg（兔经皮）</w:t>
                  </w:r>
                </w:p>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LC</w:t>
                  </w:r>
                  <w:r>
                    <w:rPr>
                      <w:rFonts w:hint="default" w:ascii="Times New Roman" w:hAnsi="Times New Roman" w:eastAsia="仿宋" w:cs="Times New Roman"/>
                      <w:color w:val="auto"/>
                      <w:sz w:val="21"/>
                      <w:szCs w:val="21"/>
                      <w:vertAlign w:val="subscript"/>
                      <w:lang w:val="en-US" w:eastAsia="zh-CN"/>
                    </w:rPr>
                    <w:t>50</w:t>
                  </w:r>
                  <w:r>
                    <w:rPr>
                      <w:rFonts w:hint="default" w:ascii="Times New Roman" w:hAnsi="Times New Roman" w:eastAsia="仿宋" w:cs="Times New Roman"/>
                      <w:color w:val="auto"/>
                      <w:sz w:val="21"/>
                      <w:szCs w:val="21"/>
                      <w:lang w:val="en-US" w:eastAsia="zh-CN"/>
                    </w:rPr>
                    <w:t>：8000ppm（大鼠吸入，4h）</w:t>
                  </w:r>
                  <w:r>
                    <w:rPr>
                      <w:rFonts w:hint="eastAsia" w:cs="Times New Roman"/>
                      <w:color w:val="auto"/>
                      <w:sz w:val="21"/>
                      <w:szCs w:val="21"/>
                      <w:lang w:val="en-US" w:eastAsia="zh-CN"/>
                    </w:rPr>
                    <w:t>。</w:t>
                  </w:r>
                </w:p>
              </w:tc>
              <w:tc>
                <w:tcPr>
                  <w:tcW w:w="102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易燃。</w:t>
                  </w:r>
                </w:p>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爆炸上限：9.4%，爆炸下限：1.1%。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二甲苯</w:t>
                  </w:r>
                </w:p>
              </w:tc>
              <w:tc>
                <w:tcPr>
                  <w:tcW w:w="201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无色透明液体。有</w:t>
                  </w: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 HYPERLINK "https://baike.baidu.com/item/%E8%8A%B3%E9%A6%99%E7%83%83/3082477?fromModule=lemma_inlink" \t "https://baike.baidu.com/item/_blank" </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rPr>
                    <w:t>芳香烃</w:t>
                  </w:r>
                  <w:r>
                    <w:rPr>
                      <w:rFonts w:hint="default" w:ascii="Times New Roman" w:hAnsi="Times New Roman" w:eastAsia="仿宋" w:cs="Times New Roman"/>
                      <w:color w:val="auto"/>
                      <w:sz w:val="21"/>
                      <w:szCs w:val="21"/>
                    </w:rPr>
                    <w:fldChar w:fldCharType="end"/>
                  </w:r>
                  <w:r>
                    <w:rPr>
                      <w:rFonts w:hint="default" w:ascii="Times New Roman" w:hAnsi="Times New Roman" w:eastAsia="仿宋" w:cs="Times New Roman"/>
                      <w:color w:val="auto"/>
                      <w:sz w:val="21"/>
                      <w:szCs w:val="21"/>
                    </w:rPr>
                    <w:t>的特殊气味，与乙醇、氯仿或乙醚能任意混合，在水中不溶。化学式为C</w:t>
                  </w:r>
                  <w:r>
                    <w:rPr>
                      <w:rFonts w:hint="default" w:ascii="Times New Roman" w:hAnsi="Times New Roman" w:eastAsia="仿宋" w:cs="Times New Roman"/>
                      <w:color w:val="auto"/>
                      <w:sz w:val="21"/>
                      <w:szCs w:val="21"/>
                      <w:vertAlign w:val="subscript"/>
                    </w:rPr>
                    <w:t>8</w:t>
                  </w:r>
                  <w:r>
                    <w:rPr>
                      <w:rFonts w:hint="default" w:ascii="Times New Roman" w:hAnsi="Times New Roman" w:eastAsia="仿宋" w:cs="Times New Roman"/>
                      <w:color w:val="auto"/>
                      <w:sz w:val="21"/>
                      <w:szCs w:val="21"/>
                    </w:rPr>
                    <w:t>H</w:t>
                  </w:r>
                  <w:r>
                    <w:rPr>
                      <w:rFonts w:hint="default" w:ascii="Times New Roman" w:hAnsi="Times New Roman" w:eastAsia="仿宋" w:cs="Times New Roman"/>
                      <w:color w:val="auto"/>
                      <w:sz w:val="21"/>
                      <w:szCs w:val="21"/>
                      <w:vertAlign w:val="subscript"/>
                    </w:rPr>
                    <w:t>10</w:t>
                  </w: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闪点：25</w:t>
                  </w:r>
                  <w:r>
                    <w:rPr>
                      <w:rFonts w:hint="default" w:ascii="Times New Roman" w:hAnsi="Times New Roman" w:eastAsia="仿宋" w:cs="Times New Roman"/>
                      <w:color w:val="auto"/>
                      <w:sz w:val="21"/>
                      <w:szCs w:val="21"/>
                    </w:rPr>
                    <w:t>℃</w:t>
                  </w: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熔点：-34</w:t>
                  </w:r>
                  <w:r>
                    <w:rPr>
                      <w:rFonts w:hint="default" w:ascii="Times New Roman" w:hAnsi="Times New Roman" w:eastAsia="仿宋" w:cs="Times New Roman"/>
                      <w:color w:val="auto"/>
                      <w:sz w:val="21"/>
                      <w:szCs w:val="21"/>
                    </w:rPr>
                    <w:t>℃</w:t>
                  </w: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沸点：137-140</w:t>
                  </w:r>
                  <w:r>
                    <w:rPr>
                      <w:rFonts w:hint="default" w:ascii="Times New Roman" w:hAnsi="Times New Roman" w:eastAsia="仿宋" w:cs="Times New Roman"/>
                      <w:color w:val="auto"/>
                      <w:sz w:val="21"/>
                      <w:szCs w:val="21"/>
                    </w:rPr>
                    <w:t>℃</w:t>
                  </w: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密度：0.86g/</w:t>
                  </w:r>
                  <w:r>
                    <w:rPr>
                      <w:rFonts w:hint="eastAsia" w:cs="Times New Roman"/>
                      <w:color w:val="auto"/>
                      <w:sz w:val="21"/>
                      <w:szCs w:val="21"/>
                      <w:lang w:val="en-US" w:eastAsia="zh-CN"/>
                    </w:rPr>
                    <w:t>c</w:t>
                  </w:r>
                  <w:r>
                    <w:rPr>
                      <w:rFonts w:hint="eastAsia" w:ascii="Times New Roman" w:hAnsi="Times New Roman" w:eastAsia="仿宋" w:cs="Times New Roman"/>
                      <w:color w:val="auto"/>
                      <w:sz w:val="21"/>
                      <w:szCs w:val="21"/>
                      <w:lang w:val="en-US" w:eastAsia="zh-CN"/>
                    </w:rPr>
                    <w:t>m</w:t>
                  </w:r>
                  <w:r>
                    <w:rPr>
                      <w:rFonts w:hint="eastAsia" w:ascii="Times New Roman" w:hAnsi="Times New Roman" w:eastAsia="仿宋" w:cs="Times New Roman"/>
                      <w:color w:val="auto"/>
                      <w:sz w:val="21"/>
                      <w:szCs w:val="21"/>
                      <w:vertAlign w:val="superscript"/>
                      <w:lang w:val="en-US" w:eastAsia="zh-CN"/>
                    </w:rPr>
                    <w:t>3</w:t>
                  </w:r>
                  <w:r>
                    <w:rPr>
                      <w:rFonts w:hint="eastAsia" w:ascii="Times New Roman" w:hAnsi="Times New Roman" w:eastAsia="仿宋" w:cs="Times New Roman"/>
                      <w:color w:val="auto"/>
                      <w:sz w:val="21"/>
                      <w:szCs w:val="21"/>
                      <w:lang w:val="en-US" w:eastAsia="zh-CN"/>
                    </w:rPr>
                    <w:t>，</w:t>
                  </w:r>
                  <w:r>
                    <w:rPr>
                      <w:rFonts w:hint="default" w:ascii="Times New Roman" w:hAnsi="Times New Roman" w:eastAsia="仿宋" w:cs="Times New Roman"/>
                      <w:color w:val="auto"/>
                      <w:sz w:val="21"/>
                      <w:szCs w:val="21"/>
                    </w:rPr>
                    <w:t>能与乙醇、乙醚、三氯甲烷等多种有机溶剂相混溶，不溶于水。</w:t>
                  </w:r>
                </w:p>
              </w:tc>
              <w:tc>
                <w:tcPr>
                  <w:tcW w:w="147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低毒。</w:t>
                  </w:r>
                  <w:r>
                    <w:rPr>
                      <w:rFonts w:hint="default" w:ascii="Times New Roman" w:hAnsi="Times New Roman" w:eastAsia="仿宋" w:cs="Times New Roman"/>
                      <w:color w:val="auto"/>
                      <w:sz w:val="21"/>
                      <w:szCs w:val="21"/>
                      <w:lang w:val="en-US" w:eastAsia="zh-CN"/>
                    </w:rPr>
                    <w:t>一般二甲苯空气浓度200~300mg/m</w:t>
                  </w:r>
                  <w:r>
                    <w:rPr>
                      <w:rFonts w:hint="default" w:ascii="Times New Roman" w:hAnsi="Times New Roman" w:eastAsia="仿宋" w:cs="Times New Roman"/>
                      <w:color w:val="auto"/>
                      <w:sz w:val="21"/>
                      <w:szCs w:val="21"/>
                      <w:vertAlign w:val="superscript"/>
                      <w:lang w:val="en-US" w:eastAsia="zh-CN"/>
                    </w:rPr>
                    <w:t>3</w:t>
                  </w:r>
                  <w:r>
                    <w:rPr>
                      <w:rFonts w:hint="default" w:ascii="Times New Roman" w:hAnsi="Times New Roman" w:eastAsia="仿宋" w:cs="Times New Roman"/>
                      <w:color w:val="auto"/>
                      <w:sz w:val="21"/>
                      <w:szCs w:val="21"/>
                      <w:lang w:val="en-US" w:eastAsia="zh-CN"/>
                    </w:rPr>
                    <w:t>吸入8h即可产生轻度中毒症状，3.76g/m</w:t>
                  </w:r>
                  <w:r>
                    <w:rPr>
                      <w:rFonts w:hint="default" w:ascii="Times New Roman" w:hAnsi="Times New Roman" w:eastAsia="仿宋" w:cs="Times New Roman"/>
                      <w:color w:val="auto"/>
                      <w:sz w:val="21"/>
                      <w:szCs w:val="21"/>
                      <w:vertAlign w:val="superscript"/>
                      <w:lang w:val="en-US" w:eastAsia="zh-CN"/>
                    </w:rPr>
                    <w:t>3</w:t>
                  </w:r>
                  <w:r>
                    <w:rPr>
                      <w:rFonts w:hint="default" w:ascii="Times New Roman" w:hAnsi="Times New Roman" w:eastAsia="仿宋" w:cs="Times New Roman"/>
                      <w:color w:val="auto"/>
                      <w:sz w:val="21"/>
                      <w:szCs w:val="21"/>
                      <w:lang w:val="en-US" w:eastAsia="zh-CN"/>
                    </w:rPr>
                    <w:t>浓度吸入1h即发生急性中毒，71.4g/m</w:t>
                  </w:r>
                  <w:r>
                    <w:rPr>
                      <w:rFonts w:hint="default" w:ascii="Times New Roman" w:hAnsi="Times New Roman" w:eastAsia="仿宋" w:cs="Times New Roman"/>
                      <w:color w:val="auto"/>
                      <w:sz w:val="21"/>
                      <w:szCs w:val="21"/>
                      <w:vertAlign w:val="superscript"/>
                      <w:lang w:val="en-US" w:eastAsia="zh-CN"/>
                    </w:rPr>
                    <w:t>3</w:t>
                  </w:r>
                  <w:r>
                    <w:rPr>
                      <w:rFonts w:hint="default" w:ascii="Times New Roman" w:hAnsi="Times New Roman" w:eastAsia="仿宋" w:cs="Times New Roman"/>
                      <w:color w:val="auto"/>
                      <w:sz w:val="21"/>
                      <w:szCs w:val="21"/>
                      <w:lang w:val="en-US" w:eastAsia="zh-CN"/>
                    </w:rPr>
                    <w:t>浓度下数分钟可使吸入者迅速昏迷、死亡。</w:t>
                  </w:r>
                </w:p>
              </w:tc>
              <w:tc>
                <w:tcPr>
                  <w:tcW w:w="102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易燃，其蒸汽与空气可形成爆炸性混合物。遇明火、高热能引起燃烧爆炸。爆炸上限：7%，爆炸下限：1.1%。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200#溶剂油</w:t>
                  </w:r>
                </w:p>
              </w:tc>
              <w:tc>
                <w:tcPr>
                  <w:tcW w:w="201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别名松香水。</w:t>
                  </w:r>
                  <w:r>
                    <w:rPr>
                      <w:rFonts w:hint="default" w:ascii="Times New Roman" w:hAnsi="Times New Roman" w:eastAsia="仿宋" w:cs="Times New Roman"/>
                      <w:color w:val="auto"/>
                      <w:sz w:val="21"/>
                      <w:szCs w:val="21"/>
                    </w:rPr>
                    <w:t>有很难闻的气味，通常呈无色到淡黄色之间的颜色。</w:t>
                  </w:r>
                </w:p>
              </w:tc>
              <w:tc>
                <w:tcPr>
                  <w:tcW w:w="147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长期吸入危害很大，可能会导致</w:t>
                  </w:r>
                  <w:r>
                    <w:rPr>
                      <w:rFonts w:hint="default" w:ascii="Times New Roman" w:hAnsi="Times New Roman" w:eastAsia="仿宋" w:cs="Times New Roman"/>
                      <w:color w:val="auto"/>
                      <w:sz w:val="21"/>
                      <w:szCs w:val="21"/>
                      <w:lang w:val="en-US" w:eastAsia="zh-CN"/>
                    </w:rPr>
                    <w:fldChar w:fldCharType="begin"/>
                  </w:r>
                  <w:r>
                    <w:rPr>
                      <w:rFonts w:hint="default" w:ascii="Times New Roman" w:hAnsi="Times New Roman" w:eastAsia="仿宋" w:cs="Times New Roman"/>
                      <w:color w:val="auto"/>
                      <w:sz w:val="21"/>
                      <w:szCs w:val="21"/>
                      <w:lang w:val="en-US" w:eastAsia="zh-CN"/>
                    </w:rPr>
                    <w:instrText xml:space="preserve"> HYPERLINK "https://baike.baidu.com/item/%E7%99%8C%E7%97%87/151056?fromModule=lemma_inlink" \t "https://baike.baidu.com/item/%E6%9D%BE%E9%A6%99%E6%B0%B4/_blank" </w:instrText>
                  </w:r>
                  <w:r>
                    <w:rPr>
                      <w:rFonts w:hint="default" w:ascii="Times New Roman" w:hAnsi="Times New Roman" w:eastAsia="仿宋" w:cs="Times New Roman"/>
                      <w:color w:val="auto"/>
                      <w:sz w:val="21"/>
                      <w:szCs w:val="21"/>
                      <w:lang w:val="en-US" w:eastAsia="zh-CN"/>
                    </w:rPr>
                    <w:fldChar w:fldCharType="separate"/>
                  </w:r>
                  <w:r>
                    <w:rPr>
                      <w:rFonts w:hint="default" w:ascii="Times New Roman" w:hAnsi="Times New Roman" w:eastAsia="仿宋" w:cs="Times New Roman"/>
                      <w:color w:val="auto"/>
                      <w:sz w:val="21"/>
                      <w:szCs w:val="21"/>
                      <w:lang w:val="en-US" w:eastAsia="zh-CN"/>
                    </w:rPr>
                    <w:t>癌症</w:t>
                  </w:r>
                  <w:r>
                    <w:rPr>
                      <w:rFonts w:hint="default" w:ascii="Times New Roman" w:hAnsi="Times New Roman" w:eastAsia="仿宋" w:cs="Times New Roman"/>
                      <w:color w:val="auto"/>
                      <w:sz w:val="21"/>
                      <w:szCs w:val="21"/>
                      <w:lang w:val="en-US" w:eastAsia="zh-CN"/>
                    </w:rPr>
                    <w:fldChar w:fldCharType="end"/>
                  </w:r>
                  <w:r>
                    <w:rPr>
                      <w:rFonts w:hint="default" w:ascii="Times New Roman" w:hAnsi="Times New Roman" w:eastAsia="仿宋" w:cs="Times New Roman"/>
                      <w:color w:val="auto"/>
                      <w:sz w:val="21"/>
                      <w:szCs w:val="21"/>
                      <w:lang w:val="en-US" w:eastAsia="zh-CN"/>
                    </w:rPr>
                    <w:t>的发生，甚至多</w:t>
                  </w:r>
                  <w:r>
                    <w:rPr>
                      <w:rFonts w:hint="default" w:ascii="Times New Roman" w:hAnsi="Times New Roman" w:eastAsia="仿宋" w:cs="Times New Roman"/>
                      <w:color w:val="auto"/>
                      <w:sz w:val="21"/>
                      <w:szCs w:val="21"/>
                      <w:lang w:val="en-US" w:eastAsia="zh-CN"/>
                    </w:rPr>
                    <w:fldChar w:fldCharType="begin"/>
                  </w:r>
                  <w:r>
                    <w:rPr>
                      <w:rFonts w:hint="default" w:ascii="Times New Roman" w:hAnsi="Times New Roman" w:eastAsia="仿宋" w:cs="Times New Roman"/>
                      <w:color w:val="auto"/>
                      <w:sz w:val="21"/>
                      <w:szCs w:val="21"/>
                      <w:lang w:val="en-US" w:eastAsia="zh-CN"/>
                    </w:rPr>
                    <w:instrText xml:space="preserve"> HYPERLINK "https://baike.baidu.com/item/%E5%99%A8%E5%AE%98%E8%A1%B0%E7%AB%AD/2330702?fromModule=lemma_inlink" \t "https://baike.baidu.com/item/%E6%9D%BE%E9%A6%99%E6%B0%B4/_blank" </w:instrText>
                  </w:r>
                  <w:r>
                    <w:rPr>
                      <w:rFonts w:hint="default" w:ascii="Times New Roman" w:hAnsi="Times New Roman" w:eastAsia="仿宋" w:cs="Times New Roman"/>
                      <w:color w:val="auto"/>
                      <w:sz w:val="21"/>
                      <w:szCs w:val="21"/>
                      <w:lang w:val="en-US" w:eastAsia="zh-CN"/>
                    </w:rPr>
                    <w:fldChar w:fldCharType="separate"/>
                  </w:r>
                  <w:r>
                    <w:rPr>
                      <w:rFonts w:hint="default" w:ascii="Times New Roman" w:hAnsi="Times New Roman" w:eastAsia="仿宋" w:cs="Times New Roman"/>
                      <w:color w:val="auto"/>
                      <w:sz w:val="21"/>
                      <w:szCs w:val="21"/>
                      <w:lang w:val="en-US" w:eastAsia="zh-CN"/>
                    </w:rPr>
                    <w:t>器官衰竭</w:t>
                  </w:r>
                  <w:r>
                    <w:rPr>
                      <w:rFonts w:hint="default" w:ascii="Times New Roman" w:hAnsi="Times New Roman" w:eastAsia="仿宋" w:cs="Times New Roman"/>
                      <w:color w:val="auto"/>
                      <w:sz w:val="21"/>
                      <w:szCs w:val="21"/>
                      <w:lang w:val="en-US" w:eastAsia="zh-CN"/>
                    </w:rPr>
                    <w:fldChar w:fldCharType="end"/>
                  </w:r>
                  <w:r>
                    <w:rPr>
                      <w:rFonts w:hint="default" w:ascii="Times New Roman" w:hAnsi="Times New Roman" w:eastAsia="仿宋" w:cs="Times New Roman"/>
                      <w:color w:val="auto"/>
                      <w:sz w:val="21"/>
                      <w:szCs w:val="21"/>
                      <w:lang w:val="en-US" w:eastAsia="zh-CN"/>
                    </w:rPr>
                    <w:t>。</w:t>
                  </w:r>
                </w:p>
              </w:tc>
              <w:tc>
                <w:tcPr>
                  <w:tcW w:w="102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易燃。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PET薄膜</w:t>
                  </w:r>
                </w:p>
              </w:tc>
              <w:tc>
                <w:tcPr>
                  <w:tcW w:w="201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又名耐高温聚酯薄膜，是一种性能比较全面的包装薄膜。其透明性好，有光泽；具有良好的气密性和保香性；防潮性中等，在低温下透湿率下降。PET薄膜的机械性能优良，其强韧性是所有</w:t>
                  </w:r>
                  <w:r>
                    <w:rPr>
                      <w:rFonts w:hint="default" w:ascii="Times New Roman" w:hAnsi="Times New Roman" w:eastAsia="仿宋" w:cs="Times New Roman"/>
                      <w:color w:val="auto"/>
                      <w:sz w:val="21"/>
                      <w:szCs w:val="21"/>
                      <w:lang w:val="en-US" w:eastAsia="zh-CN"/>
                    </w:rPr>
                    <w:fldChar w:fldCharType="begin"/>
                  </w:r>
                  <w:r>
                    <w:rPr>
                      <w:rFonts w:hint="default" w:ascii="Times New Roman" w:hAnsi="Times New Roman" w:eastAsia="仿宋" w:cs="Times New Roman"/>
                      <w:color w:val="auto"/>
                      <w:sz w:val="21"/>
                      <w:szCs w:val="21"/>
                      <w:lang w:val="en-US" w:eastAsia="zh-CN"/>
                    </w:rPr>
                    <w:instrText xml:space="preserve"> HYPERLINK "https://baike.baidu.com/item/%E7%83%AD%E5%A1%91%E6%80%A7%E5%A1%91%E6%96%99/1656083?fromModule=lemma_inlink" \t "https://baike.baidu.com/item/PET%E8%96%84%E8%86%9C/_blank" </w:instrText>
                  </w:r>
                  <w:r>
                    <w:rPr>
                      <w:rFonts w:hint="default" w:ascii="Times New Roman" w:hAnsi="Times New Roman" w:eastAsia="仿宋" w:cs="Times New Roman"/>
                      <w:color w:val="auto"/>
                      <w:sz w:val="21"/>
                      <w:szCs w:val="21"/>
                      <w:lang w:val="en-US" w:eastAsia="zh-CN"/>
                    </w:rPr>
                    <w:fldChar w:fldCharType="separate"/>
                  </w:r>
                  <w:r>
                    <w:rPr>
                      <w:rFonts w:hint="default" w:ascii="Times New Roman" w:hAnsi="Times New Roman" w:eastAsia="仿宋" w:cs="Times New Roman"/>
                      <w:color w:val="auto"/>
                      <w:sz w:val="21"/>
                      <w:szCs w:val="21"/>
                      <w:lang w:val="en-US" w:eastAsia="zh-CN"/>
                    </w:rPr>
                    <w:t>热塑性塑料</w:t>
                  </w:r>
                  <w:r>
                    <w:rPr>
                      <w:rFonts w:hint="default" w:ascii="Times New Roman" w:hAnsi="Times New Roman" w:eastAsia="仿宋" w:cs="Times New Roman"/>
                      <w:color w:val="auto"/>
                      <w:sz w:val="21"/>
                      <w:szCs w:val="21"/>
                      <w:lang w:val="en-US" w:eastAsia="zh-CN"/>
                    </w:rPr>
                    <w:fldChar w:fldCharType="end"/>
                  </w:r>
                  <w:r>
                    <w:rPr>
                      <w:rFonts w:hint="default" w:ascii="Times New Roman" w:hAnsi="Times New Roman" w:eastAsia="仿宋" w:cs="Times New Roman"/>
                      <w:color w:val="auto"/>
                      <w:sz w:val="21"/>
                      <w:szCs w:val="21"/>
                      <w:lang w:val="en-US" w:eastAsia="zh-CN"/>
                    </w:rPr>
                    <w:t>中最好的，抗张强度和抗冲击强度比一般薄膜高得多；且挺力好，尺寸稳定，适于印刷、纸袋等二次加工。PET薄膜还具有优良的耐热、耐寒性和良好的耐化学药品性和耐油性</w:t>
                  </w:r>
                  <w:r>
                    <w:rPr>
                      <w:rFonts w:hint="eastAsia" w:cs="Times New Roman"/>
                      <w:color w:val="auto"/>
                      <w:sz w:val="21"/>
                      <w:szCs w:val="21"/>
                      <w:lang w:val="en-US" w:eastAsia="zh-CN"/>
                    </w:rPr>
                    <w:t>。</w:t>
                  </w:r>
                </w:p>
              </w:tc>
              <w:tc>
                <w:tcPr>
                  <w:tcW w:w="1473"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w:t>
                  </w:r>
                </w:p>
              </w:tc>
              <w:tc>
                <w:tcPr>
                  <w:tcW w:w="1021" w:type="pct"/>
                  <w:noWrap w:val="0"/>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w:t>
                  </w:r>
                </w:p>
              </w:tc>
            </w:tr>
          </w:tbl>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eastAsia"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油墨用量核算</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lang w:val="en-US" w:eastAsia="zh-CN"/>
              </w:rPr>
            </w:pPr>
            <w:r>
              <w:rPr>
                <w:rFonts w:hint="eastAsia" w:ascii="Times New Roman" w:hAnsi="Times New Roman" w:eastAsia="仿宋" w:cs="Times New Roman"/>
                <w:b/>
                <w:bCs w:val="0"/>
                <w:color w:val="auto"/>
                <w:sz w:val="21"/>
                <w:szCs w:val="21"/>
                <w:lang w:val="en-US" w:eastAsia="zh-CN"/>
              </w:rPr>
              <w:t>表2-7  本项目</w:t>
            </w:r>
            <w:r>
              <w:rPr>
                <w:rFonts w:hint="eastAsia" w:cs="Times New Roman"/>
                <w:b/>
                <w:bCs w:val="0"/>
                <w:color w:val="auto"/>
                <w:sz w:val="21"/>
                <w:szCs w:val="21"/>
                <w:lang w:val="en-US" w:eastAsia="zh-CN"/>
              </w:rPr>
              <w:t>调配前</w:t>
            </w:r>
            <w:r>
              <w:rPr>
                <w:rFonts w:hint="eastAsia" w:ascii="Times New Roman" w:hAnsi="Times New Roman" w:eastAsia="仿宋" w:cs="Times New Roman"/>
                <w:b/>
                <w:bCs w:val="0"/>
                <w:color w:val="auto"/>
                <w:sz w:val="21"/>
                <w:szCs w:val="21"/>
                <w:lang w:val="en-US" w:eastAsia="zh-CN"/>
              </w:rPr>
              <w:t>丝印油墨组分信息一览表</w:t>
            </w:r>
          </w:p>
          <w:tbl>
            <w:tblPr>
              <w:tblStyle w:val="22"/>
              <w:tblW w:w="839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001"/>
              <w:gridCol w:w="1455"/>
              <w:gridCol w:w="1562"/>
              <w:gridCol w:w="1200"/>
              <w:gridCol w:w="13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序号</w:t>
                  </w:r>
                </w:p>
              </w:tc>
              <w:tc>
                <w:tcPr>
                  <w:tcW w:w="2001"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成分</w:t>
                  </w:r>
                </w:p>
              </w:tc>
              <w:tc>
                <w:tcPr>
                  <w:tcW w:w="1455"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质量占比%</w:t>
                  </w:r>
                </w:p>
              </w:tc>
              <w:tc>
                <w:tcPr>
                  <w:tcW w:w="1562"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w:t>
                  </w:r>
                  <w:r>
                    <w:rPr>
                      <w:rFonts w:hint="eastAsia" w:ascii="Times New Roman" w:hAnsi="Times New Roman" w:eastAsia="仿宋" w:cs="Times New Roman"/>
                      <w:b/>
                      <w:color w:val="auto"/>
                      <w:sz w:val="21"/>
                      <w:szCs w:val="21"/>
                      <w:lang w:val="en-US" w:eastAsia="zh-CN"/>
                    </w:rPr>
                    <w:t>密度</w:t>
                  </w:r>
                  <w:r>
                    <w:rPr>
                      <w:rFonts w:hint="eastAsia" w:cs="Times New Roman"/>
                      <w:b/>
                      <w:color w:val="auto"/>
                      <w:sz w:val="21"/>
                      <w:szCs w:val="21"/>
                      <w:lang w:val="en-US" w:eastAsia="zh-CN"/>
                    </w:rPr>
                    <w:t>g/cm</w:t>
                  </w:r>
                  <w:r>
                    <w:rPr>
                      <w:rFonts w:hint="eastAsia" w:cs="Times New Roman"/>
                      <w:b/>
                      <w:color w:val="auto"/>
                      <w:sz w:val="21"/>
                      <w:szCs w:val="21"/>
                      <w:vertAlign w:val="superscript"/>
                      <w:lang w:val="en-US" w:eastAsia="zh-CN"/>
                    </w:rPr>
                    <w:t>3</w:t>
                  </w:r>
                </w:p>
              </w:tc>
              <w:tc>
                <w:tcPr>
                  <w:tcW w:w="1200"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总质量kg</w:t>
                  </w:r>
                </w:p>
              </w:tc>
              <w:tc>
                <w:tcPr>
                  <w:tcW w:w="1391"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总体积L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c>
                <w:tcPr>
                  <w:tcW w:w="200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聚酯树脂</w:t>
                  </w:r>
                </w:p>
              </w:tc>
              <w:tc>
                <w:tcPr>
                  <w:tcW w:w="145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25</w:t>
                  </w:r>
                </w:p>
              </w:tc>
              <w:tc>
                <w:tcPr>
                  <w:tcW w:w="1562" w:type="dxa"/>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1.11</w:t>
                  </w:r>
                </w:p>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（根据MSDS）</w:t>
                  </w:r>
                </w:p>
              </w:tc>
              <w:tc>
                <w:tcPr>
                  <w:tcW w:w="1200" w:type="dxa"/>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600</w:t>
                  </w:r>
                </w:p>
              </w:tc>
              <w:tc>
                <w:tcPr>
                  <w:tcW w:w="1391" w:type="dxa"/>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540.54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200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氯醋共聚树脂</w:t>
                  </w:r>
                </w:p>
              </w:tc>
              <w:tc>
                <w:tcPr>
                  <w:tcW w:w="145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25</w:t>
                  </w:r>
                </w:p>
              </w:tc>
              <w:tc>
                <w:tcPr>
                  <w:tcW w:w="1562"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200"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1"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3</w:t>
                  </w:r>
                </w:p>
              </w:tc>
              <w:tc>
                <w:tcPr>
                  <w:tcW w:w="200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颜料</w:t>
                  </w:r>
                </w:p>
              </w:tc>
              <w:tc>
                <w:tcPr>
                  <w:tcW w:w="145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1562"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200"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1"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4</w:t>
                  </w:r>
                </w:p>
              </w:tc>
              <w:tc>
                <w:tcPr>
                  <w:tcW w:w="200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环已酮</w:t>
                  </w:r>
                </w:p>
              </w:tc>
              <w:tc>
                <w:tcPr>
                  <w:tcW w:w="145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40</w:t>
                  </w:r>
                </w:p>
              </w:tc>
              <w:tc>
                <w:tcPr>
                  <w:tcW w:w="1562"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200"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1"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bl>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bCs w:val="0"/>
                <w:color w:val="auto"/>
                <w:sz w:val="21"/>
                <w:szCs w:val="21"/>
                <w:lang w:val="en-US" w:eastAsia="zh-CN"/>
              </w:rPr>
            </w:pPr>
            <w:r>
              <w:rPr>
                <w:rFonts w:hint="eastAsia" w:ascii="Times New Roman" w:hAnsi="Times New Roman" w:eastAsia="仿宋" w:cs="Times New Roman"/>
                <w:b/>
                <w:bCs w:val="0"/>
                <w:color w:val="auto"/>
                <w:sz w:val="21"/>
                <w:szCs w:val="21"/>
                <w:lang w:val="en-US" w:eastAsia="zh-CN"/>
              </w:rPr>
              <w:t>表2-8  本项目丝印油墨稀释剂组分信息一览表</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09"/>
              <w:gridCol w:w="1064"/>
              <w:gridCol w:w="870"/>
              <w:gridCol w:w="750"/>
              <w:gridCol w:w="1035"/>
              <w:gridCol w:w="945"/>
              <w:gridCol w:w="17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序号</w:t>
                  </w:r>
                </w:p>
              </w:tc>
              <w:tc>
                <w:tcPr>
                  <w:tcW w:w="780" w:type="pct"/>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成分</w:t>
                  </w:r>
                </w:p>
              </w:tc>
              <w:tc>
                <w:tcPr>
                  <w:tcW w:w="634" w:type="pct"/>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质量占比%</w:t>
                  </w:r>
                </w:p>
              </w:tc>
              <w:tc>
                <w:tcPr>
                  <w:tcW w:w="518" w:type="pct"/>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密度g/cm</w:t>
                  </w:r>
                  <w:r>
                    <w:rPr>
                      <w:rFonts w:hint="eastAsia" w:cs="Times New Roman"/>
                      <w:b/>
                      <w:color w:val="auto"/>
                      <w:sz w:val="21"/>
                      <w:szCs w:val="21"/>
                      <w:vertAlign w:val="superscript"/>
                      <w:lang w:val="en-US" w:eastAsia="zh-CN"/>
                    </w:rPr>
                    <w:t>3</w:t>
                  </w:r>
                </w:p>
              </w:tc>
              <w:tc>
                <w:tcPr>
                  <w:tcW w:w="446" w:type="pct"/>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总质量kg</w:t>
                  </w:r>
                </w:p>
              </w:tc>
              <w:tc>
                <w:tcPr>
                  <w:tcW w:w="616" w:type="pct"/>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lang w:val="en-US" w:eastAsia="zh-CN"/>
                    </w:rPr>
                  </w:pPr>
                  <w:r>
                    <w:rPr>
                      <w:rFonts w:hint="eastAsia" w:cs="Times New Roman"/>
                      <w:b/>
                      <w:color w:val="auto"/>
                      <w:sz w:val="21"/>
                      <w:szCs w:val="21"/>
                      <w:lang w:val="en-US" w:eastAsia="zh-CN"/>
                    </w:rPr>
                    <w:t>体积L</w:t>
                  </w:r>
                </w:p>
              </w:tc>
              <w:tc>
                <w:tcPr>
                  <w:tcW w:w="563" w:type="pct"/>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总体积</w:t>
                  </w:r>
                </w:p>
              </w:tc>
              <w:tc>
                <w:tcPr>
                  <w:tcW w:w="1034" w:type="pct"/>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w:t>
                  </w:r>
                  <w:r>
                    <w:rPr>
                      <w:rFonts w:hint="eastAsia" w:ascii="Times New Roman" w:hAnsi="Times New Roman" w:eastAsia="仿宋" w:cs="Times New Roman"/>
                      <w:b/>
                      <w:color w:val="auto"/>
                      <w:sz w:val="21"/>
                      <w:szCs w:val="21"/>
                      <w:lang w:val="en-US" w:eastAsia="zh-CN"/>
                    </w:rPr>
                    <w:t>密度</w:t>
                  </w:r>
                  <w:r>
                    <w:rPr>
                      <w:rFonts w:hint="eastAsia" w:cs="Times New Roman"/>
                      <w:b/>
                      <w:color w:val="auto"/>
                      <w:sz w:val="21"/>
                      <w:szCs w:val="21"/>
                      <w:lang w:val="en-US" w:eastAsia="zh-CN"/>
                    </w:rPr>
                    <w:t>g/cm</w:t>
                  </w:r>
                  <w:r>
                    <w:rPr>
                      <w:rFonts w:hint="eastAsia" w:cs="Times New Roman"/>
                      <w:b/>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c>
                <w:tcPr>
                  <w:tcW w:w="780"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二甲苯</w:t>
                  </w:r>
                </w:p>
              </w:tc>
              <w:tc>
                <w:tcPr>
                  <w:tcW w:w="634"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30</w:t>
                  </w:r>
                </w:p>
              </w:tc>
              <w:tc>
                <w:tcPr>
                  <w:tcW w:w="518"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0.86</w:t>
                  </w:r>
                </w:p>
              </w:tc>
              <w:tc>
                <w:tcPr>
                  <w:tcW w:w="446" w:type="pct"/>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300</w:t>
                  </w:r>
                </w:p>
              </w:tc>
              <w:tc>
                <w:tcPr>
                  <w:tcW w:w="616"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104.65</w:t>
                  </w:r>
                </w:p>
              </w:tc>
              <w:tc>
                <w:tcPr>
                  <w:tcW w:w="563" w:type="pct"/>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373.88L</w:t>
                  </w:r>
                </w:p>
              </w:tc>
              <w:tc>
                <w:tcPr>
                  <w:tcW w:w="1034" w:type="pct"/>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0.802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780"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200#溶剂油</w:t>
                  </w:r>
                </w:p>
              </w:tc>
              <w:tc>
                <w:tcPr>
                  <w:tcW w:w="634"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70</w:t>
                  </w:r>
                </w:p>
              </w:tc>
              <w:tc>
                <w:tcPr>
                  <w:tcW w:w="518"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0.78</w:t>
                  </w:r>
                </w:p>
              </w:tc>
              <w:tc>
                <w:tcPr>
                  <w:tcW w:w="446" w:type="pct"/>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616" w:type="pc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269.23</w:t>
                  </w:r>
                </w:p>
              </w:tc>
              <w:tc>
                <w:tcPr>
                  <w:tcW w:w="563" w:type="pct"/>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034" w:type="pct"/>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bl>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本项目即用状态下丝印油墨需加入稀释剂进行调配，油墨与稀释剂按</w:t>
            </w:r>
            <w:r>
              <w:rPr>
                <w:rFonts w:hint="eastAsia" w:cs="Times New Roman"/>
                <w:color w:val="auto"/>
                <w:sz w:val="24"/>
                <w:lang w:val="en-US" w:eastAsia="zh-CN"/>
              </w:rPr>
              <w:t>2</w:t>
            </w:r>
            <w:r>
              <w:rPr>
                <w:rFonts w:hint="eastAsia" w:ascii="Times New Roman" w:hAnsi="Times New Roman" w:eastAsia="仿宋" w:cs="Times New Roman"/>
                <w:color w:val="auto"/>
                <w:sz w:val="24"/>
                <w:lang w:val="en-US" w:eastAsia="zh-CN"/>
              </w:rPr>
              <w:t>:1进行调配，调配后的丝印油墨组分信息情况见下表。</w:t>
            </w:r>
          </w:p>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bCs w:val="0"/>
                <w:color w:val="auto"/>
                <w:sz w:val="21"/>
                <w:szCs w:val="21"/>
                <w:lang w:val="en-US" w:eastAsia="zh-CN"/>
              </w:rPr>
            </w:pPr>
            <w:r>
              <w:rPr>
                <w:rFonts w:hint="eastAsia" w:ascii="Times New Roman" w:hAnsi="Times New Roman" w:eastAsia="仿宋" w:cs="Times New Roman"/>
                <w:b/>
                <w:bCs w:val="0"/>
                <w:color w:val="auto"/>
                <w:sz w:val="21"/>
                <w:szCs w:val="21"/>
                <w:lang w:val="en-US" w:eastAsia="zh-CN"/>
              </w:rPr>
              <w:t>表2-</w:t>
            </w:r>
            <w:r>
              <w:rPr>
                <w:rFonts w:hint="eastAsia" w:cs="Times New Roman"/>
                <w:b/>
                <w:bCs w:val="0"/>
                <w:color w:val="auto"/>
                <w:sz w:val="21"/>
                <w:szCs w:val="21"/>
                <w:lang w:val="en-US" w:eastAsia="zh-CN"/>
              </w:rPr>
              <w:t>9</w:t>
            </w:r>
            <w:r>
              <w:rPr>
                <w:rFonts w:hint="eastAsia" w:ascii="Times New Roman" w:hAnsi="Times New Roman" w:eastAsia="仿宋" w:cs="Times New Roman"/>
                <w:b/>
                <w:bCs w:val="0"/>
                <w:color w:val="auto"/>
                <w:sz w:val="21"/>
                <w:szCs w:val="21"/>
                <w:lang w:val="en-US" w:eastAsia="zh-CN"/>
              </w:rPr>
              <w:t xml:space="preserve">  本项目</w:t>
            </w:r>
            <w:r>
              <w:rPr>
                <w:rFonts w:hint="eastAsia" w:cs="Times New Roman"/>
                <w:b/>
                <w:bCs w:val="0"/>
                <w:color w:val="auto"/>
                <w:sz w:val="21"/>
                <w:szCs w:val="21"/>
                <w:lang w:val="en-US" w:eastAsia="zh-CN"/>
              </w:rPr>
              <w:t>调配后</w:t>
            </w:r>
            <w:r>
              <w:rPr>
                <w:rFonts w:hint="eastAsia" w:ascii="Times New Roman" w:hAnsi="Times New Roman" w:eastAsia="仿宋" w:cs="Times New Roman"/>
                <w:b/>
                <w:bCs w:val="0"/>
                <w:color w:val="auto"/>
                <w:sz w:val="21"/>
                <w:szCs w:val="21"/>
                <w:lang w:val="en-US" w:eastAsia="zh-CN"/>
              </w:rPr>
              <w:t>丝印油墨组分信息一览表</w:t>
            </w:r>
          </w:p>
          <w:tbl>
            <w:tblPr>
              <w:tblStyle w:val="22"/>
              <w:tblW w:w="839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635"/>
              <w:gridCol w:w="1468"/>
              <w:gridCol w:w="1398"/>
              <w:gridCol w:w="1399"/>
              <w:gridCol w:w="13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序号</w:t>
                  </w:r>
                </w:p>
              </w:tc>
              <w:tc>
                <w:tcPr>
                  <w:tcW w:w="1635"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成分</w:t>
                  </w:r>
                </w:p>
              </w:tc>
              <w:tc>
                <w:tcPr>
                  <w:tcW w:w="1468"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质量占比%</w:t>
                  </w:r>
                </w:p>
              </w:tc>
              <w:tc>
                <w:tcPr>
                  <w:tcW w:w="1398"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总体积L</w:t>
                  </w:r>
                </w:p>
              </w:tc>
              <w:tc>
                <w:tcPr>
                  <w:tcW w:w="1399"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总质量kg</w:t>
                  </w:r>
                </w:p>
              </w:tc>
              <w:tc>
                <w:tcPr>
                  <w:tcW w:w="1399"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总</w:t>
                  </w:r>
                  <w:r>
                    <w:rPr>
                      <w:rFonts w:hint="eastAsia" w:ascii="Times New Roman" w:hAnsi="Times New Roman" w:eastAsia="仿宋" w:cs="Times New Roman"/>
                      <w:b/>
                      <w:color w:val="auto"/>
                      <w:sz w:val="21"/>
                      <w:szCs w:val="21"/>
                      <w:lang w:val="en-US" w:eastAsia="zh-CN"/>
                    </w:rPr>
                    <w:t>密度</w:t>
                  </w:r>
                  <w:r>
                    <w:rPr>
                      <w:rFonts w:hint="eastAsia" w:cs="Times New Roman"/>
                      <w:b/>
                      <w:color w:val="auto"/>
                      <w:sz w:val="21"/>
                      <w:szCs w:val="21"/>
                      <w:lang w:val="en-US" w:eastAsia="zh-CN"/>
                    </w:rPr>
                    <w:t>g/cm</w:t>
                  </w:r>
                  <w:r>
                    <w:rPr>
                      <w:rFonts w:hint="eastAsia" w:cs="Times New Roman"/>
                      <w:b/>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c>
                <w:tcPr>
                  <w:tcW w:w="16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聚酯树脂</w:t>
                  </w:r>
                </w:p>
              </w:tc>
              <w:tc>
                <w:tcPr>
                  <w:tcW w:w="1468"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16.7</w:t>
                  </w:r>
                </w:p>
              </w:tc>
              <w:tc>
                <w:tcPr>
                  <w:tcW w:w="1398" w:type="dxa"/>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914.42</w:t>
                  </w:r>
                </w:p>
              </w:tc>
              <w:tc>
                <w:tcPr>
                  <w:tcW w:w="1399" w:type="dxa"/>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900</w:t>
                  </w:r>
                </w:p>
              </w:tc>
              <w:tc>
                <w:tcPr>
                  <w:tcW w:w="1399" w:type="dxa"/>
                  <w:vMerge w:val="restart"/>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0.984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16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氯醋共聚树脂</w:t>
                  </w:r>
                </w:p>
              </w:tc>
              <w:tc>
                <w:tcPr>
                  <w:tcW w:w="1468"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16.7</w:t>
                  </w:r>
                </w:p>
              </w:tc>
              <w:tc>
                <w:tcPr>
                  <w:tcW w:w="1398"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3</w:t>
                  </w:r>
                </w:p>
              </w:tc>
              <w:tc>
                <w:tcPr>
                  <w:tcW w:w="16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颜料</w:t>
                  </w:r>
                </w:p>
              </w:tc>
              <w:tc>
                <w:tcPr>
                  <w:tcW w:w="1468"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6.6</w:t>
                  </w:r>
                </w:p>
              </w:tc>
              <w:tc>
                <w:tcPr>
                  <w:tcW w:w="1398"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4</w:t>
                  </w:r>
                </w:p>
              </w:tc>
              <w:tc>
                <w:tcPr>
                  <w:tcW w:w="16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环已酮</w:t>
                  </w:r>
                </w:p>
              </w:tc>
              <w:tc>
                <w:tcPr>
                  <w:tcW w:w="1468"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26.7</w:t>
                  </w:r>
                </w:p>
              </w:tc>
              <w:tc>
                <w:tcPr>
                  <w:tcW w:w="1398"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5</w:t>
                  </w:r>
                </w:p>
              </w:tc>
              <w:tc>
                <w:tcPr>
                  <w:tcW w:w="16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二甲苯</w:t>
                  </w:r>
                </w:p>
              </w:tc>
              <w:tc>
                <w:tcPr>
                  <w:tcW w:w="1468"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1398"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6</w:t>
                  </w:r>
                </w:p>
              </w:tc>
              <w:tc>
                <w:tcPr>
                  <w:tcW w:w="16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200#溶剂油</w:t>
                  </w:r>
                </w:p>
              </w:tc>
              <w:tc>
                <w:tcPr>
                  <w:tcW w:w="1468"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23.3</w:t>
                  </w:r>
                </w:p>
              </w:tc>
              <w:tc>
                <w:tcPr>
                  <w:tcW w:w="1398"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c>
                <w:tcPr>
                  <w:tcW w:w="1399" w:type="dxa"/>
                  <w:vMerge w:val="continue"/>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p>
              </w:tc>
            </w:tr>
          </w:tbl>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bCs w:val="0"/>
                <w:color w:val="auto"/>
                <w:sz w:val="21"/>
                <w:szCs w:val="21"/>
                <w:lang w:val="en-US" w:eastAsia="zh-CN"/>
              </w:rPr>
            </w:pPr>
            <w:r>
              <w:rPr>
                <w:rFonts w:hint="eastAsia" w:ascii="Times New Roman" w:hAnsi="Times New Roman" w:eastAsia="仿宋" w:cs="Times New Roman"/>
                <w:b/>
                <w:bCs w:val="0"/>
                <w:color w:val="auto"/>
                <w:sz w:val="21"/>
                <w:szCs w:val="21"/>
                <w:lang w:val="en-US" w:eastAsia="zh-CN"/>
              </w:rPr>
              <w:t>表2-</w:t>
            </w:r>
            <w:r>
              <w:rPr>
                <w:rFonts w:hint="eastAsia" w:cs="Times New Roman"/>
                <w:b/>
                <w:bCs w:val="0"/>
                <w:color w:val="auto"/>
                <w:sz w:val="21"/>
                <w:szCs w:val="21"/>
                <w:lang w:val="en-US" w:eastAsia="zh-CN"/>
              </w:rPr>
              <w:t>10</w:t>
            </w:r>
            <w:r>
              <w:rPr>
                <w:rFonts w:hint="eastAsia" w:ascii="Times New Roman" w:hAnsi="Times New Roman" w:eastAsia="仿宋" w:cs="Times New Roman"/>
                <w:b/>
                <w:bCs w:val="0"/>
                <w:color w:val="auto"/>
                <w:sz w:val="21"/>
                <w:szCs w:val="21"/>
                <w:lang w:val="en-US" w:eastAsia="zh-CN"/>
              </w:rPr>
              <w:t xml:space="preserve">  本项目</w:t>
            </w:r>
            <w:r>
              <w:rPr>
                <w:rFonts w:hint="eastAsia" w:cs="Times New Roman"/>
                <w:b/>
                <w:bCs w:val="0"/>
                <w:color w:val="auto"/>
                <w:sz w:val="21"/>
                <w:szCs w:val="21"/>
                <w:lang w:val="en-US" w:eastAsia="zh-CN"/>
              </w:rPr>
              <w:t>丝印油墨核算</w:t>
            </w:r>
            <w:r>
              <w:rPr>
                <w:rFonts w:hint="eastAsia" w:ascii="Times New Roman" w:hAnsi="Times New Roman" w:eastAsia="仿宋" w:cs="Times New Roman"/>
                <w:b/>
                <w:bCs w:val="0"/>
                <w:color w:val="auto"/>
                <w:sz w:val="21"/>
                <w:szCs w:val="21"/>
                <w:lang w:val="en-US" w:eastAsia="zh-CN"/>
              </w:rPr>
              <w:t>一览表</w:t>
            </w:r>
          </w:p>
          <w:tbl>
            <w:tblPr>
              <w:tblStyle w:val="22"/>
              <w:tblW w:w="839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70"/>
              <w:gridCol w:w="915"/>
              <w:gridCol w:w="855"/>
              <w:gridCol w:w="900"/>
              <w:gridCol w:w="1050"/>
              <w:gridCol w:w="934"/>
              <w:gridCol w:w="934"/>
              <w:gridCol w:w="9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序号</w:t>
                  </w:r>
                </w:p>
              </w:tc>
              <w:tc>
                <w:tcPr>
                  <w:tcW w:w="1170"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产品种类</w:t>
                  </w:r>
                </w:p>
              </w:tc>
              <w:tc>
                <w:tcPr>
                  <w:tcW w:w="915"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干膜厚度</w:t>
                  </w:r>
                  <w:r>
                    <w:rPr>
                      <w:rFonts w:hint="default" w:ascii="Times New Roman" w:hAnsi="Times New Roman" w:eastAsia="仿宋" w:cs="Times New Roman"/>
                      <w:color w:val="auto"/>
                      <w:sz w:val="24"/>
                      <w:szCs w:val="24"/>
                      <w:lang w:val="en-US" w:eastAsia="zh-CN"/>
                    </w:rPr>
                    <w:t>μ</w:t>
                  </w:r>
                  <w:r>
                    <w:rPr>
                      <w:rFonts w:hint="eastAsia" w:cs="Times New Roman"/>
                      <w:color w:val="auto"/>
                      <w:sz w:val="24"/>
                      <w:szCs w:val="24"/>
                      <w:lang w:val="en-US" w:eastAsia="zh-CN"/>
                    </w:rPr>
                    <w:t>m</w:t>
                  </w:r>
                </w:p>
              </w:tc>
              <w:tc>
                <w:tcPr>
                  <w:tcW w:w="855"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VOCs占比%</w:t>
                  </w:r>
                </w:p>
              </w:tc>
              <w:tc>
                <w:tcPr>
                  <w:tcW w:w="900"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cs="Times New Roman"/>
                      <w:b/>
                      <w:color w:val="auto"/>
                      <w:sz w:val="21"/>
                      <w:szCs w:val="21"/>
                      <w:lang w:val="en-US" w:eastAsia="zh-CN"/>
                    </w:rPr>
                  </w:pPr>
                  <w:r>
                    <w:rPr>
                      <w:rFonts w:hint="eastAsia" w:cs="Times New Roman"/>
                      <w:b/>
                      <w:color w:val="auto"/>
                      <w:sz w:val="21"/>
                      <w:szCs w:val="21"/>
                      <w:lang w:val="en-US" w:eastAsia="zh-CN"/>
                    </w:rPr>
                    <w:t>成膜份占比%</w:t>
                  </w:r>
                </w:p>
              </w:tc>
              <w:tc>
                <w:tcPr>
                  <w:tcW w:w="1050"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eastAsia" w:cs="Times New Roman"/>
                      <w:b/>
                      <w:color w:val="auto"/>
                      <w:sz w:val="21"/>
                      <w:szCs w:val="21"/>
                      <w:lang w:val="en-US" w:eastAsia="zh-CN"/>
                    </w:rPr>
                    <w:t>油墨密度g/cm</w:t>
                  </w:r>
                  <w:r>
                    <w:rPr>
                      <w:rFonts w:hint="eastAsia" w:cs="Times New Roman"/>
                      <w:b/>
                      <w:color w:val="auto"/>
                      <w:sz w:val="21"/>
                      <w:szCs w:val="21"/>
                      <w:vertAlign w:val="superscript"/>
                      <w:lang w:val="en-US" w:eastAsia="zh-CN"/>
                    </w:rPr>
                    <w:t>3</w:t>
                  </w:r>
                </w:p>
              </w:tc>
              <w:tc>
                <w:tcPr>
                  <w:tcW w:w="934"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cs="Times New Roman"/>
                      <w:b/>
                      <w:color w:val="auto"/>
                      <w:sz w:val="21"/>
                      <w:szCs w:val="21"/>
                      <w:vertAlign w:val="superscript"/>
                      <w:lang w:val="en-US" w:eastAsia="zh-CN"/>
                    </w:rPr>
                  </w:pPr>
                  <w:r>
                    <w:rPr>
                      <w:rFonts w:hint="eastAsia" w:cs="Times New Roman"/>
                      <w:b/>
                      <w:color w:val="auto"/>
                      <w:sz w:val="21"/>
                      <w:szCs w:val="21"/>
                      <w:lang w:val="en-US" w:eastAsia="zh-CN"/>
                    </w:rPr>
                    <w:t>印刷面积m</w:t>
                  </w:r>
                  <w:r>
                    <w:rPr>
                      <w:rFonts w:hint="eastAsia" w:cs="Times New Roman"/>
                      <w:b/>
                      <w:color w:val="auto"/>
                      <w:sz w:val="21"/>
                      <w:szCs w:val="21"/>
                      <w:vertAlign w:val="superscript"/>
                      <w:lang w:val="en-US" w:eastAsia="zh-CN"/>
                    </w:rPr>
                    <w:t>2</w:t>
                  </w:r>
                  <w:r>
                    <w:rPr>
                      <w:rFonts w:hint="eastAsia" w:cs="Times New Roman"/>
                      <w:b/>
                      <w:color w:val="auto"/>
                      <w:sz w:val="21"/>
                      <w:szCs w:val="21"/>
                      <w:vertAlign w:val="baseline"/>
                      <w:lang w:val="en-US" w:eastAsia="zh-CN"/>
                    </w:rPr>
                    <w:t>/a</w:t>
                  </w:r>
                </w:p>
              </w:tc>
              <w:tc>
                <w:tcPr>
                  <w:tcW w:w="934"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cs="Times New Roman"/>
                      <w:b/>
                      <w:color w:val="auto"/>
                      <w:sz w:val="21"/>
                      <w:szCs w:val="21"/>
                      <w:lang w:val="en-US" w:eastAsia="zh-CN"/>
                    </w:rPr>
                  </w:pPr>
                  <w:r>
                    <w:rPr>
                      <w:rFonts w:hint="eastAsia" w:cs="Times New Roman"/>
                      <w:b/>
                      <w:color w:val="auto"/>
                      <w:sz w:val="21"/>
                      <w:szCs w:val="21"/>
                      <w:lang w:val="en-US" w:eastAsia="zh-CN"/>
                    </w:rPr>
                    <w:t>上墨率%</w:t>
                  </w:r>
                </w:p>
              </w:tc>
              <w:tc>
                <w:tcPr>
                  <w:tcW w:w="935" w:type="dxa"/>
                  <w:tcBorders>
                    <w:tl2br w:val="nil"/>
                    <w:tr2bl w:val="nil"/>
                  </w:tcBorders>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cs="Times New Roman"/>
                      <w:b/>
                      <w:color w:val="auto"/>
                      <w:sz w:val="21"/>
                      <w:szCs w:val="21"/>
                      <w:lang w:val="en-US" w:eastAsia="zh-CN"/>
                    </w:rPr>
                  </w:pPr>
                  <w:r>
                    <w:rPr>
                      <w:rFonts w:hint="eastAsia" w:cs="Times New Roman"/>
                      <w:b/>
                      <w:color w:val="auto"/>
                      <w:sz w:val="21"/>
                      <w:szCs w:val="21"/>
                      <w:lang w:val="en-US" w:eastAsia="zh-CN"/>
                    </w:rPr>
                    <w:t>计算使用量t/a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c>
                <w:tcPr>
                  <w:tcW w:w="1170"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薄膜印刷</w:t>
                  </w:r>
                </w:p>
              </w:tc>
              <w:tc>
                <w:tcPr>
                  <w:tcW w:w="91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30</w:t>
                  </w:r>
                </w:p>
              </w:tc>
              <w:tc>
                <w:tcPr>
                  <w:tcW w:w="85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60</w:t>
                  </w:r>
                </w:p>
              </w:tc>
              <w:tc>
                <w:tcPr>
                  <w:tcW w:w="900"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40</w:t>
                  </w:r>
                </w:p>
              </w:tc>
              <w:tc>
                <w:tcPr>
                  <w:tcW w:w="1050"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0.984</w:t>
                  </w:r>
                </w:p>
              </w:tc>
              <w:tc>
                <w:tcPr>
                  <w:tcW w:w="934"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11250</w:t>
                  </w:r>
                </w:p>
              </w:tc>
              <w:tc>
                <w:tcPr>
                  <w:tcW w:w="934"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98</w:t>
                  </w:r>
                </w:p>
              </w:tc>
              <w:tc>
                <w:tcPr>
                  <w:tcW w:w="9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1170"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面板印刷</w:t>
                  </w:r>
                </w:p>
              </w:tc>
              <w:tc>
                <w:tcPr>
                  <w:tcW w:w="91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30</w:t>
                  </w:r>
                </w:p>
              </w:tc>
              <w:tc>
                <w:tcPr>
                  <w:tcW w:w="85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60</w:t>
                  </w:r>
                </w:p>
              </w:tc>
              <w:tc>
                <w:tcPr>
                  <w:tcW w:w="900"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40</w:t>
                  </w:r>
                </w:p>
              </w:tc>
              <w:tc>
                <w:tcPr>
                  <w:tcW w:w="1050"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0.984</w:t>
                  </w:r>
                </w:p>
              </w:tc>
              <w:tc>
                <w:tcPr>
                  <w:tcW w:w="934"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280</w:t>
                  </w:r>
                </w:p>
              </w:tc>
              <w:tc>
                <w:tcPr>
                  <w:tcW w:w="934"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98</w:t>
                  </w:r>
                </w:p>
              </w:tc>
              <w:tc>
                <w:tcPr>
                  <w:tcW w:w="9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55" w:type="dxa"/>
                  <w:gridSpan w:val="8"/>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合计</w:t>
                  </w:r>
                </w:p>
              </w:tc>
              <w:tc>
                <w:tcPr>
                  <w:tcW w:w="935" w:type="dxa"/>
                  <w:tcBorders>
                    <w:tl2br w:val="nil"/>
                    <w:tr2bl w:val="nil"/>
                  </w:tcBorders>
                  <w:vAlign w:val="center"/>
                </w:tcPr>
                <w:p>
                  <w:pPr>
                    <w:pStyle w:val="61"/>
                    <w:keepNext w:val="0"/>
                    <w:keepLines w:val="0"/>
                    <w:pageBreakBefore w:val="0"/>
                    <w:suppressLineNumbers w:val="0"/>
                    <w:kinsoku/>
                    <w:wordWrap/>
                    <w:overflowPunct/>
                    <w:topLinePunct w:val="0"/>
                    <w:bidi w:val="0"/>
                    <w:adjustRightInd/>
                    <w:snapToGrid/>
                    <w:spacing w:before="0" w:beforeAutospacing="0" w:after="0" w:afterAutospacing="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0.87</w:t>
                  </w:r>
                </w:p>
              </w:tc>
            </w:tr>
          </w:tbl>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根据上表并按调配比例进行计算，本项目</w:t>
            </w:r>
            <w:r>
              <w:rPr>
                <w:rFonts w:hint="eastAsia" w:cs="Times New Roman"/>
                <w:color w:val="auto"/>
                <w:sz w:val="24"/>
                <w:lang w:val="en-US" w:eastAsia="zh-CN"/>
              </w:rPr>
              <w:t>丝印油墨（调配后）理论用量为0.87t/a，本项目</w:t>
            </w:r>
            <w:r>
              <w:rPr>
                <w:rFonts w:hint="eastAsia" w:ascii="Times New Roman" w:hAnsi="Times New Roman" w:eastAsia="仿宋" w:cs="Times New Roman"/>
                <w:color w:val="auto"/>
                <w:sz w:val="24"/>
                <w:lang w:val="en-US" w:eastAsia="zh-CN"/>
              </w:rPr>
              <w:t>丝印油墨（入场未开封状态）</w:t>
            </w:r>
            <w:r>
              <w:rPr>
                <w:rFonts w:hint="eastAsia" w:cs="Times New Roman"/>
                <w:color w:val="auto"/>
                <w:sz w:val="24"/>
                <w:lang w:val="en-US" w:eastAsia="zh-CN"/>
              </w:rPr>
              <w:t>使用量为0.6t/a，</w:t>
            </w:r>
            <w:r>
              <w:rPr>
                <w:rFonts w:hint="eastAsia" w:ascii="Times New Roman" w:hAnsi="Times New Roman" w:eastAsia="仿宋" w:cs="Times New Roman"/>
                <w:color w:val="auto"/>
                <w:sz w:val="24"/>
                <w:lang w:val="en-US" w:eastAsia="zh-CN"/>
              </w:rPr>
              <w:t>稀释剂使用量为0.</w:t>
            </w:r>
            <w:r>
              <w:rPr>
                <w:rFonts w:hint="eastAsia" w:cs="Times New Roman"/>
                <w:color w:val="auto"/>
                <w:sz w:val="24"/>
                <w:lang w:val="en-US" w:eastAsia="zh-CN"/>
              </w:rPr>
              <w:t>4</w:t>
            </w:r>
            <w:r>
              <w:rPr>
                <w:rFonts w:hint="eastAsia" w:ascii="Times New Roman" w:hAnsi="Times New Roman" w:eastAsia="仿宋" w:cs="Times New Roman"/>
                <w:color w:val="auto"/>
                <w:sz w:val="24"/>
                <w:lang w:val="en-US" w:eastAsia="zh-CN"/>
              </w:rPr>
              <w:t>t/a</w:t>
            </w:r>
            <w:r>
              <w:rPr>
                <w:rFonts w:hint="eastAsia" w:cs="Times New Roman"/>
                <w:color w:val="auto"/>
                <w:sz w:val="24"/>
                <w:lang w:val="en-US" w:eastAsia="zh-CN"/>
              </w:rPr>
              <w:t>（其中0.1t/a稀释剂用于网版清理），则丝印油墨（调配后）使用量为0.9t/a，两者基本持平</w:t>
            </w:r>
            <w:r>
              <w:rPr>
                <w:rFonts w:hint="eastAsia" w:ascii="Times New Roman" w:hAnsi="Times New Roman" w:eastAsia="仿宋" w:cs="Times New Roman"/>
                <w:color w:val="auto"/>
                <w:sz w:val="24"/>
                <w:lang w:val="en-US"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调配后油墨与《油墨中可挥发性有机化合物（VOCs）含量的限值》（GB38507-2020）相符性分析</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eastAsia" w:cs="Times New Roman"/>
                <w:color w:val="auto"/>
                <w:sz w:val="24"/>
                <w:lang w:val="en-US" w:eastAsia="zh-CN"/>
              </w:rPr>
            </w:pPr>
            <w:r>
              <w:rPr>
                <w:rFonts w:hint="eastAsia" w:ascii="Times New Roman" w:hAnsi="Times New Roman" w:eastAsia="仿宋" w:cs="Times New Roman"/>
                <w:color w:val="auto"/>
                <w:sz w:val="24"/>
                <w:lang w:val="en-US" w:eastAsia="zh-CN"/>
              </w:rPr>
              <w:t>根据</w:t>
            </w:r>
            <w:r>
              <w:rPr>
                <w:rFonts w:hint="eastAsia" w:cs="Times New Roman"/>
                <w:color w:val="auto"/>
                <w:sz w:val="24"/>
                <w:lang w:val="en-US" w:eastAsia="zh-CN"/>
              </w:rPr>
              <w:t>企业</w:t>
            </w:r>
            <w:r>
              <w:rPr>
                <w:rFonts w:hint="eastAsia" w:ascii="Times New Roman" w:hAnsi="Times New Roman" w:eastAsia="仿宋" w:cs="Times New Roman"/>
                <w:color w:val="auto"/>
                <w:sz w:val="24"/>
                <w:lang w:val="en-US" w:eastAsia="zh-CN"/>
              </w:rPr>
              <w:t>提供的调配后油墨VOCs检测报告可知，调配后油墨中</w:t>
            </w:r>
            <w:r>
              <w:rPr>
                <w:rFonts w:hint="eastAsia" w:cs="Times New Roman"/>
                <w:color w:val="auto"/>
                <w:sz w:val="24"/>
                <w:lang w:val="en-US" w:eastAsia="zh-CN"/>
              </w:rPr>
              <w:t>VOCs</w:t>
            </w:r>
            <w:r>
              <w:rPr>
                <w:rFonts w:hint="eastAsia" w:ascii="Times New Roman" w:hAnsi="Times New Roman" w:eastAsia="仿宋" w:cs="Times New Roman"/>
                <w:color w:val="auto"/>
                <w:sz w:val="24"/>
                <w:lang w:val="en-US" w:eastAsia="zh-CN"/>
              </w:rPr>
              <w:t>含量为53.7%</w:t>
            </w:r>
            <w:r>
              <w:rPr>
                <w:rFonts w:hint="eastAsia" w:cs="Times New Roman"/>
                <w:color w:val="auto"/>
                <w:sz w:val="24"/>
                <w:lang w:val="en-US"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cs="Times New Roman"/>
                <w:color w:val="auto"/>
                <w:sz w:val="24"/>
                <w:lang w:val="en-US" w:eastAsia="zh-CN"/>
              </w:rPr>
            </w:pPr>
            <w:r>
              <w:rPr>
                <w:rFonts w:hint="eastAsia" w:cs="Times New Roman"/>
                <w:color w:val="auto"/>
                <w:sz w:val="24"/>
                <w:lang w:val="en-US" w:eastAsia="zh-CN"/>
              </w:rPr>
              <w:t>根据企业提供的调配前油墨和稀释剂的MSDS可知，调配前油墨VOCs含量为40%，稀释剂VOCs含量为100%，本项目将油墨与稀释剂按2:1的比例进行调配，则调配后油墨中VOCs含量为60%。</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color w:val="auto"/>
                <w:sz w:val="24"/>
                <w:lang w:val="en-US" w:eastAsia="zh-CN"/>
              </w:rPr>
            </w:pPr>
            <w:r>
              <w:rPr>
                <w:rFonts w:hint="eastAsia" w:cs="Times New Roman"/>
                <w:color w:val="auto"/>
                <w:sz w:val="24"/>
                <w:lang w:val="en-US" w:eastAsia="zh-CN"/>
              </w:rPr>
              <w:t>综上所述，泵项目使用的油墨</w:t>
            </w:r>
            <w:r>
              <w:rPr>
                <w:rFonts w:hint="eastAsia" w:ascii="Times New Roman" w:hAnsi="Times New Roman" w:eastAsia="仿宋" w:cs="Times New Roman"/>
                <w:color w:val="auto"/>
                <w:sz w:val="24"/>
                <w:lang w:val="en-US" w:eastAsia="zh-CN"/>
              </w:rPr>
              <w:t>符合《油墨中可挥发性有机化合物（VOCs）含量的限值》（GB38507-2020）表1-溶剂油墨-网印油墨中</w:t>
            </w:r>
            <w:r>
              <w:rPr>
                <w:rFonts w:hint="default" w:ascii="Times New Roman" w:hAnsi="Times New Roman" w:eastAsia="仿宋" w:cs="Times New Roman"/>
                <w:color w:val="auto"/>
                <w:sz w:val="24"/>
                <w:lang w:val="en-US" w:eastAsia="zh-CN"/>
              </w:rPr>
              <w:t>≤</w:t>
            </w:r>
            <w:r>
              <w:rPr>
                <w:rFonts w:hint="eastAsia" w:ascii="Times New Roman" w:hAnsi="Times New Roman" w:eastAsia="仿宋" w:cs="Times New Roman"/>
                <w:color w:val="auto"/>
                <w:sz w:val="24"/>
                <w:lang w:val="en-US" w:eastAsia="zh-CN"/>
              </w:rPr>
              <w:t>75%</w:t>
            </w:r>
            <w:r>
              <w:rPr>
                <w:rFonts w:hint="eastAsia" w:cs="Times New Roman"/>
                <w:color w:val="auto"/>
                <w:sz w:val="24"/>
                <w:lang w:val="en-US" w:eastAsia="zh-CN"/>
              </w:rPr>
              <w:t>限值要求。</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使用溶剂型油墨不可替代性分析</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color w:val="auto"/>
                <w:sz w:val="24"/>
                <w:lang w:val="en-US" w:eastAsia="zh-CN"/>
              </w:rPr>
            </w:pPr>
            <w:r>
              <w:rPr>
                <w:rFonts w:hint="eastAsia" w:cs="Times New Roman"/>
                <w:color w:val="auto"/>
                <w:sz w:val="24"/>
                <w:lang w:val="en-US" w:eastAsia="zh-CN"/>
              </w:rPr>
              <w:t>企业</w:t>
            </w:r>
            <w:r>
              <w:rPr>
                <w:rFonts w:hint="default" w:ascii="Times New Roman" w:hAnsi="Times New Roman" w:eastAsia="仿宋" w:cs="Times New Roman"/>
                <w:color w:val="auto"/>
                <w:sz w:val="24"/>
                <w:lang w:val="en-US" w:eastAsia="zh-CN"/>
              </w:rPr>
              <w:t>与常州博瑞电力自动化设备有限公司</w:t>
            </w:r>
            <w:r>
              <w:rPr>
                <w:rFonts w:hint="eastAsia" w:cs="Times New Roman"/>
                <w:color w:val="auto"/>
                <w:sz w:val="24"/>
                <w:lang w:val="en-US" w:eastAsia="zh-CN"/>
              </w:rPr>
              <w:t>（简称</w:t>
            </w:r>
            <w:r>
              <w:rPr>
                <w:rFonts w:hint="default" w:ascii="Times New Roman" w:hAnsi="Times New Roman" w:eastAsia="仿宋" w:cs="Times New Roman"/>
                <w:color w:val="auto"/>
                <w:sz w:val="24"/>
                <w:lang w:val="en-US" w:eastAsia="zh-CN"/>
              </w:rPr>
              <w:t>博瑞电力</w:t>
            </w:r>
            <w:r>
              <w:rPr>
                <w:rFonts w:hint="eastAsia" w:cs="Times New Roman"/>
                <w:color w:val="auto"/>
                <w:sz w:val="24"/>
                <w:lang w:val="en-US" w:eastAsia="zh-CN"/>
              </w:rPr>
              <w:t>）</w:t>
            </w:r>
            <w:r>
              <w:rPr>
                <w:rFonts w:hint="default" w:ascii="Times New Roman" w:hAnsi="Times New Roman" w:eastAsia="仿宋" w:cs="Times New Roman"/>
                <w:color w:val="auto"/>
                <w:sz w:val="24"/>
                <w:lang w:val="en-US" w:eastAsia="zh-CN"/>
              </w:rPr>
              <w:t>建立了友好合作关系，为博瑞电力外协加工二次机箱。</w:t>
            </w:r>
            <w:r>
              <w:rPr>
                <w:rFonts w:hint="eastAsia" w:cs="Times New Roman"/>
                <w:color w:val="auto"/>
                <w:sz w:val="24"/>
                <w:lang w:val="en-US" w:eastAsia="zh-CN"/>
              </w:rPr>
              <w:t>博瑞电力是一家国有企业，成立于2005年，是南京南瑞继保电气有限公司的工艺研究中心河智能一次电力装备产业基地，主要从事电网、电厂和各类工矿企业的智能电力装备研发和产业化，致力于保障电网安全稳定运行、提高电网经济输送能力、提升能源综合利用效率，未国民经济和社会发展提供高端智能电力设备。</w:t>
            </w:r>
            <w:r>
              <w:rPr>
                <w:rFonts w:hint="default" w:ascii="Times New Roman" w:hAnsi="Times New Roman" w:eastAsia="仿宋" w:cs="Times New Roman"/>
                <w:color w:val="auto"/>
                <w:sz w:val="24"/>
                <w:lang w:val="en-US" w:eastAsia="zh-CN"/>
              </w:rPr>
              <w:t>本项目二次机箱配套博瑞电力生产的输配电及控制设备的外壳</w:t>
            </w:r>
            <w:r>
              <w:rPr>
                <w:rFonts w:hint="eastAsia" w:ascii="Times New Roman" w:hAnsi="Times New Roman" w:eastAsia="仿宋" w:cs="Times New Roman"/>
                <w:color w:val="auto"/>
                <w:sz w:val="24"/>
                <w:lang w:val="en-US" w:eastAsia="zh-CN"/>
              </w:rPr>
              <w:t>，需要使用溶剂型油墨，并且是由博瑞电力指定的油墨种类</w:t>
            </w:r>
            <w:r>
              <w:rPr>
                <w:rFonts w:hint="default" w:ascii="Times New Roman" w:hAnsi="Times New Roman" w:eastAsia="仿宋" w:cs="Times New Roman"/>
                <w:color w:val="auto"/>
                <w:sz w:val="24"/>
                <w:lang w:val="en-US"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博瑞电力生产的输配电及控制设备广泛应用于电力系统自动化控制、保护、通信监测及配套设备、中低压电气控制设备，因此对外壳的要求较高，水性油墨附着力差，容易脱落，色彩光泽度差，无法满足客户要求。使用水性油墨印刷时，油墨配方里含有易起泡的表面活性剂，如分散剂、润湿剂、乳化剂等，以上这些添加剂在水墨印刷的过程中，经过机器快速旋转，会携带大量空气，若不及时排出，即会形成油墨发泡现象；印刷适性不良，印刷效果不如溶剂型油墨。水性油墨干燥性亦较差，会导致印刷时印速低，增加能耗和成本，且需使用适合水性油墨的专用印刷机，更提升了印刷成本。另外，现有的能量固化油墨可应用于多种传统的印刷方式，包含有</w:t>
            </w:r>
            <w:r>
              <w:rPr>
                <w:rFonts w:hint="eastAsia" w:ascii="Times New Roman" w:hAnsi="Times New Roman" w:eastAsia="仿宋" w:cs="Times New Roman"/>
                <w:color w:val="auto"/>
                <w:sz w:val="24"/>
                <w:lang w:val="en-US" w:eastAsia="zh-CN"/>
              </w:rPr>
              <w:t>凹版、</w:t>
            </w:r>
            <w:r>
              <w:rPr>
                <w:rFonts w:hint="default" w:ascii="Times New Roman" w:hAnsi="Times New Roman" w:eastAsia="仿宋" w:cs="Times New Roman"/>
                <w:color w:val="auto"/>
                <w:sz w:val="24"/>
                <w:lang w:val="en-US" w:eastAsia="zh-CN"/>
              </w:rPr>
              <w:t>凸版、平版等印刷，但却不适用于本项目PET薄膜</w:t>
            </w:r>
            <w:r>
              <w:rPr>
                <w:rFonts w:hint="eastAsia" w:ascii="Times New Roman" w:hAnsi="Times New Roman" w:eastAsia="仿宋" w:cs="Times New Roman"/>
                <w:color w:val="auto"/>
                <w:sz w:val="24"/>
                <w:lang w:val="en-US" w:eastAsia="zh-CN"/>
              </w:rPr>
              <w:t>和机箱面板</w:t>
            </w:r>
            <w:r>
              <w:rPr>
                <w:rFonts w:hint="default" w:ascii="Times New Roman" w:hAnsi="Times New Roman" w:eastAsia="仿宋" w:cs="Times New Roman"/>
                <w:color w:val="auto"/>
                <w:sz w:val="24"/>
                <w:lang w:val="en-US" w:eastAsia="zh-CN"/>
              </w:rPr>
              <w:t>所采用的印刷。</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eastAsia"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综上，目前在PET薄膜</w:t>
            </w:r>
            <w:r>
              <w:rPr>
                <w:rFonts w:hint="eastAsia" w:ascii="Times New Roman" w:hAnsi="Times New Roman" w:eastAsia="仿宋" w:cs="Times New Roman"/>
                <w:color w:val="auto"/>
                <w:sz w:val="24"/>
                <w:lang w:val="en-US" w:eastAsia="zh-CN"/>
              </w:rPr>
              <w:t>和机箱面板</w:t>
            </w:r>
            <w:r>
              <w:rPr>
                <w:rFonts w:hint="default" w:ascii="Times New Roman" w:hAnsi="Times New Roman" w:eastAsia="仿宋" w:cs="Times New Roman"/>
                <w:color w:val="auto"/>
                <w:sz w:val="24"/>
                <w:lang w:val="en-US" w:eastAsia="zh-CN"/>
              </w:rPr>
              <w:t>印刷生产过程还只能使用溶剂型油墨，才能同时满足产品质量及使用功能的要求。</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6</w:t>
            </w:r>
            <w:r>
              <w:rPr>
                <w:rFonts w:hint="default" w:ascii="Times New Roman" w:hAnsi="Times New Roman" w:eastAsia="仿宋" w:cs="Times New Roman"/>
                <w:b/>
                <w:bCs/>
                <w:color w:val="auto"/>
                <w:kern w:val="2"/>
                <w:sz w:val="24"/>
                <w:szCs w:val="24"/>
                <w:lang w:val="en-US" w:eastAsia="zh-CN" w:bidi="ar-SA"/>
              </w:rPr>
              <w:t>、主要生产设备</w:t>
            </w:r>
          </w:p>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eastAsia="zh-CN"/>
              </w:rPr>
              <w:t>表</w:t>
            </w:r>
            <w:r>
              <w:rPr>
                <w:rFonts w:hint="eastAsia" w:ascii="Times New Roman" w:hAnsi="Times New Roman" w:eastAsia="仿宋" w:cs="Times New Roman"/>
                <w:b/>
                <w:bCs w:val="0"/>
                <w:color w:val="auto"/>
                <w:sz w:val="21"/>
                <w:szCs w:val="21"/>
                <w:lang w:val="en-US" w:eastAsia="zh-CN"/>
              </w:rPr>
              <w:t>2-</w:t>
            </w:r>
            <w:r>
              <w:rPr>
                <w:rFonts w:hint="eastAsia" w:cs="Times New Roman"/>
                <w:b/>
                <w:bCs w:val="0"/>
                <w:color w:val="auto"/>
                <w:sz w:val="21"/>
                <w:szCs w:val="21"/>
                <w:lang w:val="en-US" w:eastAsia="zh-CN"/>
              </w:rPr>
              <w:t>11</w:t>
            </w:r>
            <w:r>
              <w:rPr>
                <w:rFonts w:hint="default" w:ascii="Times New Roman" w:hAnsi="Times New Roman" w:eastAsia="仿宋" w:cs="Times New Roman"/>
                <w:b/>
                <w:bCs w:val="0"/>
                <w:color w:val="auto"/>
                <w:sz w:val="21"/>
                <w:szCs w:val="21"/>
                <w:lang w:eastAsia="zh-CN"/>
              </w:rPr>
              <w:t xml:space="preserve">  </w:t>
            </w:r>
            <w:r>
              <w:rPr>
                <w:rFonts w:hint="eastAsia" w:ascii="Times New Roman" w:hAnsi="Times New Roman" w:cs="Times New Roman"/>
                <w:b/>
                <w:bCs w:val="0"/>
                <w:color w:val="auto"/>
                <w:sz w:val="21"/>
                <w:szCs w:val="21"/>
                <w:lang w:val="en-US" w:eastAsia="zh-CN"/>
              </w:rPr>
              <w:t>本项目</w:t>
            </w:r>
            <w:r>
              <w:rPr>
                <w:rFonts w:hint="default" w:ascii="Times New Roman" w:hAnsi="Times New Roman" w:eastAsia="仿宋" w:cs="Times New Roman"/>
                <w:b/>
                <w:bCs w:val="0"/>
                <w:color w:val="auto"/>
                <w:sz w:val="21"/>
                <w:szCs w:val="21"/>
                <w:lang w:eastAsia="zh-CN"/>
              </w:rPr>
              <w:t>主要设备一览表</w:t>
            </w:r>
          </w:p>
          <w:tbl>
            <w:tblPr>
              <w:tblStyle w:val="21"/>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39"/>
              <w:gridCol w:w="943"/>
              <w:gridCol w:w="2477"/>
              <w:gridCol w:w="2061"/>
              <w:gridCol w:w="1257"/>
              <w:gridCol w:w="71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0"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0"/>
                      <w:sz w:val="21"/>
                      <w:szCs w:val="21"/>
                      <w:lang w:val="en-US" w:eastAsia="zh-CN" w:bidi="ar"/>
                    </w:rPr>
                  </w:pPr>
                  <w:r>
                    <w:rPr>
                      <w:rFonts w:hint="default" w:ascii="Times New Roman" w:hAnsi="Times New Roman" w:eastAsia="仿宋" w:cs="Times New Roman"/>
                      <w:b/>
                      <w:i w:val="0"/>
                      <w:color w:val="auto"/>
                      <w:kern w:val="0"/>
                      <w:sz w:val="21"/>
                      <w:szCs w:val="21"/>
                      <w:lang w:val="en-US" w:eastAsia="zh-CN" w:bidi="ar"/>
                    </w:rPr>
                    <w:t>设备</w:t>
                  </w:r>
                  <w:r>
                    <w:rPr>
                      <w:rFonts w:hint="eastAsia" w:ascii="Times New Roman" w:hAnsi="Times New Roman" w:cs="Times New Roman"/>
                      <w:b/>
                      <w:i w:val="0"/>
                      <w:color w:val="auto"/>
                      <w:kern w:val="0"/>
                      <w:sz w:val="21"/>
                      <w:szCs w:val="21"/>
                      <w:lang w:val="en-US" w:eastAsia="zh-CN" w:bidi="ar"/>
                    </w:rPr>
                    <w:t>位置</w:t>
                  </w:r>
                </w:p>
              </w:tc>
              <w:tc>
                <w:tcPr>
                  <w:tcW w:w="2038"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2"/>
                      <w:sz w:val="21"/>
                      <w:szCs w:val="21"/>
                    </w:rPr>
                  </w:pPr>
                  <w:r>
                    <w:rPr>
                      <w:rFonts w:hint="default" w:ascii="Times New Roman" w:hAnsi="Times New Roman" w:eastAsia="仿宋" w:cs="Times New Roman"/>
                      <w:b/>
                      <w:i w:val="0"/>
                      <w:color w:val="auto"/>
                      <w:kern w:val="0"/>
                      <w:sz w:val="21"/>
                      <w:szCs w:val="21"/>
                      <w:lang w:val="en-US" w:eastAsia="zh-CN" w:bidi="ar"/>
                    </w:rPr>
                    <w:t>设备名称</w:t>
                  </w:r>
                </w:p>
              </w:tc>
              <w:tc>
                <w:tcPr>
                  <w:tcW w:w="1227"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0"/>
                      <w:sz w:val="21"/>
                      <w:szCs w:val="21"/>
                      <w:lang w:val="en-US" w:eastAsia="zh-CN" w:bidi="ar"/>
                    </w:rPr>
                  </w:pPr>
                  <w:r>
                    <w:rPr>
                      <w:rFonts w:hint="default" w:ascii="Times New Roman" w:hAnsi="Times New Roman" w:eastAsia="仿宋" w:cs="Times New Roman"/>
                      <w:b/>
                      <w:i w:val="0"/>
                      <w:color w:val="auto"/>
                      <w:kern w:val="0"/>
                      <w:sz w:val="21"/>
                      <w:szCs w:val="21"/>
                      <w:lang w:val="en-US" w:eastAsia="zh-CN" w:bidi="ar"/>
                    </w:rPr>
                    <w:t>规格型号</w:t>
                  </w:r>
                </w:p>
              </w:tc>
              <w:tc>
                <w:tcPr>
                  <w:tcW w:w="749"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0"/>
                      <w:sz w:val="21"/>
                      <w:szCs w:val="21"/>
                      <w:lang w:val="en-US" w:eastAsia="zh-CN" w:bidi="ar"/>
                    </w:rPr>
                  </w:pPr>
                  <w:r>
                    <w:rPr>
                      <w:rFonts w:hint="eastAsia" w:ascii="Times New Roman" w:hAnsi="Times New Roman" w:cs="Times New Roman"/>
                      <w:b/>
                      <w:i w:val="0"/>
                      <w:color w:val="auto"/>
                      <w:kern w:val="0"/>
                      <w:sz w:val="21"/>
                      <w:szCs w:val="21"/>
                      <w:lang w:val="en-US" w:eastAsia="zh-CN" w:bidi="ar"/>
                    </w:rPr>
                    <w:t>数量（台/套）</w:t>
                  </w:r>
                </w:p>
              </w:tc>
              <w:tc>
                <w:tcPr>
                  <w:tcW w:w="42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2"/>
                      <w:sz w:val="21"/>
                      <w:szCs w:val="21"/>
                    </w:rPr>
                  </w:pPr>
                  <w:r>
                    <w:rPr>
                      <w:rFonts w:hint="default" w:ascii="Times New Roman" w:hAnsi="Times New Roman" w:eastAsia="仿宋" w:cs="Times New Roman"/>
                      <w:b/>
                      <w:i w:val="0"/>
                      <w:color w:val="auto"/>
                      <w:kern w:val="0"/>
                      <w:sz w:val="21"/>
                      <w:szCs w:val="21"/>
                      <w:lang w:val="en-US" w:eastAsia="zh-CN" w:bidi="ar"/>
                    </w:rPr>
                    <w:t>产地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生产车间</w:t>
                  </w:r>
                </w:p>
              </w:tc>
              <w:tc>
                <w:tcPr>
                  <w:tcW w:w="562" w:type="pct"/>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生产设备</w:t>
                  </w: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精密印刷机（伺服定制）</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w:t>
                  </w:r>
                  <w:r>
                    <w:rPr>
                      <w:rFonts w:hint="default" w:cs="Times New Roman"/>
                      <w:color w:val="auto"/>
                      <w:kern w:val="2"/>
                      <w:sz w:val="21"/>
                      <w:szCs w:val="21"/>
                      <w:highlight w:val="none"/>
                      <w:lang w:val="en-US" w:eastAsia="zh-CN" w:bidi="ar-SA"/>
                    </w:rPr>
                    <w:t>-86H</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1</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恒温烘箱</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w:t>
                  </w:r>
                  <w:r>
                    <w:rPr>
                      <w:rFonts w:hint="default"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1500</w:t>
                  </w:r>
                  <w:r>
                    <w:rPr>
                      <w:rFonts w:hint="default" w:cs="Times New Roman"/>
                      <w:color w:val="auto"/>
                      <w:kern w:val="2"/>
                      <w:sz w:val="21"/>
                      <w:szCs w:val="21"/>
                      <w:highlight w:val="none"/>
                      <w:lang w:val="en-US" w:eastAsia="zh-CN" w:bidi="ar-SA"/>
                    </w:rPr>
                    <w:t>G</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1</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成型机</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w:t>
                  </w:r>
                  <w:r>
                    <w:rPr>
                      <w:rFonts w:hint="default"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604</w:t>
                  </w:r>
                  <w:r>
                    <w:rPr>
                      <w:rFonts w:hint="default" w:cs="Times New Roman"/>
                      <w:color w:val="auto"/>
                      <w:kern w:val="2"/>
                      <w:sz w:val="21"/>
                      <w:szCs w:val="21"/>
                      <w:highlight w:val="none"/>
                      <w:lang w:val="en-US" w:eastAsia="zh-CN" w:bidi="ar-SA"/>
                    </w:rPr>
                    <w:t>0</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1</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CCD自动定位印刷机</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w:t>
                  </w:r>
                  <w:r>
                    <w:rPr>
                      <w:rFonts w:hint="default"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86CC</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1</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IR烘干隧道</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C-1200G</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1</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线路测试仪</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w:t>
                  </w:r>
                  <w:r>
                    <w:rPr>
                      <w:rFonts w:hint="default"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2000</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2</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模切机</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w:t>
                  </w:r>
                  <w:r>
                    <w:rPr>
                      <w:rFonts w:hint="default" w:cs="Times New Roman"/>
                      <w:color w:val="auto"/>
                      <w:kern w:val="2"/>
                      <w:sz w:val="21"/>
                      <w:szCs w:val="21"/>
                      <w:highlight w:val="none"/>
                      <w:lang w:val="en-US" w:eastAsia="zh-CN" w:bidi="ar-SA"/>
                    </w:rPr>
                    <w:t>-900Y</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2</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覆膜机</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w:t>
                  </w:r>
                  <w:r>
                    <w:rPr>
                      <w:rFonts w:hint="default" w:cs="Times New Roman"/>
                      <w:color w:val="auto"/>
                      <w:kern w:val="2"/>
                      <w:sz w:val="21"/>
                      <w:szCs w:val="21"/>
                      <w:highlight w:val="none"/>
                      <w:lang w:val="en-US" w:eastAsia="zh-CN" w:bidi="ar-SA"/>
                    </w:rPr>
                    <w:t>-1000F</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1</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精密手印台</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C</w:t>
                  </w:r>
                  <w:r>
                    <w:rPr>
                      <w:rFonts w:hint="eastAsia" w:cs="Times New Roman"/>
                      <w:color w:val="auto"/>
                      <w:kern w:val="2"/>
                      <w:sz w:val="21"/>
                      <w:szCs w:val="21"/>
                      <w:highlight w:val="none"/>
                      <w:lang w:val="en-US" w:eastAsia="zh-CN" w:bidi="ar-SA"/>
                    </w:rPr>
                    <w:t>-</w:t>
                  </w:r>
                  <w:r>
                    <w:rPr>
                      <w:rFonts w:hint="default" w:cs="Times New Roman"/>
                      <w:color w:val="auto"/>
                      <w:kern w:val="2"/>
                      <w:sz w:val="21"/>
                      <w:szCs w:val="21"/>
                      <w:highlight w:val="none"/>
                      <w:lang w:val="en-US" w:eastAsia="zh-CN" w:bidi="ar-SA"/>
                    </w:rPr>
                    <w:t>86SH</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7</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端子机</w:t>
                  </w:r>
                </w:p>
              </w:tc>
              <w:tc>
                <w:tcPr>
                  <w:tcW w:w="1227"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C-245</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2</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点孔机</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C-350</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2</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激光切割机</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3</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全自动机械输送压装螺丝螺帽设备</w:t>
                  </w:r>
                </w:p>
              </w:tc>
              <w:tc>
                <w:tcPr>
                  <w:tcW w:w="1227"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2</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装配全自动操作流水线</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2</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公辅设备</w:t>
                  </w: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空压机</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1</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60"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p>
              </w:tc>
              <w:tc>
                <w:tcPr>
                  <w:tcW w:w="562"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环保设备</w:t>
                  </w:r>
                </w:p>
              </w:tc>
              <w:tc>
                <w:tcPr>
                  <w:tcW w:w="1476"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二级活性炭吸附装置</w:t>
                  </w:r>
                </w:p>
              </w:tc>
              <w:tc>
                <w:tcPr>
                  <w:tcW w:w="1227" w:type="pct"/>
                  <w:tcBorders>
                    <w:tl2br w:val="nil"/>
                    <w:tr2bl w:val="nil"/>
                  </w:tcBorders>
                  <w:shd w:val="clear" w:color="auto" w:fill="auto"/>
                  <w:noWrap/>
                  <w:tcMar>
                    <w:top w:w="15" w:type="dxa"/>
                    <w:left w:w="15" w:type="dxa"/>
                    <w:right w:w="15" w:type="dxa"/>
                  </w:tcMar>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Q=10000m</w:t>
                  </w:r>
                  <w:r>
                    <w:rPr>
                      <w:rFonts w:hint="eastAsia" w:cs="Times New Roman"/>
                      <w:color w:val="auto"/>
                      <w:kern w:val="2"/>
                      <w:sz w:val="21"/>
                      <w:szCs w:val="21"/>
                      <w:highlight w:val="none"/>
                      <w:vertAlign w:val="superscript"/>
                      <w:lang w:val="en-US" w:eastAsia="zh-CN" w:bidi="ar-SA"/>
                    </w:rPr>
                    <w:t>3</w:t>
                  </w:r>
                  <w:r>
                    <w:rPr>
                      <w:rFonts w:hint="eastAsia" w:cs="Times New Roman"/>
                      <w:color w:val="auto"/>
                      <w:kern w:val="2"/>
                      <w:sz w:val="21"/>
                      <w:szCs w:val="21"/>
                      <w:highlight w:val="none"/>
                      <w:lang w:val="en-US" w:eastAsia="zh-CN" w:bidi="ar-SA"/>
                    </w:rPr>
                    <w:t>/h</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1</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26" w:type="pct"/>
                  <w:gridSpan w:val="4"/>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合计</w:t>
                  </w:r>
                </w:p>
              </w:tc>
              <w:tc>
                <w:tcPr>
                  <w:tcW w:w="74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30</w:t>
                  </w:r>
                </w:p>
              </w:tc>
              <w:tc>
                <w:tcPr>
                  <w:tcW w:w="42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bl>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default" w:ascii="Times New Roman" w:hAnsi="Times New Roman" w:eastAsia="仿宋"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7</w:t>
            </w:r>
            <w:r>
              <w:rPr>
                <w:rFonts w:hint="default" w:ascii="Times New Roman" w:hAnsi="Times New Roman" w:eastAsia="仿宋" w:cs="Times New Roman"/>
                <w:b/>
                <w:bCs/>
                <w:color w:val="auto"/>
                <w:kern w:val="2"/>
                <w:sz w:val="24"/>
                <w:szCs w:val="24"/>
                <w:highlight w:val="none"/>
                <w:lang w:val="en-US" w:eastAsia="zh-CN" w:bidi="ar-SA"/>
              </w:rPr>
              <w:t>、平面布局</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本项目位于常州经济开发区</w:t>
            </w:r>
            <w:r>
              <w:rPr>
                <w:rFonts w:hint="eastAsia" w:cs="Times New Roman"/>
                <w:color w:val="auto"/>
                <w:sz w:val="24"/>
                <w:lang w:val="en-US" w:eastAsia="zh-CN"/>
              </w:rPr>
              <w:t>常州经济开发区横林镇共庆村共庆路8号</w:t>
            </w:r>
            <w:r>
              <w:rPr>
                <w:rFonts w:hint="default" w:ascii="Times New Roman" w:hAnsi="Times New Roman" w:eastAsia="仿宋" w:cs="Times New Roman"/>
                <w:color w:val="auto"/>
                <w:sz w:val="24"/>
                <w:lang w:val="en-US" w:eastAsia="zh-CN"/>
              </w:rPr>
              <w:t>，厂内建筑主要包括</w:t>
            </w:r>
            <w:r>
              <w:rPr>
                <w:rFonts w:hint="eastAsia" w:cs="Times New Roman"/>
                <w:color w:val="auto"/>
                <w:sz w:val="24"/>
                <w:lang w:val="en-US" w:eastAsia="zh-CN"/>
              </w:rPr>
              <w:t>1#楼和2#楼。本项目利用1#楼1楼和2楼部分车间进行生产，1#楼其余车间闲置；2#楼租给常州瑞鑫金属喷涂有限公司</w:t>
            </w:r>
            <w:r>
              <w:rPr>
                <w:rFonts w:hint="default" w:ascii="Times New Roman" w:hAnsi="Times New Roman" w:eastAsia="仿宋" w:cs="Times New Roman"/>
                <w:color w:val="auto"/>
                <w:sz w:val="24"/>
                <w:lang w:val="en-US" w:eastAsia="zh-CN"/>
              </w:rPr>
              <w:t>。</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本</w:t>
            </w:r>
            <w:r>
              <w:rPr>
                <w:rFonts w:hint="default" w:ascii="Times New Roman" w:hAnsi="Times New Roman" w:eastAsia="仿宋" w:cs="Times New Roman"/>
                <w:b w:val="0"/>
                <w:bCs w:val="0"/>
                <w:color w:val="auto"/>
                <w:kern w:val="2"/>
                <w:sz w:val="24"/>
                <w:szCs w:val="24"/>
                <w:lang w:val="en-US" w:eastAsia="zh-CN" w:bidi="ar-SA"/>
              </w:rPr>
              <w:t>项目</w:t>
            </w:r>
            <w:r>
              <w:rPr>
                <w:rFonts w:hint="eastAsia" w:cs="Times New Roman"/>
                <w:b w:val="0"/>
                <w:bCs w:val="0"/>
                <w:color w:val="auto"/>
                <w:kern w:val="2"/>
                <w:sz w:val="24"/>
                <w:szCs w:val="24"/>
                <w:lang w:val="en-US" w:eastAsia="zh-CN" w:bidi="ar-SA"/>
              </w:rPr>
              <w:t>1#楼1楼，从北向南依次为闲置车间、装配区、调墨间和机加工区；1#楼2楼，从北向南依次为机加工区、印刷及烘干间、机加工区；加工间位于1#楼2楼北侧，主要为机加工区</w:t>
            </w:r>
            <w:r>
              <w:rPr>
                <w:rFonts w:hint="default" w:ascii="Times New Roman" w:hAnsi="Times New Roman" w:eastAsia="仿宋" w:cs="Times New Roman"/>
                <w:b w:val="0"/>
                <w:bCs w:val="0"/>
                <w:color w:val="auto"/>
                <w:kern w:val="2"/>
                <w:sz w:val="24"/>
                <w:szCs w:val="24"/>
                <w:lang w:val="en-US" w:eastAsia="zh-CN" w:bidi="ar-SA"/>
              </w:rPr>
              <w:t>。厂区内平面布置较合理，厂区平面布置图见附图3。</w:t>
            </w:r>
          </w:p>
          <w:p>
            <w:pPr>
              <w:pStyle w:val="2"/>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482" w:firstLineChars="200"/>
              <w:jc w:val="both"/>
              <w:textAlignment w:val="auto"/>
              <w:rPr>
                <w:rFonts w:hint="eastAsia" w:ascii="Times New Roman" w:hAnsi="Times New Roman"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本项目</w:t>
            </w:r>
            <w:r>
              <w:rPr>
                <w:rFonts w:hint="eastAsia" w:cs="Times New Roman"/>
                <w:b/>
                <w:bCs/>
                <w:color w:val="auto"/>
                <w:kern w:val="2"/>
                <w:sz w:val="24"/>
                <w:szCs w:val="24"/>
                <w:highlight w:val="none"/>
                <w:lang w:val="en-US" w:eastAsia="zh-CN" w:bidi="ar-SA"/>
              </w:rPr>
              <w:t>物料平衡及</w:t>
            </w:r>
            <w:r>
              <w:rPr>
                <w:rFonts w:hint="eastAsia" w:ascii="Times New Roman" w:hAnsi="Times New Roman" w:cs="Times New Roman"/>
                <w:b/>
                <w:bCs/>
                <w:color w:val="auto"/>
                <w:kern w:val="2"/>
                <w:sz w:val="24"/>
                <w:szCs w:val="24"/>
                <w:highlight w:val="none"/>
                <w:lang w:val="en-US" w:eastAsia="zh-CN" w:bidi="ar-SA"/>
              </w:rPr>
              <w:t>VOCs平衡</w:t>
            </w:r>
          </w:p>
          <w:p>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仿宋" w:cs="Times New Roman"/>
                <w:b/>
                <w:bCs w:val="0"/>
                <w:color w:val="auto"/>
                <w:sz w:val="21"/>
                <w:szCs w:val="21"/>
                <w:lang w:val="en-US" w:eastAsia="zh-CN"/>
              </w:rPr>
            </w:pPr>
            <w:r>
              <w:rPr>
                <w:rFonts w:hint="eastAsia" w:ascii="Times New Roman" w:hAnsi="Times New Roman" w:eastAsia="仿宋" w:cs="Times New Roman"/>
                <w:b/>
                <w:bCs w:val="0"/>
                <w:color w:val="auto"/>
                <w:sz w:val="21"/>
                <w:szCs w:val="21"/>
                <w:lang w:val="en-US" w:eastAsia="zh-CN"/>
              </w:rPr>
              <w:t>表2-12  物料平衡表</w:t>
            </w:r>
            <w:r>
              <w:rPr>
                <w:rFonts w:hint="eastAsia" w:cs="Times New Roman"/>
                <w:b/>
                <w:bCs w:val="0"/>
                <w:color w:val="auto"/>
                <w:sz w:val="21"/>
                <w:szCs w:val="21"/>
                <w:lang w:val="en-US" w:eastAsia="zh-CN"/>
              </w:rPr>
              <w:t>（t/a）</w:t>
            </w:r>
          </w:p>
          <w:tbl>
            <w:tblPr>
              <w:tblStyle w:val="21"/>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200"/>
              <w:gridCol w:w="870"/>
              <w:gridCol w:w="810"/>
              <w:gridCol w:w="2235"/>
              <w:gridCol w:w="227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6" w:type="pct"/>
                  <w:gridSpan w:val="3"/>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bCs w:val="0"/>
                      <w:i w:val="0"/>
                      <w:color w:val="auto"/>
                      <w:kern w:val="2"/>
                      <w:sz w:val="21"/>
                      <w:szCs w:val="21"/>
                    </w:rPr>
                  </w:pPr>
                  <w:r>
                    <w:rPr>
                      <w:rFonts w:hint="eastAsia" w:cs="Times New Roman"/>
                      <w:b/>
                      <w:bCs w:val="0"/>
                      <w:i w:val="0"/>
                      <w:color w:val="auto"/>
                      <w:kern w:val="0"/>
                      <w:sz w:val="21"/>
                      <w:szCs w:val="21"/>
                      <w:lang w:val="en-US" w:eastAsia="zh-CN" w:bidi="ar"/>
                    </w:rPr>
                    <w:t>入方</w:t>
                  </w:r>
                </w:p>
              </w:tc>
              <w:tc>
                <w:tcPr>
                  <w:tcW w:w="3173"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bCs w:val="0"/>
                      <w:i w:val="0"/>
                      <w:color w:val="auto"/>
                      <w:kern w:val="2"/>
                      <w:sz w:val="21"/>
                      <w:szCs w:val="21"/>
                      <w:lang w:val="en-US"/>
                    </w:rPr>
                  </w:pPr>
                  <w:r>
                    <w:rPr>
                      <w:rFonts w:hint="eastAsia" w:cs="Times New Roman"/>
                      <w:b/>
                      <w:bCs w:val="0"/>
                      <w:i w:val="0"/>
                      <w:color w:val="auto"/>
                      <w:kern w:val="0"/>
                      <w:sz w:val="21"/>
                      <w:szCs w:val="21"/>
                      <w:lang w:val="en-US" w:eastAsia="zh-CN" w:bidi="ar"/>
                    </w:rPr>
                    <w:t>出方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07" w:type="pct"/>
                  <w:gridSpan w:val="2"/>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b/>
                      <w:bCs w:val="0"/>
                      <w:color w:val="auto"/>
                      <w:kern w:val="2"/>
                      <w:sz w:val="21"/>
                      <w:szCs w:val="21"/>
                      <w:highlight w:val="none"/>
                      <w:lang w:val="en-US" w:eastAsia="zh-CN" w:bidi="ar-SA"/>
                    </w:rPr>
                  </w:pPr>
                  <w:r>
                    <w:rPr>
                      <w:rFonts w:hint="eastAsia" w:cs="Times New Roman"/>
                      <w:b/>
                      <w:bCs w:val="0"/>
                      <w:color w:val="auto"/>
                      <w:kern w:val="2"/>
                      <w:sz w:val="21"/>
                      <w:szCs w:val="21"/>
                      <w:highlight w:val="none"/>
                      <w:lang w:val="en-US" w:eastAsia="zh-CN" w:bidi="ar-SA"/>
                    </w:rPr>
                    <w:t>物料</w:t>
                  </w:r>
                </w:p>
              </w:tc>
              <w:tc>
                <w:tcPr>
                  <w:tcW w:w="518"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b/>
                      <w:bCs w:val="0"/>
                      <w:color w:val="auto"/>
                      <w:kern w:val="2"/>
                      <w:sz w:val="21"/>
                      <w:szCs w:val="21"/>
                      <w:highlight w:val="none"/>
                      <w:lang w:val="en-US" w:eastAsia="zh-CN" w:bidi="ar-SA"/>
                    </w:rPr>
                  </w:pPr>
                  <w:r>
                    <w:rPr>
                      <w:rFonts w:hint="eastAsia" w:cs="Times New Roman"/>
                      <w:b/>
                      <w:bCs w:val="0"/>
                      <w:color w:val="auto"/>
                      <w:kern w:val="2"/>
                      <w:sz w:val="21"/>
                      <w:szCs w:val="21"/>
                      <w:highlight w:val="none"/>
                      <w:lang w:val="en-US" w:eastAsia="zh-CN" w:bidi="ar-SA"/>
                    </w:rPr>
                    <w:t>数量</w:t>
                  </w:r>
                </w:p>
              </w:tc>
              <w:tc>
                <w:tcPr>
                  <w:tcW w:w="482"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b/>
                      <w:bCs w:val="0"/>
                      <w:color w:val="auto"/>
                      <w:kern w:val="2"/>
                      <w:sz w:val="21"/>
                      <w:szCs w:val="21"/>
                      <w:highlight w:val="none"/>
                      <w:lang w:val="en-US" w:eastAsia="zh-CN" w:bidi="ar-SA"/>
                    </w:rPr>
                  </w:pPr>
                  <w:r>
                    <w:rPr>
                      <w:rFonts w:hint="eastAsia" w:cs="Times New Roman"/>
                      <w:b/>
                      <w:bCs w:val="0"/>
                      <w:color w:val="auto"/>
                      <w:kern w:val="2"/>
                      <w:sz w:val="21"/>
                      <w:szCs w:val="21"/>
                      <w:highlight w:val="none"/>
                      <w:lang w:val="en-US" w:eastAsia="zh-CN" w:bidi="ar-SA"/>
                    </w:rPr>
                    <w:t>产品</w:t>
                  </w:r>
                </w:p>
              </w:tc>
              <w:tc>
                <w:tcPr>
                  <w:tcW w:w="1332"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bCs w:val="0"/>
                      <w:i w:val="0"/>
                      <w:color w:val="auto"/>
                      <w:kern w:val="0"/>
                      <w:sz w:val="21"/>
                      <w:szCs w:val="21"/>
                      <w:lang w:val="en-US" w:eastAsia="zh-CN" w:bidi="ar"/>
                    </w:rPr>
                  </w:pPr>
                  <w:r>
                    <w:rPr>
                      <w:rFonts w:hint="eastAsia" w:cs="Times New Roman"/>
                      <w:b/>
                      <w:bCs w:val="0"/>
                      <w:i w:val="0"/>
                      <w:color w:val="auto"/>
                      <w:kern w:val="0"/>
                      <w:sz w:val="21"/>
                      <w:szCs w:val="21"/>
                      <w:lang w:val="en-US" w:eastAsia="zh-CN" w:bidi="ar"/>
                    </w:rPr>
                    <w:t>废气</w:t>
                  </w:r>
                </w:p>
              </w:tc>
              <w:tc>
                <w:tcPr>
                  <w:tcW w:w="1358"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b/>
                      <w:bCs w:val="0"/>
                      <w:i w:val="0"/>
                      <w:color w:val="auto"/>
                      <w:kern w:val="0"/>
                      <w:sz w:val="21"/>
                      <w:szCs w:val="21"/>
                      <w:lang w:val="en-US" w:eastAsia="zh-CN" w:bidi="ar"/>
                    </w:rPr>
                  </w:pPr>
                  <w:r>
                    <w:rPr>
                      <w:rFonts w:hint="eastAsia" w:cs="Times New Roman"/>
                      <w:b/>
                      <w:bCs w:val="0"/>
                      <w:i w:val="0"/>
                      <w:color w:val="auto"/>
                      <w:kern w:val="0"/>
                      <w:sz w:val="21"/>
                      <w:szCs w:val="21"/>
                      <w:lang w:val="en-US" w:eastAsia="zh-CN" w:bidi="ar"/>
                    </w:rPr>
                    <w:t>固废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pct"/>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油墨</w:t>
                  </w:r>
                </w:p>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（调配后）</w:t>
                  </w:r>
                </w:p>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0.9</w:t>
                  </w:r>
                </w:p>
              </w:tc>
              <w:tc>
                <w:tcPr>
                  <w:tcW w:w="715"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非甲烷总烃</w:t>
                  </w:r>
                </w:p>
              </w:tc>
              <w:tc>
                <w:tcPr>
                  <w:tcW w:w="518"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0.64</w:t>
                  </w:r>
                </w:p>
              </w:tc>
              <w:tc>
                <w:tcPr>
                  <w:tcW w:w="482"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w:t>
                  </w:r>
                </w:p>
              </w:tc>
              <w:tc>
                <w:tcPr>
                  <w:tcW w:w="1332" w:type="pct"/>
                  <w:tcBorders>
                    <w:tl2br w:val="nil"/>
                    <w:tr2bl w:val="nil"/>
                  </w:tcBorders>
                  <w:shd w:val="clear" w:color="auto" w:fill="FFFFFF"/>
                  <w:noWrap w:val="0"/>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有组织排放：0.058</w:t>
                  </w:r>
                </w:p>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无组织排放：0.064</w:t>
                  </w:r>
                </w:p>
              </w:tc>
              <w:tc>
                <w:tcPr>
                  <w:tcW w:w="1358" w:type="pct"/>
                  <w:tcBorders>
                    <w:tl2br w:val="nil"/>
                    <w:tr2bl w:val="nil"/>
                  </w:tcBorders>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二级活性炭吸附0.518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p>
              </w:tc>
              <w:tc>
                <w:tcPr>
                  <w:tcW w:w="715"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固分</w:t>
                  </w:r>
                </w:p>
              </w:tc>
              <w:tc>
                <w:tcPr>
                  <w:tcW w:w="518"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0.26</w:t>
                  </w:r>
                </w:p>
              </w:tc>
              <w:tc>
                <w:tcPr>
                  <w:tcW w:w="482"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0.26</w:t>
                  </w:r>
                </w:p>
              </w:tc>
              <w:tc>
                <w:tcPr>
                  <w:tcW w:w="1332" w:type="pct"/>
                  <w:tcBorders>
                    <w:tl2br w:val="nil"/>
                    <w:tr2bl w:val="nil"/>
                  </w:tcBorders>
                  <w:shd w:val="clear" w:color="auto" w:fill="FFFFFF"/>
                  <w:noWrap w:val="0"/>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w:t>
                  </w:r>
                </w:p>
              </w:tc>
              <w:tc>
                <w:tcPr>
                  <w:tcW w:w="1358" w:type="pct"/>
                  <w:tcBorders>
                    <w:tl2br w:val="nil"/>
                    <w:tr2bl w:val="nil"/>
                  </w:tcBorders>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07" w:type="pct"/>
                  <w:gridSpan w:val="2"/>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合计</w:t>
                  </w:r>
                </w:p>
              </w:tc>
              <w:tc>
                <w:tcPr>
                  <w:tcW w:w="518"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0.9</w:t>
                  </w:r>
                </w:p>
              </w:tc>
              <w:tc>
                <w:tcPr>
                  <w:tcW w:w="3173"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pct"/>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PET薄膜</w:t>
                  </w:r>
                </w:p>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715"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非甲烷总烃</w:t>
                  </w:r>
                </w:p>
              </w:tc>
              <w:tc>
                <w:tcPr>
                  <w:tcW w:w="518"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0.013</w:t>
                  </w:r>
                </w:p>
              </w:tc>
              <w:tc>
                <w:tcPr>
                  <w:tcW w:w="482"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w:t>
                  </w:r>
                </w:p>
              </w:tc>
              <w:tc>
                <w:tcPr>
                  <w:tcW w:w="1332" w:type="pct"/>
                  <w:tcBorders>
                    <w:tl2br w:val="nil"/>
                    <w:tr2bl w:val="nil"/>
                  </w:tcBorders>
                  <w:shd w:val="clear" w:color="auto" w:fill="FFFFFF"/>
                  <w:noWrap w:val="0"/>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有组织排放：0.001</w:t>
                  </w:r>
                </w:p>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无组织排放：0.001</w:t>
                  </w:r>
                </w:p>
              </w:tc>
              <w:tc>
                <w:tcPr>
                  <w:tcW w:w="1358" w:type="pct"/>
                  <w:tcBorders>
                    <w:tl2br w:val="nil"/>
                    <w:tr2bl w:val="nil"/>
                  </w:tcBorders>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二级活性炭吸附0.011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pct"/>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p>
              </w:tc>
              <w:tc>
                <w:tcPr>
                  <w:tcW w:w="715"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固分</w:t>
                  </w:r>
                </w:p>
              </w:tc>
              <w:tc>
                <w:tcPr>
                  <w:tcW w:w="518"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4.997</w:t>
                  </w:r>
                </w:p>
              </w:tc>
              <w:tc>
                <w:tcPr>
                  <w:tcW w:w="482"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4.497</w:t>
                  </w:r>
                </w:p>
              </w:tc>
              <w:tc>
                <w:tcPr>
                  <w:tcW w:w="1332"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0</w:t>
                  </w:r>
                </w:p>
              </w:tc>
              <w:tc>
                <w:tcPr>
                  <w:tcW w:w="1358"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切割工序产生废塑料边角料0.5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07" w:type="pct"/>
                  <w:gridSpan w:val="2"/>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合计</w:t>
                  </w:r>
                </w:p>
              </w:tc>
              <w:tc>
                <w:tcPr>
                  <w:tcW w:w="518" w:type="pct"/>
                  <w:tcBorders>
                    <w:tl2br w:val="nil"/>
                    <w:tr2bl w:val="nil"/>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3173"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eastAsia" w:cs="Times New Roman"/>
                      <w:i w:val="0"/>
                      <w:color w:val="auto"/>
                      <w:kern w:val="0"/>
                      <w:sz w:val="21"/>
                      <w:szCs w:val="21"/>
                      <w:lang w:val="en-US" w:eastAsia="zh-CN" w:bidi="ar"/>
                    </w:rPr>
                    <w:t>5</w:t>
                  </w:r>
                </w:p>
              </w:tc>
            </w:tr>
          </w:tbl>
          <w:p>
            <w:pPr>
              <w:pStyle w:val="3"/>
              <w:keepNext w:val="0"/>
              <w:keepLines w:val="0"/>
              <w:widowControl w:val="0"/>
              <w:numPr>
                <w:ilvl w:val="0"/>
                <w:numId w:val="0"/>
              </w:numPr>
              <w:suppressLineNumbers w:val="0"/>
              <w:shd w:val="clear"/>
              <w:spacing w:before="0" w:beforeAutospacing="0" w:after="0" w:afterAutospacing="0" w:line="240" w:lineRule="auto"/>
              <w:ind w:left="0" w:right="0"/>
              <w:jc w:val="both"/>
              <w:rPr>
                <w:rFonts w:hint="eastAsia" w:ascii="Times New Roman" w:hAnsi="Times New Roman" w:cs="Times New Roman"/>
                <w:b/>
                <w:bCs/>
                <w:color w:val="auto"/>
                <w:kern w:val="2"/>
                <w:sz w:val="24"/>
                <w:szCs w:val="24"/>
                <w:highlight w:val="none"/>
                <w:lang w:val="en-US" w:eastAsia="zh-CN" w:bidi="ar-SA"/>
              </w:rPr>
            </w:pPr>
            <w:r>
              <w:rPr>
                <w:rFonts w:hint="eastAsia" w:cs="Times New Roman"/>
                <w:b/>
                <w:bCs/>
                <w:color w:val="auto"/>
                <w:kern w:val="2"/>
                <w:sz w:val="21"/>
                <w:szCs w:val="21"/>
                <w:highlight w:val="none"/>
                <w:lang w:val="en-US" w:eastAsia="zh-CN" w:bidi="ar-SA"/>
              </w:rPr>
              <w:t>注：非甲烷总烃含二甲苯。</w:t>
            </w:r>
          </w:p>
          <w:p>
            <w:pPr>
              <w:pStyle w:val="3"/>
              <w:keepNext w:val="0"/>
              <w:keepLines w:val="0"/>
              <w:numPr>
                <w:ilvl w:val="0"/>
                <w:numId w:val="0"/>
              </w:numPr>
              <w:suppressLineNumbers w:val="0"/>
              <w:spacing w:before="0" w:beforeAutospacing="0" w:after="0" w:afterAutospacing="0" w:line="240" w:lineRule="auto"/>
              <w:ind w:left="0" w:right="0"/>
              <w:jc w:val="center"/>
              <w:rPr>
                <w:rFonts w:hint="default"/>
              </w:rPr>
            </w:pPr>
            <w:r>
              <w:rPr>
                <w:rFonts w:hint="default"/>
              </w:rPr>
              <w:drawing>
                <wp:inline distT="0" distB="0" distL="114300" distR="114300">
                  <wp:extent cx="2530475" cy="2097405"/>
                  <wp:effectExtent l="0" t="0" r="3175"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2530475" cy="2097405"/>
                          </a:xfrm>
                          <a:prstGeom prst="rect">
                            <a:avLst/>
                          </a:prstGeom>
                          <a:noFill/>
                          <a:ln>
                            <a:noFill/>
                          </a:ln>
                        </pic:spPr>
                      </pic:pic>
                    </a:graphicData>
                  </a:graphic>
                </wp:inline>
              </w:drawing>
            </w:r>
          </w:p>
          <w:p>
            <w:pPr>
              <w:pStyle w:val="3"/>
              <w:keepNext w:val="0"/>
              <w:keepLines w:val="0"/>
              <w:numPr>
                <w:ilvl w:val="0"/>
                <w:numId w:val="0"/>
              </w:numPr>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kern w:val="2"/>
                <w:sz w:val="24"/>
                <w:szCs w:val="24"/>
                <w:highlight w:val="none"/>
                <w:lang w:val="en-US" w:eastAsia="zh-CN" w:bidi="ar-SA"/>
              </w:rPr>
            </w:pPr>
            <w:r>
              <w:rPr>
                <w:rFonts w:hint="eastAsia"/>
                <w:b/>
                <w:bCs/>
                <w:sz w:val="21"/>
                <w:szCs w:val="21"/>
                <w:lang w:val="en-US" w:eastAsia="zh-CN"/>
              </w:rPr>
              <w:t>图2-1  本项目VOCs平衡图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noWrap w:val="0"/>
            <w:vAlign w:val="center"/>
          </w:tcPr>
          <w:p>
            <w:pPr>
              <w:pStyle w:val="18"/>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4"/>
                <w:szCs w:val="24"/>
              </w:rPr>
              <w:t>工艺流程和产排污环节</w:t>
            </w:r>
          </w:p>
        </w:tc>
        <w:tc>
          <w:tcPr>
            <w:tcW w:w="860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50" w:lineRule="exact"/>
              <w:ind w:left="0" w:right="0" w:firstLine="480" w:firstLineChars="200"/>
              <w:textAlignment w:val="auto"/>
              <w:rPr>
                <w:rFonts w:hint="default" w:ascii="Times New Roman" w:hAnsi="Times New Roman" w:eastAsia="仿宋" w:cs="Times New Roman"/>
                <w:color w:val="auto"/>
                <w:sz w:val="24"/>
              </w:rPr>
            </w:pPr>
            <w:r>
              <w:rPr>
                <w:rFonts w:hint="eastAsia" w:cs="Times New Roman"/>
                <w:color w:val="auto"/>
                <w:sz w:val="24"/>
                <w:lang w:eastAsia="zh-CN"/>
              </w:rPr>
              <w:t>常州市华瑞金属喷涂有限公司</w:t>
            </w:r>
            <w:r>
              <w:rPr>
                <w:rFonts w:hint="default" w:ascii="Times New Roman" w:hAnsi="Times New Roman" w:eastAsia="仿宋" w:cs="Times New Roman"/>
                <w:color w:val="auto"/>
                <w:sz w:val="24"/>
                <w:lang w:eastAsia="zh-CN"/>
              </w:rPr>
              <w:t>产品为</w:t>
            </w:r>
            <w:r>
              <w:rPr>
                <w:rFonts w:hint="eastAsia" w:cs="Times New Roman"/>
                <w:color w:val="auto"/>
                <w:sz w:val="24"/>
                <w:lang w:val="en-US" w:eastAsia="zh-CN"/>
              </w:rPr>
              <w:t>二次机箱</w:t>
            </w:r>
            <w:r>
              <w:rPr>
                <w:rFonts w:hint="default" w:ascii="Times New Roman" w:hAnsi="Times New Roman" w:eastAsia="仿宋" w:cs="Times New Roman"/>
                <w:color w:val="auto"/>
                <w:sz w:val="24"/>
                <w:lang w:eastAsia="zh-CN"/>
              </w:rPr>
              <w:t>，项目建成后形成年产</w:t>
            </w:r>
            <w:r>
              <w:rPr>
                <w:rFonts w:hint="eastAsia" w:cs="Times New Roman"/>
                <w:color w:val="auto"/>
                <w:sz w:val="24"/>
                <w:lang w:val="en-US" w:eastAsia="zh-CN"/>
              </w:rPr>
              <w:t>25万套二次机箱</w:t>
            </w:r>
            <w:r>
              <w:rPr>
                <w:rFonts w:hint="default" w:ascii="Times New Roman" w:hAnsi="Times New Roman" w:eastAsia="仿宋" w:cs="Times New Roman"/>
                <w:color w:val="auto"/>
                <w:sz w:val="24"/>
                <w:lang w:eastAsia="zh-CN"/>
              </w:rPr>
              <w:t>的生产能力。具体生产工艺如下：</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object>
                <v:shape id="_x0000_i1025" o:spt="75" type="#_x0000_t75" style="height:405.35pt;width:400.05pt;" o:ole="t" filled="f" o:preferrelative="t" stroked="f" coordsize="21600,21600">
                  <v:path/>
                  <v:fill on="f" focussize="0,0"/>
                  <v:stroke on="f"/>
                  <v:imagedata r:id="rId14" o:title=""/>
                  <o:lock v:ext="edit" aspectratio="f"/>
                  <w10:wrap type="none"/>
                  <w10:anchorlock/>
                </v:shape>
                <o:OLEObject Type="Embed" ProgID="Visio.Drawing.15" ShapeID="_x0000_i1025" DrawAspect="Content" ObjectID="_1468075725" r:id="rId13">
                  <o:LockedField>false</o:LockedField>
                </o:OLEObject>
              </w:objec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图2-</w:t>
            </w:r>
            <w:r>
              <w:rPr>
                <w:rFonts w:hint="eastAsia" w:cs="Times New Roman"/>
                <w:b/>
                <w:bCs/>
                <w:color w:val="auto"/>
                <w:sz w:val="21"/>
                <w:szCs w:val="21"/>
                <w:lang w:val="en-US" w:eastAsia="zh-CN"/>
              </w:rPr>
              <w:t>2</w:t>
            </w:r>
            <w:r>
              <w:rPr>
                <w:rFonts w:hint="default" w:ascii="Times New Roman" w:hAnsi="Times New Roman" w:eastAsia="仿宋" w:cs="Times New Roman"/>
                <w:b/>
                <w:bCs/>
                <w:color w:val="auto"/>
                <w:sz w:val="21"/>
                <w:szCs w:val="21"/>
                <w:lang w:val="en-US" w:eastAsia="zh-CN"/>
              </w:rPr>
              <w:t xml:space="preserve"> </w:t>
            </w:r>
            <w:r>
              <w:rPr>
                <w:rFonts w:hint="default" w:cs="Times New Roman"/>
                <w:b/>
                <w:bCs/>
                <w:color w:val="auto"/>
                <w:sz w:val="21"/>
                <w:szCs w:val="21"/>
                <w:lang w:val="en-US" w:eastAsia="zh-CN"/>
              </w:rPr>
              <w:t xml:space="preserve"> </w:t>
            </w:r>
            <w:r>
              <w:rPr>
                <w:rFonts w:hint="eastAsia" w:cs="Times New Roman"/>
                <w:b/>
                <w:bCs/>
                <w:color w:val="auto"/>
                <w:sz w:val="21"/>
                <w:szCs w:val="21"/>
                <w:lang w:val="en-US" w:eastAsia="zh-CN"/>
              </w:rPr>
              <w:t>二次机箱</w:t>
            </w:r>
            <w:r>
              <w:rPr>
                <w:rFonts w:hint="default" w:ascii="Times New Roman" w:hAnsi="Times New Roman" w:eastAsia="仿宋" w:cs="Times New Roman"/>
                <w:b/>
                <w:bCs/>
                <w:color w:val="auto"/>
                <w:sz w:val="21"/>
                <w:szCs w:val="21"/>
                <w:lang w:val="en-US" w:eastAsia="zh-CN"/>
              </w:rPr>
              <w:t>生产工艺流程图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rPr>
            </w:pPr>
            <w:r>
              <w:rPr>
                <w:rFonts w:hint="default" w:ascii="Times New Roman" w:hAnsi="Times New Roman" w:eastAsia="仿宋" w:cs="Times New Roman"/>
                <w:b/>
                <w:bCs/>
                <w:color w:val="auto"/>
                <w:sz w:val="24"/>
              </w:rPr>
              <w:t>工艺流程及产污环节说明：</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2" w:firstLineChars="200"/>
              <w:rPr>
                <w:rFonts w:hint="default" w:ascii="Times New Roman" w:hAnsi="Times New Roman" w:eastAsia="仿宋" w:cs="Times New Roman"/>
                <w:b/>
                <w:bCs/>
                <w:color w:val="auto"/>
                <w:sz w:val="24"/>
                <w:lang w:val="en-US" w:eastAsia="zh-CN"/>
              </w:rPr>
            </w:pPr>
            <w:r>
              <w:rPr>
                <w:rFonts w:hint="eastAsia" w:cs="Times New Roman"/>
                <w:b/>
                <w:bCs/>
                <w:color w:val="auto"/>
                <w:sz w:val="24"/>
                <w:lang w:val="en-US" w:eastAsia="zh-CN"/>
              </w:rPr>
              <w:t>调配：</w:t>
            </w:r>
            <w:r>
              <w:rPr>
                <w:rFonts w:hint="eastAsia" w:cs="Times New Roman"/>
                <w:b w:val="0"/>
                <w:bCs w:val="0"/>
                <w:color w:val="auto"/>
                <w:sz w:val="24"/>
                <w:lang w:val="en-US" w:eastAsia="zh-CN"/>
              </w:rPr>
              <w:t>将外购的丝印油墨和稀释剂按2:1进行调配，此过程在单独的调漆间中进行，</w:t>
            </w:r>
            <w:bookmarkStart w:id="5" w:name="_GoBack"/>
            <w:bookmarkEnd w:id="5"/>
            <w:r>
              <w:rPr>
                <w:rFonts w:hint="eastAsia" w:cs="Times New Roman"/>
                <w:b w:val="0"/>
                <w:bCs w:val="0"/>
                <w:color w:val="auto"/>
                <w:sz w:val="24"/>
                <w:lang w:val="en-US" w:eastAsia="zh-CN"/>
              </w:rPr>
              <w:t>会产生调墨废气G1；</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2" w:firstLineChars="200"/>
              <w:rPr>
                <w:rFonts w:hint="default" w:ascii="Times New Roman" w:hAnsi="Times New Roman" w:cs="Times New Roman"/>
                <w:b w:val="0"/>
                <w:bCs w:val="0"/>
                <w:color w:val="auto"/>
                <w:sz w:val="24"/>
                <w:lang w:val="en-US" w:eastAsia="zh-CN"/>
              </w:rPr>
            </w:pPr>
            <w:r>
              <w:rPr>
                <w:rFonts w:hint="eastAsia" w:cs="Times New Roman"/>
                <w:b/>
                <w:bCs/>
                <w:color w:val="auto"/>
                <w:sz w:val="24"/>
                <w:lang w:val="en-US" w:eastAsia="zh-CN"/>
              </w:rPr>
              <w:t>丝印</w:t>
            </w:r>
            <w:r>
              <w:rPr>
                <w:rFonts w:hint="default" w:ascii="Times New Roman" w:hAnsi="Times New Roman" w:eastAsia="仿宋" w:cs="Times New Roman"/>
                <w:b/>
                <w:bCs/>
                <w:color w:val="auto"/>
                <w:sz w:val="24"/>
              </w:rPr>
              <w:t>：</w:t>
            </w:r>
            <w:r>
              <w:rPr>
                <w:rFonts w:hint="eastAsia" w:ascii="Times New Roman" w:hAnsi="Times New Roman" w:cs="Times New Roman"/>
                <w:b w:val="0"/>
                <w:bCs w:val="0"/>
                <w:color w:val="auto"/>
                <w:sz w:val="24"/>
                <w:lang w:val="en-US" w:eastAsia="zh-CN"/>
              </w:rPr>
              <w:t>本项目丝印需要在PET薄膜和机箱面板两种载体上进行，约97.5%在PET薄膜上丝印，剩余2.5%在机箱面板上丝印。PET薄膜丝印在精密印刷机和CCD自动定位印刷机上进行，机箱面板丝印在精密手印台上进行，此过程会</w:t>
            </w:r>
            <w:r>
              <w:rPr>
                <w:rFonts w:hint="default" w:ascii="Times New Roman" w:hAnsi="Times New Roman" w:cs="Times New Roman"/>
                <w:b w:val="0"/>
                <w:bCs w:val="0"/>
                <w:color w:val="auto"/>
                <w:sz w:val="24"/>
                <w:lang w:val="en-US" w:eastAsia="zh-CN"/>
              </w:rPr>
              <w:t>产生</w:t>
            </w:r>
            <w:r>
              <w:rPr>
                <w:rFonts w:hint="eastAsia" w:ascii="Times New Roman" w:hAnsi="Times New Roman" w:cs="Times New Roman"/>
                <w:b w:val="0"/>
                <w:bCs w:val="0"/>
                <w:color w:val="auto"/>
                <w:sz w:val="24"/>
                <w:lang w:val="en-US" w:eastAsia="zh-CN"/>
              </w:rPr>
              <w:t>丝印废气G2、G4</w:t>
            </w:r>
            <w:r>
              <w:rPr>
                <w:rFonts w:hint="default" w:ascii="Times New Roman" w:hAnsi="Times New Roman" w:cs="Times New Roman"/>
                <w:b w:val="0"/>
                <w:bCs w:val="0"/>
                <w:color w:val="auto"/>
                <w:sz w:val="24"/>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2" w:firstLineChars="200"/>
              <w:rPr>
                <w:rFonts w:hint="eastAsia" w:ascii="Times New Roman" w:hAnsi="Times New Roman" w:eastAsia="仿宋" w:cs="Times New Roman"/>
                <w:color w:val="auto"/>
                <w:sz w:val="24"/>
                <w:szCs w:val="24"/>
                <w:lang w:eastAsia="zh-CN"/>
              </w:rPr>
            </w:pPr>
            <w:r>
              <w:rPr>
                <w:rFonts w:hint="eastAsia" w:cs="Times New Roman"/>
                <w:b/>
                <w:bCs/>
                <w:color w:val="auto"/>
                <w:sz w:val="24"/>
                <w:szCs w:val="24"/>
                <w:lang w:val="en-US" w:eastAsia="zh-CN"/>
              </w:rPr>
              <w:t>烘干</w:t>
            </w:r>
            <w:r>
              <w:rPr>
                <w:rFonts w:hint="default" w:ascii="Times New Roman" w:hAnsi="Times New Roman" w:eastAsia="仿宋" w:cs="Times New Roman"/>
                <w:b/>
                <w:bCs/>
                <w:color w:val="auto"/>
                <w:sz w:val="24"/>
                <w:szCs w:val="24"/>
              </w:rPr>
              <w:t>：</w:t>
            </w:r>
            <w:r>
              <w:rPr>
                <w:rFonts w:hint="eastAsia" w:cs="Times New Roman"/>
                <w:color w:val="auto"/>
                <w:sz w:val="24"/>
                <w:lang w:val="en-US" w:eastAsia="zh-CN"/>
              </w:rPr>
              <w:t>丝印后的机箱面板和PET薄膜分别进入恒温烘箱（电加热）和IR烘干隧道（电加热）进行烘干，此过程会产生烘干废气G3、G5</w:t>
            </w:r>
            <w:r>
              <w:rPr>
                <w:rFonts w:hint="eastAsia" w:cs="Times New Roman"/>
                <w:color w:val="auto"/>
                <w:sz w:val="24"/>
                <w:szCs w:val="24"/>
                <w:lang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2" w:firstLineChars="200"/>
              <w:rPr>
                <w:rFonts w:hint="default" w:ascii="Times New Roman" w:hAnsi="Times New Roman" w:cs="Times New Roman"/>
                <w:color w:val="auto"/>
                <w:sz w:val="24"/>
                <w:lang w:val="en-US" w:eastAsia="zh-CN"/>
              </w:rPr>
            </w:pPr>
            <w:r>
              <w:rPr>
                <w:rFonts w:hint="eastAsia" w:cs="Times New Roman"/>
                <w:b/>
                <w:bCs/>
                <w:color w:val="auto"/>
                <w:sz w:val="24"/>
                <w:lang w:val="en-US" w:eastAsia="zh-CN"/>
              </w:rPr>
              <w:t>覆膜</w:t>
            </w:r>
            <w:r>
              <w:rPr>
                <w:rFonts w:hint="default" w:ascii="Times New Roman" w:hAnsi="Times New Roman" w:eastAsia="仿宋" w:cs="Times New Roman"/>
                <w:b/>
                <w:bCs/>
                <w:color w:val="auto"/>
                <w:sz w:val="24"/>
              </w:rPr>
              <w:t>：</w:t>
            </w:r>
            <w:r>
              <w:rPr>
                <w:rFonts w:hint="eastAsia" w:ascii="Times New Roman" w:hAnsi="Times New Roman" w:cs="Times New Roman"/>
                <w:color w:val="auto"/>
                <w:sz w:val="24"/>
                <w:lang w:val="en-US" w:eastAsia="zh-CN"/>
              </w:rPr>
              <w:t>使用覆膜机将外购的3M胶覆在烘干后的PET薄膜上，该工序常温操作，不会有有机废气产生</w:t>
            </w:r>
            <w:r>
              <w:rPr>
                <w:rFonts w:hint="default" w:ascii="Times New Roman" w:hAnsi="Times New Roman" w:cs="Times New Roman"/>
                <w:color w:val="auto"/>
                <w:sz w:val="24"/>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2" w:firstLineChars="200"/>
              <w:rPr>
                <w:rFonts w:hint="default"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贴膜：</w:t>
            </w:r>
            <w:r>
              <w:rPr>
                <w:rFonts w:hint="eastAsia" w:ascii="Times New Roman" w:hAnsi="Times New Roman" w:cs="Times New Roman"/>
                <w:b w:val="0"/>
                <w:bCs w:val="0"/>
                <w:color w:val="auto"/>
                <w:sz w:val="24"/>
                <w:lang w:val="en-US" w:eastAsia="zh-CN"/>
              </w:rPr>
              <w:t>人工将覆有3M胶的PET薄膜贴到机箱面板上；</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2" w:firstLineChars="200"/>
              <w:rPr>
                <w:rFonts w:hint="default" w:ascii="Times New Roman" w:hAnsi="Times New Roman" w:eastAsia="仿宋" w:cs="Times New Roman"/>
                <w:color w:val="auto"/>
                <w:sz w:val="24"/>
                <w:szCs w:val="24"/>
              </w:rPr>
            </w:pPr>
            <w:r>
              <w:rPr>
                <w:rFonts w:hint="eastAsia" w:cs="Times New Roman"/>
                <w:b/>
                <w:bCs/>
                <w:color w:val="auto"/>
                <w:sz w:val="24"/>
                <w:lang w:val="en-US" w:eastAsia="zh-CN"/>
              </w:rPr>
              <w:t>打孔</w:t>
            </w:r>
            <w:r>
              <w:rPr>
                <w:rFonts w:hint="default" w:ascii="Times New Roman" w:hAnsi="Times New Roman" w:eastAsia="仿宋" w:cs="Times New Roman"/>
                <w:b/>
                <w:bCs/>
                <w:color w:val="auto"/>
                <w:sz w:val="24"/>
              </w:rPr>
              <w:t>：</w:t>
            </w:r>
            <w:r>
              <w:rPr>
                <w:rFonts w:hint="eastAsia" w:cs="Times New Roman"/>
                <w:color w:val="auto"/>
                <w:sz w:val="24"/>
                <w:lang w:val="en-US" w:eastAsia="zh-CN"/>
              </w:rPr>
              <w:t>使用点孔机对覆膜的机箱面板进行打孔，</w:t>
            </w:r>
            <w:r>
              <w:rPr>
                <w:rFonts w:hint="default" w:ascii="Times New Roman" w:hAnsi="Times New Roman" w:eastAsia="仿宋" w:cs="Times New Roman"/>
                <w:color w:val="auto"/>
                <w:sz w:val="24"/>
              </w:rPr>
              <w:t>此工序</w:t>
            </w:r>
            <w:r>
              <w:rPr>
                <w:rFonts w:hint="eastAsia" w:cs="Times New Roman"/>
                <w:color w:val="auto"/>
                <w:sz w:val="24"/>
                <w:lang w:val="en-US" w:eastAsia="zh-CN"/>
              </w:rPr>
              <w:t>会</w:t>
            </w:r>
            <w:r>
              <w:rPr>
                <w:rFonts w:hint="default" w:ascii="Times New Roman" w:hAnsi="Times New Roman" w:eastAsia="仿宋" w:cs="Times New Roman"/>
                <w:color w:val="auto"/>
                <w:sz w:val="24"/>
              </w:rPr>
              <w:t>产生</w:t>
            </w:r>
            <w:r>
              <w:rPr>
                <w:rFonts w:hint="eastAsia" w:cs="Times New Roman"/>
                <w:color w:val="auto"/>
                <w:sz w:val="24"/>
                <w:lang w:val="en-US" w:eastAsia="zh-CN"/>
              </w:rPr>
              <w:t>铝屑S1、S4</w:t>
            </w:r>
            <w:r>
              <w:rPr>
                <w:rFonts w:hint="default" w:ascii="Times New Roman" w:hAnsi="Times New Roman" w:eastAsia="仿宋" w:cs="Times New Roman"/>
                <w:color w:val="auto"/>
                <w:sz w:val="24"/>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rPr>
                <w:rFonts w:hint="default" w:ascii="Times New Roman" w:hAnsi="Times New Roman" w:eastAsia="仿宋" w:cs="Times New Roman"/>
                <w:b w:val="0"/>
                <w:bCs w:val="0"/>
                <w:color w:val="auto"/>
                <w:sz w:val="24"/>
                <w:lang w:val="en-US" w:eastAsia="zh-CN"/>
              </w:rPr>
            </w:pPr>
            <w:r>
              <w:rPr>
                <w:rFonts w:hint="eastAsia" w:cs="Times New Roman"/>
                <w:b/>
                <w:bCs/>
                <w:color w:val="auto"/>
                <w:sz w:val="24"/>
                <w:lang w:val="en-US" w:eastAsia="zh-CN"/>
              </w:rPr>
              <w:t>压凸</w:t>
            </w:r>
            <w:r>
              <w:rPr>
                <w:rFonts w:hint="default" w:ascii="Times New Roman" w:hAnsi="Times New Roman" w:eastAsia="仿宋" w:cs="Times New Roman"/>
                <w:b/>
                <w:bCs/>
                <w:color w:val="auto"/>
                <w:sz w:val="24"/>
              </w:rPr>
              <w:t>：</w:t>
            </w:r>
            <w:r>
              <w:rPr>
                <w:rFonts w:hint="eastAsia" w:cs="Times New Roman"/>
                <w:color w:val="auto"/>
                <w:sz w:val="24"/>
                <w:lang w:val="en-US" w:eastAsia="zh-CN"/>
              </w:rPr>
              <w:t>使用成型机在打完孔的面板上压凸</w:t>
            </w:r>
            <w:r>
              <w:rPr>
                <w:rFonts w:hint="default" w:ascii="Times New Roman" w:hAnsi="Times New Roman" w:eastAsia="仿宋" w:cs="Times New Roman"/>
                <w:color w:val="auto"/>
                <w:sz w:val="24"/>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rPr>
                <w:rFonts w:hint="default" w:ascii="Times New Roman" w:hAnsi="Times New Roman" w:eastAsia="仿宋" w:cs="Times New Roman"/>
                <w:color w:val="auto"/>
                <w:sz w:val="24"/>
              </w:rPr>
            </w:pPr>
            <w:r>
              <w:rPr>
                <w:rFonts w:hint="eastAsia" w:cs="Times New Roman"/>
                <w:b/>
                <w:bCs/>
                <w:color w:val="auto"/>
                <w:sz w:val="24"/>
                <w:lang w:val="en-US" w:eastAsia="zh-CN"/>
              </w:rPr>
              <w:t>切割</w:t>
            </w:r>
            <w:r>
              <w:rPr>
                <w:rFonts w:hint="default" w:ascii="Times New Roman" w:hAnsi="Times New Roman" w:eastAsia="仿宋" w:cs="Times New Roman"/>
                <w:b/>
                <w:bCs/>
                <w:color w:val="auto"/>
                <w:sz w:val="24"/>
              </w:rPr>
              <w:t>：</w:t>
            </w:r>
            <w:r>
              <w:rPr>
                <w:rFonts w:hint="eastAsia" w:ascii="Times New Roman" w:hAnsi="Times New Roman" w:cs="Times New Roman"/>
                <w:color w:val="auto"/>
                <w:sz w:val="24"/>
                <w:lang w:val="en-US" w:eastAsia="zh-CN"/>
              </w:rPr>
              <w:t>使用模切机将超出机箱面板的PET薄膜进行切除，</w:t>
            </w:r>
            <w:r>
              <w:rPr>
                <w:rFonts w:hint="default" w:ascii="Times New Roman" w:hAnsi="Times New Roman" w:cs="Times New Roman"/>
                <w:color w:val="auto"/>
                <w:sz w:val="24"/>
                <w:lang w:val="en-US" w:eastAsia="zh-CN"/>
              </w:rPr>
              <w:t>此</w:t>
            </w:r>
            <w:r>
              <w:rPr>
                <w:rFonts w:hint="eastAsia" w:ascii="Times New Roman" w:hAnsi="Times New Roman" w:cs="Times New Roman"/>
                <w:color w:val="auto"/>
                <w:sz w:val="24"/>
                <w:lang w:val="en-US" w:eastAsia="zh-CN"/>
              </w:rPr>
              <w:t>过程会</w:t>
            </w:r>
            <w:r>
              <w:rPr>
                <w:rFonts w:hint="default" w:ascii="Times New Roman" w:hAnsi="Times New Roman" w:cs="Times New Roman"/>
                <w:color w:val="auto"/>
                <w:sz w:val="24"/>
                <w:lang w:val="en-US" w:eastAsia="zh-CN"/>
              </w:rPr>
              <w:t>产生废</w:t>
            </w:r>
            <w:r>
              <w:rPr>
                <w:rFonts w:hint="eastAsia" w:ascii="Times New Roman" w:hAnsi="Times New Roman" w:cs="Times New Roman"/>
                <w:color w:val="auto"/>
                <w:sz w:val="24"/>
                <w:lang w:val="en-US" w:eastAsia="zh-CN"/>
              </w:rPr>
              <w:t>PET膜S2</w:t>
            </w:r>
            <w:r>
              <w:rPr>
                <w:rFonts w:hint="default" w:ascii="Times New Roman" w:hAnsi="Times New Roman" w:cs="Times New Roman"/>
                <w:color w:val="auto"/>
                <w:sz w:val="24"/>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rPr>
                <w:rFonts w:hint="default" w:ascii="Times New Roman" w:hAnsi="Times New Roman" w:eastAsia="仿宋" w:cs="Times New Roman"/>
                <w:color w:val="auto"/>
                <w:sz w:val="24"/>
              </w:rPr>
            </w:pPr>
            <w:r>
              <w:rPr>
                <w:rFonts w:hint="eastAsia" w:cs="Times New Roman"/>
                <w:b/>
                <w:bCs/>
                <w:color w:val="auto"/>
                <w:sz w:val="24"/>
                <w:lang w:val="en-US" w:eastAsia="zh-CN"/>
              </w:rPr>
              <w:t>装配</w:t>
            </w:r>
            <w:r>
              <w:rPr>
                <w:rFonts w:hint="default" w:ascii="Times New Roman" w:hAnsi="Times New Roman" w:eastAsia="仿宋" w:cs="Times New Roman"/>
                <w:b/>
                <w:bCs/>
                <w:color w:val="auto"/>
                <w:sz w:val="24"/>
              </w:rPr>
              <w:t>：</w:t>
            </w:r>
            <w:r>
              <w:rPr>
                <w:rFonts w:hint="default" w:ascii="Times New Roman" w:hAnsi="Times New Roman" w:cs="Times New Roman"/>
                <w:color w:val="auto"/>
                <w:sz w:val="24"/>
                <w:lang w:val="en-US" w:eastAsia="zh-CN"/>
              </w:rPr>
              <w:t>使用</w:t>
            </w:r>
            <w:r>
              <w:rPr>
                <w:rFonts w:hint="eastAsia" w:ascii="Times New Roman" w:hAnsi="Times New Roman" w:cs="Times New Roman"/>
                <w:color w:val="auto"/>
                <w:sz w:val="24"/>
                <w:lang w:val="en-US" w:eastAsia="zh-CN"/>
              </w:rPr>
              <w:t>全自动机械输送压装螺丝螺帽设备、端子机、装配全自动操作流水线对切割后的机箱进行装配</w:t>
            </w:r>
            <w:r>
              <w:rPr>
                <w:rFonts w:hint="default" w:ascii="Times New Roman" w:hAnsi="Times New Roman" w:cs="Times New Roman"/>
                <w:color w:val="auto"/>
                <w:sz w:val="24"/>
                <w:lang w:val="en-US" w:eastAsia="zh-CN"/>
              </w:rPr>
              <w:t>；</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Times New Roman" w:hAnsi="Times New Roman" w:eastAsia="仿宋" w:cs="Times New Roman"/>
                <w:color w:val="auto"/>
                <w:kern w:val="2"/>
                <w:sz w:val="24"/>
                <w:szCs w:val="24"/>
                <w:lang w:val="en-US" w:eastAsia="zh-CN" w:bidi="ar-SA"/>
              </w:rPr>
            </w:pPr>
            <w:r>
              <w:rPr>
                <w:rFonts w:hint="eastAsia" w:cs="Times New Roman"/>
                <w:b/>
                <w:bCs/>
                <w:color w:val="auto"/>
                <w:sz w:val="24"/>
                <w:szCs w:val="24"/>
                <w:lang w:val="en-US" w:eastAsia="zh-CN"/>
              </w:rPr>
              <w:t>检验</w:t>
            </w:r>
            <w:r>
              <w:rPr>
                <w:rFonts w:hint="default" w:ascii="Times New Roman" w:hAnsi="Times New Roman" w:eastAsia="仿宋" w:cs="Times New Roman"/>
                <w:b/>
                <w:bCs/>
                <w:color w:val="auto"/>
                <w:sz w:val="24"/>
                <w:szCs w:val="24"/>
              </w:rPr>
              <w:t>：</w:t>
            </w:r>
            <w:r>
              <w:rPr>
                <w:rFonts w:hint="default" w:ascii="Times New Roman" w:hAnsi="Times New Roman" w:eastAsia="仿宋" w:cs="Times New Roman"/>
                <w:color w:val="auto"/>
                <w:kern w:val="2"/>
                <w:sz w:val="24"/>
                <w:szCs w:val="24"/>
                <w:lang w:val="en-US" w:eastAsia="zh-CN" w:bidi="ar-SA"/>
              </w:rPr>
              <w:t>使用</w:t>
            </w:r>
            <w:r>
              <w:rPr>
                <w:rFonts w:hint="eastAsia" w:ascii="Times New Roman" w:hAnsi="Times New Roman" w:eastAsia="仿宋" w:cs="Times New Roman"/>
                <w:color w:val="auto"/>
                <w:kern w:val="2"/>
                <w:sz w:val="24"/>
                <w:szCs w:val="24"/>
                <w:lang w:val="en-US" w:eastAsia="zh-CN" w:bidi="ar-SA"/>
              </w:rPr>
              <w:t>线路测试仪</w:t>
            </w:r>
            <w:r>
              <w:rPr>
                <w:rFonts w:hint="default" w:ascii="Times New Roman" w:hAnsi="Times New Roman" w:eastAsia="仿宋" w:cs="Times New Roman"/>
                <w:color w:val="auto"/>
                <w:kern w:val="2"/>
                <w:sz w:val="24"/>
                <w:szCs w:val="24"/>
                <w:lang w:val="en-US" w:eastAsia="zh-CN" w:bidi="ar-SA"/>
              </w:rPr>
              <w:t>对</w:t>
            </w:r>
            <w:r>
              <w:rPr>
                <w:rFonts w:hint="eastAsia" w:ascii="Times New Roman" w:hAnsi="Times New Roman" w:eastAsia="仿宋" w:cs="Times New Roman"/>
                <w:color w:val="auto"/>
                <w:kern w:val="2"/>
                <w:sz w:val="24"/>
                <w:szCs w:val="24"/>
                <w:lang w:val="en-US" w:eastAsia="zh-CN" w:bidi="ar-SA"/>
              </w:rPr>
              <w:t>机箱</w:t>
            </w:r>
            <w:r>
              <w:rPr>
                <w:rFonts w:hint="default" w:ascii="Times New Roman" w:hAnsi="Times New Roman" w:eastAsia="仿宋" w:cs="Times New Roman"/>
                <w:color w:val="auto"/>
                <w:kern w:val="2"/>
                <w:sz w:val="24"/>
                <w:szCs w:val="24"/>
                <w:lang w:val="en-US" w:eastAsia="zh-CN" w:bidi="ar-SA"/>
              </w:rPr>
              <w:t>进行</w:t>
            </w:r>
            <w:r>
              <w:rPr>
                <w:rFonts w:hint="eastAsia" w:ascii="Times New Roman" w:hAnsi="Times New Roman" w:eastAsia="仿宋" w:cs="Times New Roman"/>
                <w:color w:val="auto"/>
                <w:kern w:val="2"/>
                <w:sz w:val="24"/>
                <w:szCs w:val="24"/>
                <w:lang w:val="en-US" w:eastAsia="zh-CN" w:bidi="ar-SA"/>
              </w:rPr>
              <w:t>线路</w:t>
            </w:r>
            <w:r>
              <w:rPr>
                <w:rFonts w:hint="default" w:ascii="Times New Roman" w:hAnsi="Times New Roman" w:eastAsia="仿宋" w:cs="Times New Roman"/>
                <w:color w:val="auto"/>
                <w:kern w:val="2"/>
                <w:sz w:val="24"/>
                <w:szCs w:val="24"/>
                <w:lang w:val="en-US" w:eastAsia="zh-CN" w:bidi="ar-SA"/>
              </w:rPr>
              <w:t>测试</w:t>
            </w:r>
            <w:r>
              <w:rPr>
                <w:rFonts w:hint="eastAsia" w:ascii="Times New Roman" w:hAnsi="Times New Roman" w:eastAsia="仿宋" w:cs="Times New Roman"/>
                <w:color w:val="auto"/>
                <w:kern w:val="2"/>
                <w:sz w:val="24"/>
                <w:szCs w:val="24"/>
                <w:lang w:val="en-US" w:eastAsia="zh-CN" w:bidi="ar-SA"/>
              </w:rPr>
              <w:t>，检验合格即为成品，会有不合格品S3、S5产生</w:t>
            </w:r>
            <w:r>
              <w:rPr>
                <w:rFonts w:hint="default" w:ascii="Times New Roman" w:hAnsi="Times New Roman" w:eastAsia="仿宋" w:cs="Times New Roman"/>
                <w:color w:val="auto"/>
                <w:kern w:val="2"/>
                <w:sz w:val="24"/>
                <w:szCs w:val="24"/>
                <w:lang w:val="en-US" w:eastAsia="zh-CN" w:bidi="ar-SA"/>
              </w:rPr>
              <w:t>。</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b w:val="0"/>
                <w:bCs w:val="0"/>
                <w:color w:val="auto"/>
                <w:sz w:val="24"/>
                <w:szCs w:val="24"/>
                <w:lang w:val="en-US" w:eastAsia="zh-CN"/>
              </w:rPr>
            </w:pPr>
            <w:r>
              <w:rPr>
                <w:rFonts w:hint="eastAsia" w:ascii="Times New Roman" w:hAnsi="Times New Roman" w:eastAsia="仿宋" w:cs="Times New Roman"/>
                <w:color w:val="auto"/>
                <w:kern w:val="2"/>
                <w:sz w:val="24"/>
                <w:szCs w:val="24"/>
                <w:lang w:val="en-US" w:eastAsia="zh-CN" w:bidi="ar-SA"/>
              </w:rPr>
              <w:t>车间地面仅用扫把清扫，不涉及拖地废水的产生及排放。印刷网版需定期使用</w:t>
            </w:r>
            <w:r>
              <w:rPr>
                <w:rFonts w:hint="eastAsia" w:cs="Times New Roman"/>
                <w:color w:val="auto"/>
                <w:kern w:val="2"/>
                <w:sz w:val="24"/>
                <w:szCs w:val="24"/>
                <w:lang w:val="en-US" w:eastAsia="zh-CN" w:bidi="ar-SA"/>
              </w:rPr>
              <w:t>沾有</w:t>
            </w:r>
            <w:r>
              <w:rPr>
                <w:rFonts w:hint="eastAsia" w:ascii="Times New Roman" w:hAnsi="Times New Roman" w:eastAsia="仿宋" w:cs="Times New Roman"/>
                <w:color w:val="auto"/>
                <w:kern w:val="2"/>
                <w:sz w:val="24"/>
                <w:szCs w:val="24"/>
                <w:lang w:val="en-US" w:eastAsia="zh-CN" w:bidi="ar-SA"/>
              </w:rPr>
              <w:t>稀释剂</w:t>
            </w:r>
            <w:r>
              <w:rPr>
                <w:rFonts w:hint="eastAsia" w:cs="Times New Roman"/>
                <w:color w:val="auto"/>
                <w:kern w:val="2"/>
                <w:sz w:val="24"/>
                <w:szCs w:val="24"/>
                <w:lang w:val="en-US" w:eastAsia="zh-CN" w:bidi="ar-SA"/>
              </w:rPr>
              <w:t>的抹布等</w:t>
            </w:r>
            <w:r>
              <w:rPr>
                <w:rFonts w:hint="eastAsia" w:ascii="Times New Roman" w:hAnsi="Times New Roman" w:eastAsia="仿宋" w:cs="Times New Roman"/>
                <w:color w:val="auto"/>
                <w:kern w:val="2"/>
                <w:sz w:val="24"/>
                <w:szCs w:val="24"/>
                <w:lang w:val="en-US" w:eastAsia="zh-CN" w:bidi="ar-SA"/>
              </w:rPr>
              <w:t>进行清理</w:t>
            </w:r>
            <w:r>
              <w:rPr>
                <w:rFonts w:hint="eastAsia" w:cs="Times New Roman"/>
                <w:color w:val="auto"/>
                <w:kern w:val="2"/>
                <w:sz w:val="24"/>
                <w:szCs w:val="24"/>
                <w:lang w:val="en-US" w:eastAsia="zh-CN" w:bidi="ar-SA"/>
              </w:rPr>
              <w:t>，</w:t>
            </w:r>
            <w:r>
              <w:rPr>
                <w:rFonts w:hint="eastAsia" w:ascii="Times New Roman" w:hAnsi="Times New Roman" w:eastAsia="仿宋" w:cs="Times New Roman"/>
                <w:color w:val="auto"/>
                <w:kern w:val="2"/>
                <w:sz w:val="24"/>
                <w:szCs w:val="24"/>
                <w:lang w:val="en-US" w:eastAsia="zh-CN" w:bidi="ar-SA"/>
              </w:rPr>
              <w:t>会有沾染油墨的废劳保用品产生。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0"/>
            <w:vAlign w:val="center"/>
          </w:tcPr>
          <w:p>
            <w:pPr>
              <w:pStyle w:val="18"/>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bCs/>
                <w:color w:val="auto"/>
                <w:kern w:val="2"/>
                <w:sz w:val="24"/>
                <w:szCs w:val="24"/>
              </w:rPr>
              <w:t>与项目有关的原有环境污染问题</w:t>
            </w:r>
          </w:p>
        </w:tc>
        <w:tc>
          <w:tcPr>
            <w:tcW w:w="860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default" w:ascii="Times New Roman" w:hAnsi="Times New Roman" w:eastAsia="仿宋" w:cs="Times New Roman"/>
                <w:b/>
                <w:bCs w:val="0"/>
                <w:color w:val="auto"/>
                <w:sz w:val="24"/>
                <w:szCs w:val="24"/>
                <w:lang w:val="en-US" w:eastAsia="zh-CN"/>
              </w:rPr>
            </w:pPr>
            <w:r>
              <w:rPr>
                <w:rFonts w:hint="default" w:ascii="Times New Roman" w:hAnsi="Times New Roman" w:eastAsia="仿宋" w:cs="Times New Roman"/>
                <w:b/>
                <w:bCs w:val="0"/>
                <w:color w:val="auto"/>
                <w:sz w:val="24"/>
                <w:szCs w:val="24"/>
                <w:lang w:val="en-US" w:eastAsia="zh-CN"/>
              </w:rPr>
              <w:t>1、原有项目环保手续履行情况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cs="Times New Roman"/>
                <w:color w:val="auto"/>
                <w:kern w:val="0"/>
                <w:sz w:val="24"/>
                <w:szCs w:val="20"/>
                <w:lang w:val="en-US" w:eastAsia="zh-CN" w:bidi="ar-SA"/>
              </w:rPr>
            </w:pPr>
            <w:r>
              <w:rPr>
                <w:rFonts w:hint="eastAsia" w:cs="Times New Roman"/>
                <w:color w:val="auto"/>
                <w:sz w:val="24"/>
                <w:szCs w:val="24"/>
                <w:lang w:eastAsia="zh-CN"/>
              </w:rPr>
              <w:t>常州市华瑞金属喷涂有限公司</w:t>
            </w:r>
            <w:r>
              <w:rPr>
                <w:rFonts w:hint="eastAsia" w:cs="Times New Roman"/>
                <w:color w:val="auto"/>
                <w:sz w:val="24"/>
                <w:szCs w:val="24"/>
                <w:lang w:val="en-US" w:eastAsia="zh-CN"/>
              </w:rPr>
              <w:t>原有项目位于常州经济开发区横林镇共庆村张杨路6号，</w:t>
            </w:r>
            <w:r>
              <w:rPr>
                <w:rFonts w:hint="eastAsia" w:ascii="Times New Roman" w:hAnsi="Times New Roman" w:cs="Times New Roman"/>
                <w:color w:val="auto"/>
                <w:kern w:val="0"/>
                <w:sz w:val="24"/>
                <w:szCs w:val="20"/>
                <w:lang w:val="en-US" w:eastAsia="zh-CN" w:bidi="ar-SA"/>
              </w:rPr>
              <w:t>于20</w:t>
            </w:r>
            <w:r>
              <w:rPr>
                <w:rFonts w:hint="eastAsia" w:cs="Times New Roman"/>
                <w:color w:val="auto"/>
                <w:kern w:val="0"/>
                <w:sz w:val="24"/>
                <w:szCs w:val="20"/>
                <w:lang w:val="en-US" w:eastAsia="zh-CN" w:bidi="ar-SA"/>
              </w:rPr>
              <w:t>16</w:t>
            </w:r>
            <w:r>
              <w:rPr>
                <w:rFonts w:hint="eastAsia" w:ascii="Times New Roman" w:hAnsi="Times New Roman" w:cs="Times New Roman"/>
                <w:color w:val="auto"/>
                <w:kern w:val="0"/>
                <w:sz w:val="24"/>
                <w:szCs w:val="20"/>
                <w:lang w:val="en-US" w:eastAsia="zh-CN" w:bidi="ar-SA"/>
              </w:rPr>
              <w:t>年编制</w:t>
            </w:r>
            <w:r>
              <w:rPr>
                <w:rFonts w:hint="eastAsia" w:cs="Times New Roman"/>
                <w:color w:val="auto"/>
                <w:kern w:val="0"/>
                <w:sz w:val="24"/>
                <w:szCs w:val="20"/>
                <w:lang w:val="en-US" w:eastAsia="zh-CN" w:bidi="ar-SA"/>
              </w:rPr>
              <w:t>《纳入环境保护登记管理建设项目自查评估报告》，并于2020年10月23日填报“新建危险废物贮存设施项目”环境影响登记表</w:t>
            </w:r>
            <w:r>
              <w:rPr>
                <w:rFonts w:hint="eastAsia" w:ascii="Times New Roman" w:hAnsi="Times New Roman" w:cs="Times New Roman"/>
                <w:color w:val="auto"/>
                <w:kern w:val="0"/>
                <w:sz w:val="24"/>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kern w:val="0"/>
                <w:sz w:val="24"/>
                <w:szCs w:val="20"/>
                <w:lang w:val="en-US" w:eastAsia="zh-CN" w:bidi="ar-SA"/>
              </w:rPr>
            </w:pPr>
            <w:r>
              <w:rPr>
                <w:rFonts w:hint="eastAsia" w:cs="Times New Roman"/>
                <w:color w:val="auto"/>
                <w:kern w:val="0"/>
                <w:sz w:val="24"/>
                <w:szCs w:val="20"/>
                <w:lang w:val="en-US" w:eastAsia="zh-CN" w:bidi="ar-SA"/>
              </w:rPr>
              <w:t>常州市华瑞金属喷涂有限公司</w:t>
            </w:r>
            <w:r>
              <w:rPr>
                <w:rFonts w:hint="eastAsia" w:ascii="Times New Roman" w:hAnsi="Times New Roman" w:cs="Times New Roman"/>
                <w:color w:val="auto"/>
                <w:kern w:val="0"/>
                <w:sz w:val="24"/>
                <w:szCs w:val="20"/>
                <w:lang w:val="en-US" w:eastAsia="zh-CN" w:bidi="ar-SA"/>
              </w:rPr>
              <w:t>原有环保手续见</w:t>
            </w:r>
            <w:r>
              <w:rPr>
                <w:rFonts w:hint="eastAsia" w:cs="Times New Roman"/>
                <w:color w:val="auto"/>
                <w:kern w:val="0"/>
                <w:sz w:val="24"/>
                <w:szCs w:val="20"/>
                <w:lang w:val="en-US" w:eastAsia="zh-CN" w:bidi="ar-SA"/>
              </w:rPr>
              <w:t>下</w:t>
            </w:r>
            <w:r>
              <w:rPr>
                <w:rFonts w:hint="eastAsia" w:ascii="Times New Roman" w:hAnsi="Times New Roman" w:cs="Times New Roman"/>
                <w:color w:val="auto"/>
                <w:kern w:val="0"/>
                <w:sz w:val="24"/>
                <w:szCs w:val="20"/>
                <w:lang w:val="en-US" w:eastAsia="zh-CN" w:bidi="ar-SA"/>
              </w:rPr>
              <w:t>表。</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highlight w:val="none"/>
                <w:lang w:eastAsia="zh-CN"/>
              </w:rPr>
            </w:pPr>
            <w:r>
              <w:rPr>
                <w:rFonts w:hint="default" w:ascii="Times New Roman" w:hAnsi="Times New Roman" w:eastAsia="仿宋" w:cs="Times New Roman"/>
                <w:b/>
                <w:bCs w:val="0"/>
                <w:color w:val="auto"/>
                <w:sz w:val="21"/>
                <w:szCs w:val="21"/>
                <w:highlight w:val="none"/>
                <w:lang w:eastAsia="zh-CN"/>
              </w:rPr>
              <w:t>表</w:t>
            </w:r>
            <w:r>
              <w:rPr>
                <w:rFonts w:hint="eastAsia" w:ascii="Times New Roman" w:hAnsi="Times New Roman" w:cs="Times New Roman"/>
                <w:b/>
                <w:bCs w:val="0"/>
                <w:color w:val="auto"/>
                <w:sz w:val="21"/>
                <w:szCs w:val="21"/>
                <w:highlight w:val="none"/>
                <w:lang w:val="en-US" w:eastAsia="zh-CN"/>
              </w:rPr>
              <w:t>2-</w:t>
            </w:r>
            <w:r>
              <w:rPr>
                <w:rFonts w:hint="eastAsia" w:cs="Times New Roman"/>
                <w:b/>
                <w:bCs w:val="0"/>
                <w:color w:val="auto"/>
                <w:sz w:val="21"/>
                <w:szCs w:val="21"/>
                <w:highlight w:val="none"/>
                <w:lang w:val="en-US" w:eastAsia="zh-CN"/>
              </w:rPr>
              <w:t>12</w:t>
            </w:r>
            <w:r>
              <w:rPr>
                <w:rFonts w:hint="default" w:ascii="Times New Roman" w:hAnsi="Times New Roman" w:eastAsia="仿宋" w:cs="Times New Roman"/>
                <w:b/>
                <w:bCs w:val="0"/>
                <w:color w:val="auto"/>
                <w:sz w:val="21"/>
                <w:szCs w:val="21"/>
                <w:highlight w:val="none"/>
                <w:lang w:eastAsia="zh-CN"/>
              </w:rPr>
              <w:t xml:space="preserve">  原有项目环保手续情况一览表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348"/>
              <w:gridCol w:w="48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序号</w:t>
                  </w:r>
                </w:p>
              </w:tc>
              <w:tc>
                <w:tcPr>
                  <w:tcW w:w="139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lang w:val="en-US" w:eastAsia="zh-CN"/>
                    </w:rPr>
                  </w:pPr>
                  <w:r>
                    <w:rPr>
                      <w:rFonts w:hint="eastAsia" w:cs="Times New Roman"/>
                      <w:b/>
                      <w:bCs/>
                      <w:color w:val="auto"/>
                      <w:sz w:val="21"/>
                      <w:szCs w:val="21"/>
                      <w:lang w:val="en-US" w:eastAsia="zh-CN"/>
                    </w:rPr>
                    <w:t>项目类型</w:t>
                  </w:r>
                </w:p>
              </w:tc>
              <w:tc>
                <w:tcPr>
                  <w:tcW w:w="287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项目名称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39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自查报告</w:t>
                  </w:r>
                </w:p>
              </w:tc>
              <w:tc>
                <w:tcPr>
                  <w:tcW w:w="287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1万套/年机箱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139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环评登记表</w:t>
                  </w:r>
                </w:p>
              </w:tc>
              <w:tc>
                <w:tcPr>
                  <w:tcW w:w="287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新建危险废物贮存设施</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sz w:val="24"/>
                <w:szCs w:val="24"/>
                <w:highlight w:val="none"/>
                <w:lang w:val="en-US" w:eastAsia="zh-CN"/>
              </w:rPr>
            </w:pPr>
            <w:r>
              <w:rPr>
                <w:rFonts w:hint="eastAsia" w:cs="Times New Roman"/>
                <w:color w:val="auto"/>
                <w:kern w:val="0"/>
                <w:sz w:val="24"/>
                <w:szCs w:val="20"/>
                <w:highlight w:val="none"/>
                <w:lang w:val="en-US" w:eastAsia="zh-CN" w:bidi="ar-SA"/>
              </w:rPr>
              <w:t>常州市华瑞金属喷涂有限公司</w:t>
            </w:r>
            <w:r>
              <w:rPr>
                <w:rFonts w:hint="eastAsia" w:ascii="Times New Roman" w:hAnsi="Times New Roman" w:cs="Times New Roman"/>
                <w:color w:val="auto"/>
                <w:kern w:val="0"/>
                <w:sz w:val="24"/>
                <w:szCs w:val="20"/>
                <w:highlight w:val="none"/>
                <w:lang w:val="en-US" w:eastAsia="zh-CN" w:bidi="ar-SA"/>
              </w:rPr>
              <w:t>于</w:t>
            </w:r>
            <w:r>
              <w:rPr>
                <w:rFonts w:hint="eastAsia" w:ascii="Times New Roman" w:hAnsi="Times New Roman" w:eastAsia="仿宋" w:cs="Times New Roman"/>
                <w:color w:val="auto"/>
                <w:sz w:val="24"/>
                <w:szCs w:val="24"/>
                <w:highlight w:val="none"/>
                <w:lang w:val="en-US" w:eastAsia="zh-CN"/>
              </w:rPr>
              <w:t>202</w:t>
            </w:r>
            <w:r>
              <w:rPr>
                <w:rFonts w:hint="eastAsia" w:cs="Times New Roman"/>
                <w:color w:val="auto"/>
                <w:sz w:val="24"/>
                <w:szCs w:val="24"/>
                <w:highlight w:val="none"/>
                <w:lang w:val="en-US" w:eastAsia="zh-CN"/>
              </w:rPr>
              <w:t>0</w:t>
            </w:r>
            <w:r>
              <w:rPr>
                <w:rFonts w:hint="eastAsia" w:ascii="Times New Roman" w:hAnsi="Times New Roman" w:eastAsia="仿宋" w:cs="Times New Roman"/>
                <w:color w:val="auto"/>
                <w:sz w:val="24"/>
                <w:szCs w:val="24"/>
                <w:highlight w:val="none"/>
                <w:lang w:val="en-US" w:eastAsia="zh-CN"/>
              </w:rPr>
              <w:t>年</w:t>
            </w:r>
            <w:r>
              <w:rPr>
                <w:rFonts w:hint="eastAsia" w:cs="Times New Roman"/>
                <w:color w:val="auto"/>
                <w:sz w:val="24"/>
                <w:szCs w:val="24"/>
                <w:highlight w:val="none"/>
                <w:lang w:val="en-US" w:eastAsia="zh-CN"/>
              </w:rPr>
              <w:t>5</w:t>
            </w:r>
            <w:r>
              <w:rPr>
                <w:rFonts w:hint="eastAsia" w:ascii="Times New Roman" w:hAnsi="Times New Roman" w:eastAsia="仿宋" w:cs="Times New Roman"/>
                <w:color w:val="auto"/>
                <w:sz w:val="24"/>
                <w:szCs w:val="24"/>
                <w:highlight w:val="none"/>
                <w:lang w:val="en-US" w:eastAsia="zh-CN"/>
              </w:rPr>
              <w:t>月</w:t>
            </w:r>
            <w:r>
              <w:rPr>
                <w:rFonts w:hint="eastAsia" w:cs="Times New Roman"/>
                <w:color w:val="auto"/>
                <w:sz w:val="24"/>
                <w:szCs w:val="24"/>
                <w:highlight w:val="none"/>
                <w:lang w:val="en-US" w:eastAsia="zh-CN"/>
              </w:rPr>
              <w:t>14</w:t>
            </w:r>
            <w:r>
              <w:rPr>
                <w:rFonts w:hint="eastAsia" w:ascii="Times New Roman" w:hAnsi="Times New Roman" w:eastAsia="仿宋" w:cs="Times New Roman"/>
                <w:color w:val="auto"/>
                <w:sz w:val="24"/>
                <w:szCs w:val="24"/>
                <w:highlight w:val="none"/>
                <w:lang w:val="en-US" w:eastAsia="zh-CN"/>
              </w:rPr>
              <w:t>日</w:t>
            </w:r>
            <w:r>
              <w:rPr>
                <w:rFonts w:hint="eastAsia" w:cs="Times New Roman"/>
                <w:color w:val="auto"/>
                <w:sz w:val="24"/>
                <w:szCs w:val="24"/>
                <w:highlight w:val="none"/>
                <w:lang w:val="en-US" w:eastAsia="zh-CN"/>
              </w:rPr>
              <w:t>首次申请</w:t>
            </w:r>
            <w:r>
              <w:rPr>
                <w:rFonts w:hint="eastAsia" w:ascii="Times New Roman" w:hAnsi="Times New Roman" w:eastAsia="仿宋" w:cs="Times New Roman"/>
                <w:color w:val="auto"/>
                <w:sz w:val="24"/>
                <w:szCs w:val="24"/>
                <w:highlight w:val="none"/>
                <w:lang w:val="en-US" w:eastAsia="zh-CN"/>
              </w:rPr>
              <w:t>固定污染源排污登记回执，登记编号：</w:t>
            </w:r>
            <w:r>
              <w:rPr>
                <w:rFonts w:hint="default" w:ascii="Times New Roman" w:hAnsi="Times New Roman" w:eastAsia="仿宋" w:cs="Times New Roman"/>
                <w:color w:val="auto"/>
                <w:kern w:val="0"/>
                <w:sz w:val="24"/>
                <w:szCs w:val="20"/>
                <w:highlight w:val="none"/>
                <w:lang w:val="en-US" w:eastAsia="zh-CN" w:bidi="ar-SA"/>
              </w:rPr>
              <w:t>91320412747313005Q001P，</w:t>
            </w:r>
            <w:r>
              <w:rPr>
                <w:rFonts w:hint="eastAsia" w:cs="Times New Roman"/>
                <w:color w:val="auto"/>
                <w:kern w:val="0"/>
                <w:sz w:val="24"/>
                <w:szCs w:val="20"/>
                <w:highlight w:val="none"/>
                <w:lang w:val="en-US" w:eastAsia="zh-CN" w:bidi="ar-SA"/>
              </w:rPr>
              <w:t>并于2021年5月31日进行变更</w:t>
            </w:r>
            <w:r>
              <w:rPr>
                <w:rFonts w:hint="eastAsia" w:ascii="Times New Roman" w:hAnsi="Times New Roman" w:cs="Times New Roman"/>
                <w:color w:val="auto"/>
                <w:sz w:val="24"/>
                <w:szCs w:val="24"/>
                <w:highlight w:val="none"/>
                <w:lang w:val="en-US" w:eastAsia="zh-CN"/>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eastAsia" w:ascii="Times New Roman" w:hAnsi="Times New Roman" w:cs="Times New Roman"/>
                <w:b/>
                <w:bCs w:val="0"/>
                <w:color w:val="auto"/>
                <w:sz w:val="24"/>
                <w:szCs w:val="24"/>
                <w:lang w:val="en-US" w:eastAsia="zh-CN"/>
              </w:rPr>
            </w:pPr>
            <w:r>
              <w:rPr>
                <w:rFonts w:hint="eastAsia" w:ascii="Times New Roman" w:hAnsi="Times New Roman" w:cs="Times New Roman"/>
                <w:b/>
                <w:bCs w:val="0"/>
                <w:color w:val="auto"/>
                <w:sz w:val="24"/>
                <w:szCs w:val="24"/>
                <w:lang w:val="en-US" w:eastAsia="zh-CN"/>
              </w:rPr>
              <w:t>原有项目主体工程情况</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highlight w:val="none"/>
                <w:lang w:eastAsia="zh-CN"/>
              </w:rPr>
            </w:pPr>
            <w:r>
              <w:rPr>
                <w:rFonts w:hint="default" w:ascii="Times New Roman" w:hAnsi="Times New Roman" w:eastAsia="仿宋" w:cs="Times New Roman"/>
                <w:b/>
                <w:bCs w:val="0"/>
                <w:color w:val="auto"/>
                <w:sz w:val="21"/>
                <w:szCs w:val="21"/>
                <w:highlight w:val="none"/>
                <w:lang w:eastAsia="zh-CN"/>
              </w:rPr>
              <w:t>表</w:t>
            </w:r>
            <w:r>
              <w:rPr>
                <w:rFonts w:hint="eastAsia" w:ascii="Times New Roman" w:hAnsi="Times New Roman" w:cs="Times New Roman"/>
                <w:b/>
                <w:bCs w:val="0"/>
                <w:color w:val="auto"/>
                <w:sz w:val="21"/>
                <w:szCs w:val="21"/>
                <w:highlight w:val="none"/>
                <w:lang w:val="en-US" w:eastAsia="zh-CN"/>
              </w:rPr>
              <w:t>2-</w:t>
            </w:r>
            <w:r>
              <w:rPr>
                <w:rFonts w:hint="eastAsia" w:cs="Times New Roman"/>
                <w:b/>
                <w:bCs w:val="0"/>
                <w:color w:val="auto"/>
                <w:sz w:val="21"/>
                <w:szCs w:val="21"/>
                <w:highlight w:val="none"/>
                <w:lang w:val="en-US" w:eastAsia="zh-CN"/>
              </w:rPr>
              <w:t>13</w:t>
            </w:r>
            <w:r>
              <w:rPr>
                <w:rFonts w:hint="default" w:ascii="Times New Roman" w:hAnsi="Times New Roman" w:eastAsia="仿宋" w:cs="Times New Roman"/>
                <w:b/>
                <w:bCs w:val="0"/>
                <w:color w:val="auto"/>
                <w:sz w:val="21"/>
                <w:szCs w:val="21"/>
                <w:highlight w:val="none"/>
                <w:lang w:eastAsia="zh-CN"/>
              </w:rPr>
              <w:t xml:space="preserve">  </w:t>
            </w:r>
            <w:r>
              <w:rPr>
                <w:rFonts w:hint="eastAsia" w:ascii="Times New Roman" w:hAnsi="Times New Roman" w:cs="Times New Roman"/>
                <w:b/>
                <w:bCs w:val="0"/>
                <w:color w:val="auto"/>
                <w:sz w:val="21"/>
                <w:szCs w:val="21"/>
                <w:highlight w:val="none"/>
                <w:lang w:val="en-US" w:eastAsia="zh-CN"/>
              </w:rPr>
              <w:t>原有项目</w:t>
            </w:r>
            <w:r>
              <w:rPr>
                <w:rFonts w:hint="default" w:ascii="Times New Roman" w:hAnsi="Times New Roman" w:eastAsia="仿宋" w:cs="Times New Roman"/>
                <w:b/>
                <w:bCs w:val="0"/>
                <w:color w:val="auto"/>
                <w:sz w:val="21"/>
                <w:szCs w:val="21"/>
                <w:highlight w:val="none"/>
                <w:lang w:eastAsia="zh-CN"/>
              </w:rPr>
              <w:t>主体工程一览表</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6"/>
              <w:gridCol w:w="1175"/>
              <w:gridCol w:w="1071"/>
              <w:gridCol w:w="1222"/>
              <w:gridCol w:w="951"/>
              <w:gridCol w:w="1102"/>
              <w:gridCol w:w="951"/>
              <w:gridCol w:w="14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260"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序号</w:t>
                  </w:r>
                </w:p>
              </w:tc>
              <w:tc>
                <w:tcPr>
                  <w:tcW w:w="700"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主要建、构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筑物名称</w:t>
                  </w:r>
                </w:p>
              </w:tc>
              <w:tc>
                <w:tcPr>
                  <w:tcW w:w="638" w:type="pct"/>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占地面积(m</w:t>
                  </w:r>
                  <w:r>
                    <w:rPr>
                      <w:rFonts w:hint="default" w:ascii="Times New Roman" w:hAnsi="Times New Roman" w:eastAsia="仿宋" w:cs="Times New Roman"/>
                      <w:b/>
                      <w:bCs/>
                      <w:color w:val="auto"/>
                      <w:kern w:val="0"/>
                      <w:sz w:val="21"/>
                      <w:szCs w:val="21"/>
                      <w:vertAlign w:val="superscript"/>
                    </w:rPr>
                    <w:t>2</w:t>
                  </w:r>
                  <w:r>
                    <w:rPr>
                      <w:rFonts w:hint="default" w:ascii="Times New Roman" w:hAnsi="Times New Roman" w:eastAsia="仿宋" w:cs="Times New Roman"/>
                      <w:b/>
                      <w:bCs/>
                      <w:color w:val="auto"/>
                      <w:kern w:val="0"/>
                      <w:sz w:val="21"/>
                      <w:szCs w:val="21"/>
                    </w:rPr>
                    <w:t>)</w:t>
                  </w:r>
                </w:p>
              </w:tc>
              <w:tc>
                <w:tcPr>
                  <w:tcW w:w="7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建筑面积(m</w:t>
                  </w:r>
                  <w:r>
                    <w:rPr>
                      <w:rFonts w:hint="default" w:ascii="Times New Roman" w:hAnsi="Times New Roman" w:eastAsia="仿宋" w:cs="Times New Roman"/>
                      <w:b/>
                      <w:bCs/>
                      <w:color w:val="auto"/>
                      <w:kern w:val="0"/>
                      <w:sz w:val="21"/>
                      <w:szCs w:val="21"/>
                      <w:vertAlign w:val="superscript"/>
                    </w:rPr>
                    <w:t>2</w:t>
                  </w:r>
                  <w:r>
                    <w:rPr>
                      <w:rFonts w:hint="default" w:ascii="Times New Roman" w:hAnsi="Times New Roman" w:eastAsia="仿宋" w:cs="Times New Roman"/>
                      <w:b/>
                      <w:bCs/>
                      <w:color w:val="auto"/>
                      <w:kern w:val="0"/>
                      <w:sz w:val="21"/>
                      <w:szCs w:val="21"/>
                    </w:rPr>
                    <w:t>)</w:t>
                  </w:r>
                </w:p>
              </w:tc>
              <w:tc>
                <w:tcPr>
                  <w:tcW w:w="5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建筑层数</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建筑高度(m)</w:t>
                  </w:r>
                </w:p>
              </w:tc>
              <w:tc>
                <w:tcPr>
                  <w:tcW w:w="5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建筑结构</w:t>
                  </w:r>
                </w:p>
              </w:tc>
              <w:tc>
                <w:tcPr>
                  <w:tcW w:w="8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260"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7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1#车间</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540</w:t>
                  </w:r>
                </w:p>
              </w:tc>
              <w:tc>
                <w:tcPr>
                  <w:tcW w:w="7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1080</w:t>
                  </w:r>
                </w:p>
              </w:tc>
              <w:tc>
                <w:tcPr>
                  <w:tcW w:w="5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rPr>
                  </w:pPr>
                  <w:r>
                    <w:rPr>
                      <w:rFonts w:hint="eastAsia" w:cs="Times New Roman"/>
                      <w:color w:val="auto"/>
                      <w:kern w:val="0"/>
                      <w:sz w:val="21"/>
                      <w:szCs w:val="21"/>
                      <w:lang w:val="en-US" w:eastAsia="zh-CN"/>
                    </w:rPr>
                    <w:t>2</w:t>
                  </w:r>
                  <w:r>
                    <w:rPr>
                      <w:rFonts w:hint="default" w:ascii="Times New Roman" w:hAnsi="Times New Roman" w:eastAsia="仿宋" w:cs="Times New Roman"/>
                      <w:color w:val="auto"/>
                      <w:kern w:val="0"/>
                      <w:sz w:val="21"/>
                      <w:szCs w:val="21"/>
                    </w:rPr>
                    <w:t>F</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10</w:t>
                  </w:r>
                </w:p>
              </w:tc>
              <w:tc>
                <w:tcPr>
                  <w:tcW w:w="5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rPr>
                  </w:pPr>
                  <w:r>
                    <w:rPr>
                      <w:rFonts w:hint="eastAsia" w:cs="Times New Roman"/>
                      <w:color w:val="auto"/>
                      <w:kern w:val="0"/>
                      <w:sz w:val="21"/>
                      <w:szCs w:val="21"/>
                      <w:lang w:val="en-US" w:eastAsia="zh-CN"/>
                    </w:rPr>
                    <w:t>砖</w:t>
                  </w:r>
                  <w:r>
                    <w:rPr>
                      <w:rFonts w:hint="default" w:ascii="Times New Roman" w:hAnsi="Times New Roman" w:eastAsia="仿宋" w:cs="Times New Roman"/>
                      <w:color w:val="auto"/>
                      <w:kern w:val="0"/>
                      <w:sz w:val="21"/>
                      <w:szCs w:val="21"/>
                    </w:rPr>
                    <w:t>混</w:t>
                  </w:r>
                </w:p>
              </w:tc>
              <w:tc>
                <w:tcPr>
                  <w:tcW w:w="8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2F为办公室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260"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7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2#车间</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450</w:t>
                  </w:r>
                </w:p>
              </w:tc>
              <w:tc>
                <w:tcPr>
                  <w:tcW w:w="7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450</w:t>
                  </w:r>
                </w:p>
              </w:tc>
              <w:tc>
                <w:tcPr>
                  <w:tcW w:w="5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rPr>
                  </w:pPr>
                  <w:r>
                    <w:rPr>
                      <w:rFonts w:hint="eastAsia" w:cs="Times New Roman"/>
                      <w:color w:val="auto"/>
                      <w:kern w:val="0"/>
                      <w:sz w:val="21"/>
                      <w:szCs w:val="21"/>
                      <w:lang w:val="en-US" w:eastAsia="zh-CN"/>
                    </w:rPr>
                    <w:t>1</w:t>
                  </w:r>
                  <w:r>
                    <w:rPr>
                      <w:rFonts w:hint="default" w:ascii="Times New Roman" w:hAnsi="Times New Roman" w:eastAsia="仿宋" w:cs="Times New Roman"/>
                      <w:color w:val="auto"/>
                      <w:kern w:val="0"/>
                      <w:sz w:val="21"/>
                      <w:szCs w:val="21"/>
                    </w:rPr>
                    <w:t>F</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10</w:t>
                  </w:r>
                </w:p>
              </w:tc>
              <w:tc>
                <w:tcPr>
                  <w:tcW w:w="5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rPr>
                  </w:pPr>
                  <w:r>
                    <w:rPr>
                      <w:rFonts w:hint="eastAsia" w:cs="Times New Roman"/>
                      <w:color w:val="auto"/>
                      <w:kern w:val="0"/>
                      <w:sz w:val="21"/>
                      <w:szCs w:val="21"/>
                      <w:lang w:val="en-US" w:eastAsia="zh-CN"/>
                    </w:rPr>
                    <w:t>砖</w:t>
                  </w:r>
                  <w:r>
                    <w:rPr>
                      <w:rFonts w:hint="default" w:ascii="Times New Roman" w:hAnsi="Times New Roman" w:eastAsia="仿宋" w:cs="Times New Roman"/>
                      <w:color w:val="auto"/>
                      <w:kern w:val="0"/>
                      <w:sz w:val="21"/>
                      <w:szCs w:val="21"/>
                    </w:rPr>
                    <w:t>混</w:t>
                  </w:r>
                </w:p>
              </w:tc>
              <w:tc>
                <w:tcPr>
                  <w:tcW w:w="8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1F为2#仓库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260"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3</w:t>
                  </w:r>
                </w:p>
              </w:tc>
              <w:tc>
                <w:tcPr>
                  <w:tcW w:w="7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1#仓库</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120</w:t>
                  </w:r>
                </w:p>
              </w:tc>
              <w:tc>
                <w:tcPr>
                  <w:tcW w:w="7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120</w:t>
                  </w:r>
                </w:p>
              </w:tc>
              <w:tc>
                <w:tcPr>
                  <w:tcW w:w="5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rPr>
                  </w:pPr>
                  <w:r>
                    <w:rPr>
                      <w:rFonts w:hint="eastAsia" w:cs="Times New Roman"/>
                      <w:color w:val="auto"/>
                      <w:kern w:val="0"/>
                      <w:sz w:val="21"/>
                      <w:szCs w:val="21"/>
                      <w:lang w:val="en-US" w:eastAsia="zh-CN"/>
                    </w:rPr>
                    <w:t>1</w:t>
                  </w:r>
                  <w:r>
                    <w:rPr>
                      <w:rFonts w:hint="default" w:ascii="Times New Roman" w:hAnsi="Times New Roman" w:eastAsia="仿宋" w:cs="Times New Roman"/>
                      <w:color w:val="auto"/>
                      <w:kern w:val="0"/>
                      <w:sz w:val="21"/>
                      <w:szCs w:val="21"/>
                    </w:rPr>
                    <w:t>F</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lang w:eastAsia="zh-CN"/>
                    </w:rPr>
                  </w:pPr>
                  <w:r>
                    <w:rPr>
                      <w:rFonts w:hint="eastAsia" w:cs="Times New Roman"/>
                      <w:color w:val="auto"/>
                      <w:kern w:val="0"/>
                      <w:sz w:val="21"/>
                      <w:szCs w:val="21"/>
                      <w:lang w:val="en-US" w:eastAsia="zh-CN"/>
                    </w:rPr>
                    <w:t>4</w:t>
                  </w:r>
                </w:p>
              </w:tc>
              <w:tc>
                <w:tcPr>
                  <w:tcW w:w="5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rPr>
                  </w:pPr>
                  <w:r>
                    <w:rPr>
                      <w:rFonts w:hint="eastAsia" w:cs="Times New Roman"/>
                      <w:color w:val="auto"/>
                      <w:kern w:val="0"/>
                      <w:sz w:val="21"/>
                      <w:szCs w:val="21"/>
                      <w:lang w:val="en-US" w:eastAsia="zh-CN"/>
                    </w:rPr>
                    <w:t>砖</w:t>
                  </w:r>
                  <w:r>
                    <w:rPr>
                      <w:rFonts w:hint="default" w:ascii="Times New Roman" w:hAnsi="Times New Roman" w:eastAsia="仿宋" w:cs="Times New Roman"/>
                      <w:color w:val="auto"/>
                      <w:kern w:val="0"/>
                      <w:sz w:val="21"/>
                      <w:szCs w:val="21"/>
                    </w:rPr>
                    <w:t>混</w:t>
                  </w:r>
                </w:p>
              </w:tc>
              <w:tc>
                <w:tcPr>
                  <w:tcW w:w="8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w:t>
                  </w:r>
                </w:p>
              </w:tc>
            </w:tr>
          </w:tbl>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eastAsia" w:ascii="Times New Roman" w:hAnsi="Times New Roman" w:cs="Times New Roman"/>
                <w:b/>
                <w:bCs w:val="0"/>
                <w:color w:val="auto"/>
                <w:sz w:val="24"/>
                <w:szCs w:val="24"/>
                <w:lang w:val="en-US" w:eastAsia="zh-CN"/>
              </w:rPr>
            </w:pPr>
            <w:r>
              <w:rPr>
                <w:rFonts w:hint="eastAsia" w:ascii="Times New Roman" w:hAnsi="Times New Roman" w:cs="Times New Roman"/>
                <w:b/>
                <w:bCs w:val="0"/>
                <w:color w:val="auto"/>
                <w:sz w:val="24"/>
                <w:szCs w:val="24"/>
                <w:lang w:val="en-US" w:eastAsia="zh-CN"/>
              </w:rPr>
              <w:t>原有项目公辅工程情况</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highlight w:val="none"/>
                <w:lang w:eastAsia="zh-CN"/>
              </w:rPr>
            </w:pPr>
            <w:r>
              <w:rPr>
                <w:rFonts w:hint="default" w:ascii="Times New Roman" w:hAnsi="Times New Roman" w:eastAsia="仿宋" w:cs="Times New Roman"/>
                <w:b/>
                <w:bCs w:val="0"/>
                <w:color w:val="auto"/>
                <w:sz w:val="21"/>
                <w:szCs w:val="21"/>
                <w:highlight w:val="none"/>
                <w:lang w:eastAsia="zh-CN"/>
              </w:rPr>
              <w:t>表</w:t>
            </w:r>
            <w:r>
              <w:rPr>
                <w:rFonts w:hint="eastAsia" w:ascii="Times New Roman" w:hAnsi="Times New Roman" w:cs="Times New Roman"/>
                <w:b/>
                <w:bCs w:val="0"/>
                <w:color w:val="auto"/>
                <w:sz w:val="21"/>
                <w:szCs w:val="21"/>
                <w:highlight w:val="none"/>
                <w:lang w:val="en-US" w:eastAsia="zh-CN"/>
              </w:rPr>
              <w:t>2-1</w:t>
            </w:r>
            <w:r>
              <w:rPr>
                <w:rFonts w:hint="eastAsia" w:cs="Times New Roman"/>
                <w:b/>
                <w:bCs w:val="0"/>
                <w:color w:val="auto"/>
                <w:sz w:val="21"/>
                <w:szCs w:val="21"/>
                <w:highlight w:val="none"/>
                <w:lang w:val="en-US" w:eastAsia="zh-CN"/>
              </w:rPr>
              <w:t>4</w:t>
            </w:r>
            <w:r>
              <w:rPr>
                <w:rFonts w:hint="default" w:ascii="Times New Roman" w:hAnsi="Times New Roman" w:eastAsia="仿宋" w:cs="Times New Roman"/>
                <w:b/>
                <w:bCs w:val="0"/>
                <w:color w:val="auto"/>
                <w:sz w:val="21"/>
                <w:szCs w:val="21"/>
                <w:highlight w:val="none"/>
                <w:lang w:eastAsia="zh-CN"/>
              </w:rPr>
              <w:t xml:space="preserve">  </w:t>
            </w:r>
            <w:r>
              <w:rPr>
                <w:rFonts w:hint="eastAsia" w:ascii="Times New Roman" w:hAnsi="Times New Roman" w:cs="Times New Roman"/>
                <w:b/>
                <w:bCs w:val="0"/>
                <w:color w:val="auto"/>
                <w:sz w:val="21"/>
                <w:szCs w:val="21"/>
                <w:highlight w:val="none"/>
                <w:lang w:val="en-US" w:eastAsia="zh-CN"/>
              </w:rPr>
              <w:t>原有项目</w:t>
            </w:r>
            <w:r>
              <w:rPr>
                <w:rFonts w:hint="default" w:ascii="Times New Roman" w:hAnsi="Times New Roman" w:eastAsia="仿宋" w:cs="Times New Roman"/>
                <w:b/>
                <w:bCs w:val="0"/>
                <w:color w:val="auto"/>
                <w:sz w:val="21"/>
                <w:szCs w:val="21"/>
                <w:highlight w:val="none"/>
                <w:lang w:eastAsia="zh-CN"/>
              </w:rPr>
              <w:t>公用及辅助工程一览表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116"/>
              <w:gridCol w:w="2056"/>
              <w:gridCol w:w="2143"/>
              <w:gridCol w:w="2411"/>
              <w:gridCol w:w="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93" w:hRule="atLeast"/>
              </w:trPr>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类型</w:t>
                  </w:r>
                </w:p>
              </w:tc>
              <w:tc>
                <w:tcPr>
                  <w:tcW w:w="1890"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建设名称</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设计能力</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储运工程</w:t>
                  </w:r>
                </w:p>
              </w:tc>
              <w:tc>
                <w:tcPr>
                  <w:tcW w:w="1890"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1#仓库</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12</w:t>
                  </w:r>
                  <w:r>
                    <w:rPr>
                      <w:rFonts w:hint="default" w:ascii="Times New Roman" w:hAnsi="Times New Roman" w:eastAsia="仿宋" w:cs="Times New Roman"/>
                      <w:color w:val="auto"/>
                      <w:sz w:val="21"/>
                      <w:szCs w:val="21"/>
                    </w:rPr>
                    <w:t>0m</w:t>
                  </w:r>
                  <w:r>
                    <w:rPr>
                      <w:rFonts w:hint="default" w:ascii="Times New Roman" w:hAnsi="Times New Roman" w:eastAsia="仿宋" w:cs="Times New Roman"/>
                      <w:color w:val="auto"/>
                      <w:sz w:val="21"/>
                      <w:szCs w:val="21"/>
                      <w:vertAlign w:val="superscript"/>
                    </w:rPr>
                    <w:t>2</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位于</w:t>
                  </w:r>
                  <w:r>
                    <w:rPr>
                      <w:rFonts w:hint="eastAsia" w:cs="Times New Roman"/>
                      <w:color w:val="auto"/>
                      <w:sz w:val="21"/>
                      <w:szCs w:val="21"/>
                      <w:lang w:val="en-US" w:eastAsia="zh-CN"/>
                    </w:rPr>
                    <w:t>厂区西</w:t>
                  </w:r>
                  <w:r>
                    <w:rPr>
                      <w:rFonts w:hint="default" w:ascii="Times New Roman" w:hAnsi="Times New Roman" w:eastAsia="仿宋" w:cs="Times New Roman"/>
                      <w:color w:val="auto"/>
                      <w:sz w:val="21"/>
                      <w:szCs w:val="21"/>
                      <w:lang w:val="en-US" w:eastAsia="zh-CN"/>
                    </w:rPr>
                    <w:t>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1890"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2#仓库</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4</w:t>
                  </w:r>
                  <w:r>
                    <w:rPr>
                      <w:rFonts w:hint="default" w:ascii="Times New Roman" w:hAnsi="Times New Roman" w:eastAsia="仿宋" w:cs="Times New Roman"/>
                      <w:color w:val="auto"/>
                      <w:sz w:val="21"/>
                      <w:szCs w:val="21"/>
                      <w:lang w:val="en-US" w:eastAsia="zh-CN"/>
                    </w:rPr>
                    <w:t>50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rPr>
                  </w:pPr>
                  <w:r>
                    <w:rPr>
                      <w:rFonts w:hint="default" w:ascii="Times New Roman" w:hAnsi="Times New Roman" w:eastAsia="仿宋" w:cs="Times New Roman"/>
                      <w:color w:val="auto"/>
                      <w:sz w:val="21"/>
                      <w:szCs w:val="21"/>
                    </w:rPr>
                    <w:t>位于</w:t>
                  </w:r>
                  <w:r>
                    <w:rPr>
                      <w:rFonts w:hint="default" w:ascii="Times New Roman" w:hAnsi="Times New Roman" w:eastAsia="仿宋" w:cs="Times New Roman"/>
                      <w:color w:val="auto"/>
                      <w:sz w:val="21"/>
                      <w:szCs w:val="21"/>
                      <w:lang w:val="en-US" w:eastAsia="zh-CN"/>
                    </w:rPr>
                    <w:t>2#</w:t>
                  </w:r>
                  <w:r>
                    <w:rPr>
                      <w:rFonts w:hint="eastAsia" w:cs="Times New Roman"/>
                      <w:color w:val="auto"/>
                      <w:sz w:val="21"/>
                      <w:szCs w:val="21"/>
                      <w:lang w:val="en-US" w:eastAsia="zh-CN"/>
                    </w:rPr>
                    <w:t>车间</w:t>
                  </w:r>
                  <w:r>
                    <w:rPr>
                      <w:rFonts w:hint="default" w:ascii="Times New Roman" w:hAnsi="Times New Roman" w:eastAsia="仿宋" w:cs="Times New Roman"/>
                      <w:color w:val="auto"/>
                      <w:sz w:val="21"/>
                      <w:szCs w:val="21"/>
                      <w:lang w:val="en-US" w:eastAsia="zh-CN"/>
                    </w:rPr>
                    <w:t>1F</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公用工程</w:t>
                  </w:r>
                </w:p>
              </w:tc>
              <w:tc>
                <w:tcPr>
                  <w:tcW w:w="1890"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供配电系统</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2880万度/年</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区域供电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供气系统</w:t>
                  </w: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天然气</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0.8</w:t>
                  </w:r>
                  <w:r>
                    <w:rPr>
                      <w:rFonts w:hint="default" w:ascii="Times New Roman" w:hAnsi="Times New Roman" w:eastAsia="仿宋" w:cs="Times New Roman"/>
                      <w:color w:val="auto"/>
                      <w:sz w:val="21"/>
                      <w:szCs w:val="21"/>
                    </w:rPr>
                    <w:t>万m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/a</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rPr>
                    <w:t>由新奥燃气供应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给水系统</w:t>
                  </w: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生产用水</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3353</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/a</w:t>
                  </w:r>
                </w:p>
              </w:tc>
              <w:tc>
                <w:tcPr>
                  <w:tcW w:w="143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由市政自来水厂供给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生活用水</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5</w:t>
                  </w:r>
                  <w:r>
                    <w:rPr>
                      <w:rFonts w:hint="default" w:ascii="Times New Roman" w:hAnsi="Times New Roman" w:eastAsia="仿宋" w:cs="Times New Roman"/>
                      <w:color w:val="auto"/>
                      <w:sz w:val="21"/>
                      <w:szCs w:val="21"/>
                    </w:rPr>
                    <w:t>00m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/a</w:t>
                  </w:r>
                </w:p>
              </w:tc>
              <w:tc>
                <w:tcPr>
                  <w:tcW w:w="143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排水系统</w:t>
                  </w: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生活污水</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4</w:t>
                  </w:r>
                  <w:r>
                    <w:rPr>
                      <w:rFonts w:hint="default" w:ascii="Times New Roman" w:hAnsi="Times New Roman" w:eastAsia="仿宋" w:cs="Times New Roman"/>
                      <w:color w:val="auto"/>
                      <w:sz w:val="21"/>
                      <w:szCs w:val="21"/>
                    </w:rPr>
                    <w:t>00m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/a</w:t>
                  </w:r>
                </w:p>
              </w:tc>
              <w:tc>
                <w:tcPr>
                  <w:tcW w:w="143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由区域污水管网接管至横</w:t>
                  </w:r>
                  <w:r>
                    <w:rPr>
                      <w:rFonts w:hint="eastAsia" w:cs="Times New Roman"/>
                      <w:color w:val="auto"/>
                      <w:sz w:val="21"/>
                      <w:szCs w:val="21"/>
                      <w:lang w:val="en-US" w:eastAsia="zh-CN"/>
                    </w:rPr>
                    <w:t>林</w:t>
                  </w:r>
                  <w:r>
                    <w:rPr>
                      <w:rFonts w:hint="default" w:ascii="Times New Roman" w:hAnsi="Times New Roman" w:eastAsia="仿宋" w:cs="Times New Roman"/>
                      <w:color w:val="auto"/>
                      <w:sz w:val="21"/>
                      <w:szCs w:val="21"/>
                    </w:rPr>
                    <w:t>污水处理厂处理，尾水排入</w:t>
                  </w:r>
                  <w:r>
                    <w:rPr>
                      <w:rFonts w:hint="eastAsia" w:cs="Times New Roman"/>
                      <w:color w:val="auto"/>
                      <w:sz w:val="21"/>
                      <w:szCs w:val="21"/>
                      <w:lang w:eastAsia="zh-CN"/>
                    </w:rPr>
                    <w:t>京杭运河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生产废水</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2653.2</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/a</w:t>
                  </w:r>
                </w:p>
              </w:tc>
              <w:tc>
                <w:tcPr>
                  <w:tcW w:w="143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环保工程</w:t>
                  </w:r>
                </w:p>
              </w:tc>
              <w:tc>
                <w:tcPr>
                  <w:tcW w:w="66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废气</w:t>
                  </w: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水喷淋</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Q=3000m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/h</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处理</w:t>
                  </w:r>
                  <w:r>
                    <w:rPr>
                      <w:rFonts w:hint="eastAsia" w:cs="Times New Roman"/>
                      <w:color w:val="auto"/>
                      <w:sz w:val="21"/>
                      <w:szCs w:val="21"/>
                      <w:lang w:val="en-US" w:eastAsia="zh-CN"/>
                    </w:rPr>
                    <w:t>拉丝粉尘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二级活性炭吸附装置</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Q=</w:t>
                  </w:r>
                  <w:r>
                    <w:rPr>
                      <w:rFonts w:hint="eastAsia" w:cs="Times New Roman"/>
                      <w:color w:val="auto"/>
                      <w:sz w:val="21"/>
                      <w:szCs w:val="21"/>
                      <w:lang w:val="en-US" w:eastAsia="zh-CN"/>
                    </w:rPr>
                    <w:t>5</w:t>
                  </w:r>
                  <w:r>
                    <w:rPr>
                      <w:rFonts w:hint="default" w:ascii="Times New Roman" w:hAnsi="Times New Roman" w:eastAsia="仿宋" w:cs="Times New Roman"/>
                      <w:color w:val="auto"/>
                      <w:sz w:val="21"/>
                      <w:szCs w:val="21"/>
                    </w:rPr>
                    <w:t>000m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/h</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处理</w:t>
                  </w:r>
                  <w:r>
                    <w:rPr>
                      <w:rFonts w:hint="eastAsia" w:cs="Times New Roman"/>
                      <w:color w:val="auto"/>
                      <w:sz w:val="21"/>
                      <w:szCs w:val="21"/>
                      <w:lang w:val="en-US" w:eastAsia="zh-CN"/>
                    </w:rPr>
                    <w:t>丝印、烘干废气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酸雾吸收塔</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Q=10</w:t>
                  </w:r>
                  <w:r>
                    <w:rPr>
                      <w:rFonts w:hint="default" w:ascii="Times New Roman" w:hAnsi="Times New Roman" w:eastAsia="仿宋" w:cs="Times New Roman"/>
                      <w:color w:val="auto"/>
                      <w:sz w:val="21"/>
                      <w:szCs w:val="21"/>
                    </w:rPr>
                    <w:t>000m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/h</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处理酸洗、阳极氧化产生的硫酸雾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废水</w:t>
                  </w: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污水处理站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w:t>
                  </w:r>
                  <w:r>
                    <w:rPr>
                      <w:rFonts w:hint="eastAsia" w:cs="Times New Roman"/>
                      <w:color w:val="auto"/>
                      <w:sz w:val="21"/>
                      <w:szCs w:val="21"/>
                      <w:lang w:val="en-US" w:eastAsia="zh-CN"/>
                    </w:rPr>
                    <w:t>中和+混凝沉淀</w:t>
                  </w:r>
                  <w:r>
                    <w:rPr>
                      <w:rFonts w:hint="default" w:ascii="Times New Roman" w:hAnsi="Times New Roman" w:eastAsia="仿宋" w:cs="Times New Roman"/>
                      <w:color w:val="auto"/>
                      <w:sz w:val="21"/>
                      <w:szCs w:val="21"/>
                      <w:lang w:val="en-US" w:eastAsia="zh-CN"/>
                    </w:rPr>
                    <w:t>）</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10t/h</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处理生产废水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固体废物</w:t>
                  </w: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一般固废</w:t>
                  </w:r>
                  <w:r>
                    <w:rPr>
                      <w:rFonts w:hint="eastAsia" w:cs="Times New Roman"/>
                      <w:color w:val="auto"/>
                      <w:sz w:val="21"/>
                      <w:szCs w:val="21"/>
                      <w:lang w:val="en-US" w:eastAsia="zh-CN"/>
                    </w:rPr>
                    <w:t>堆场</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20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14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sz w:val="21"/>
                      <w:szCs w:val="21"/>
                      <w:lang w:val="en-US" w:eastAsia="zh-CN"/>
                    </w:rPr>
                    <w:t>位于</w:t>
                  </w:r>
                  <w:r>
                    <w:rPr>
                      <w:rFonts w:hint="eastAsia" w:cs="Times New Roman"/>
                      <w:color w:val="auto"/>
                      <w:sz w:val="21"/>
                      <w:szCs w:val="21"/>
                      <w:lang w:val="en-US" w:eastAsia="zh-CN"/>
                    </w:rPr>
                    <w:t>1</w:t>
                  </w:r>
                  <w:r>
                    <w:rPr>
                      <w:rFonts w:hint="default" w:ascii="Times New Roman" w:hAnsi="Times New Roman" w:eastAsia="仿宋" w:cs="Times New Roman"/>
                      <w:color w:val="auto"/>
                      <w:sz w:val="21"/>
                      <w:szCs w:val="21"/>
                      <w:lang w:val="en-US" w:eastAsia="zh-CN"/>
                    </w:rPr>
                    <w:t>#</w:t>
                  </w:r>
                  <w:r>
                    <w:rPr>
                      <w:rFonts w:hint="eastAsia" w:cs="Times New Roman"/>
                      <w:color w:val="auto"/>
                      <w:sz w:val="21"/>
                      <w:szCs w:val="21"/>
                      <w:lang w:val="en-US" w:eastAsia="zh-CN"/>
                    </w:rPr>
                    <w:t>仓库南</w:t>
                  </w:r>
                  <w:r>
                    <w:rPr>
                      <w:rFonts w:hint="default" w:ascii="Times New Roman" w:hAnsi="Times New Roman" w:eastAsia="仿宋" w:cs="Times New Roman"/>
                      <w:color w:val="auto"/>
                      <w:sz w:val="21"/>
                      <w:szCs w:val="21"/>
                      <w:lang w:val="en-US" w:eastAsia="zh-CN"/>
                    </w:rPr>
                    <w:t>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66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p>
              </w:tc>
              <w:tc>
                <w:tcPr>
                  <w:tcW w:w="12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危废仓库</w:t>
                  </w:r>
                </w:p>
              </w:tc>
              <w:tc>
                <w:tcPr>
                  <w:tcW w:w="127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30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1438"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sz w:val="21"/>
                      <w:szCs w:val="21"/>
                      <w:lang w:val="en-US" w:eastAsia="zh-CN"/>
                    </w:rPr>
                    <w:t>位于</w:t>
                  </w:r>
                  <w:r>
                    <w:rPr>
                      <w:rFonts w:hint="eastAsia" w:cs="Times New Roman"/>
                      <w:color w:val="auto"/>
                      <w:sz w:val="21"/>
                      <w:szCs w:val="21"/>
                      <w:lang w:val="en-US" w:eastAsia="zh-CN"/>
                    </w:rPr>
                    <w:t>厂区西南</w:t>
                  </w:r>
                  <w:r>
                    <w:rPr>
                      <w:rFonts w:hint="default" w:ascii="Times New Roman" w:hAnsi="Times New Roman" w:eastAsia="仿宋" w:cs="Times New Roman"/>
                      <w:color w:val="auto"/>
                      <w:sz w:val="21"/>
                      <w:szCs w:val="21"/>
                      <w:lang w:val="en-US" w:eastAsia="zh-CN"/>
                    </w:rPr>
                    <w:t>侧</w:t>
                  </w:r>
                </w:p>
              </w:tc>
            </w:tr>
          </w:tbl>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eastAsia" w:ascii="Times New Roman" w:hAnsi="Times New Roman" w:cs="Times New Roman"/>
                <w:b/>
                <w:bCs w:val="0"/>
                <w:color w:val="auto"/>
                <w:sz w:val="24"/>
                <w:szCs w:val="24"/>
                <w:lang w:val="en-US" w:eastAsia="zh-CN"/>
              </w:rPr>
            </w:pPr>
            <w:r>
              <w:rPr>
                <w:rFonts w:hint="eastAsia" w:ascii="Times New Roman" w:hAnsi="Times New Roman" w:cs="Times New Roman"/>
                <w:b/>
                <w:bCs w:val="0"/>
                <w:color w:val="auto"/>
                <w:sz w:val="24"/>
                <w:szCs w:val="24"/>
                <w:lang w:val="en-US" w:eastAsia="zh-CN"/>
              </w:rPr>
              <w:t>原有项目原辅料使用情况</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18"/>
              </w:rPr>
            </w:pPr>
            <w:r>
              <w:rPr>
                <w:rFonts w:hint="default" w:ascii="Times New Roman" w:hAnsi="Times New Roman" w:eastAsia="仿宋" w:cs="Times New Roman"/>
                <w:b/>
                <w:color w:val="auto"/>
                <w:sz w:val="21"/>
                <w:szCs w:val="18"/>
              </w:rPr>
              <w:t>表</w:t>
            </w:r>
            <w:r>
              <w:rPr>
                <w:rFonts w:hint="eastAsia" w:ascii="Times New Roman" w:hAnsi="Times New Roman" w:cs="Times New Roman"/>
                <w:b/>
                <w:color w:val="auto"/>
                <w:sz w:val="21"/>
                <w:szCs w:val="18"/>
                <w:lang w:val="en-US" w:eastAsia="zh-CN"/>
              </w:rPr>
              <w:t>2</w:t>
            </w:r>
            <w:r>
              <w:rPr>
                <w:rFonts w:hint="default" w:ascii="Times New Roman" w:hAnsi="Times New Roman" w:eastAsia="仿宋" w:cs="Times New Roman"/>
                <w:b/>
                <w:color w:val="auto"/>
                <w:sz w:val="21"/>
                <w:szCs w:val="18"/>
              </w:rPr>
              <w:t>-1</w:t>
            </w:r>
            <w:r>
              <w:rPr>
                <w:rFonts w:hint="eastAsia" w:cs="Times New Roman"/>
                <w:b/>
                <w:color w:val="auto"/>
                <w:sz w:val="21"/>
                <w:szCs w:val="18"/>
                <w:lang w:val="en-US" w:eastAsia="zh-CN"/>
              </w:rPr>
              <w:t>5</w:t>
            </w:r>
            <w:r>
              <w:rPr>
                <w:rFonts w:hint="default" w:ascii="Times New Roman" w:hAnsi="Times New Roman" w:eastAsia="仿宋" w:cs="Times New Roman"/>
                <w:b/>
                <w:color w:val="auto"/>
                <w:sz w:val="21"/>
                <w:szCs w:val="18"/>
              </w:rPr>
              <w:t xml:space="preserve">  </w:t>
            </w:r>
            <w:r>
              <w:rPr>
                <w:rFonts w:hint="eastAsia" w:ascii="Times New Roman" w:hAnsi="Times New Roman" w:cs="Times New Roman"/>
                <w:b/>
                <w:color w:val="auto"/>
                <w:sz w:val="21"/>
                <w:szCs w:val="18"/>
                <w:lang w:val="en-US" w:eastAsia="zh-CN"/>
              </w:rPr>
              <w:t>原有</w:t>
            </w:r>
            <w:r>
              <w:rPr>
                <w:rFonts w:hint="default" w:ascii="Times New Roman" w:hAnsi="Times New Roman" w:eastAsia="仿宋" w:cs="Times New Roman"/>
                <w:b/>
                <w:color w:val="auto"/>
                <w:sz w:val="21"/>
                <w:szCs w:val="18"/>
              </w:rPr>
              <w:t>项目原辅材料一览表</w:t>
            </w:r>
          </w:p>
          <w:tbl>
            <w:tblPr>
              <w:tblStyle w:val="21"/>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258"/>
              <w:gridCol w:w="2885"/>
              <w:gridCol w:w="975"/>
              <w:gridCol w:w="1062"/>
              <w:gridCol w:w="996"/>
              <w:gridCol w:w="1205"/>
              <w:gridCol w:w="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5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b/>
                      <w:i w:val="0"/>
                      <w:color w:val="auto"/>
                      <w:kern w:val="2"/>
                      <w:sz w:val="21"/>
                      <w:szCs w:val="21"/>
                      <w:u w:val="none"/>
                      <w:lang w:val="en-US" w:eastAsia="zh-CN" w:bidi="ar-SA"/>
                    </w:rPr>
                  </w:pPr>
                  <w:r>
                    <w:rPr>
                      <w:rFonts w:hint="default" w:ascii="Times New Roman" w:hAnsi="Times New Roman" w:eastAsia="仿宋" w:cs="Times New Roman"/>
                      <w:b/>
                      <w:i w:val="0"/>
                      <w:color w:val="auto"/>
                      <w:kern w:val="0"/>
                      <w:sz w:val="21"/>
                      <w:szCs w:val="21"/>
                      <w:u w:val="none"/>
                      <w:lang w:val="en-US" w:eastAsia="zh-CN" w:bidi="ar"/>
                    </w:rPr>
                    <w:t>原辅料名称</w:t>
                  </w:r>
                </w:p>
              </w:tc>
              <w:tc>
                <w:tcPr>
                  <w:tcW w:w="172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sz w:val="21"/>
                      <w:szCs w:val="21"/>
                      <w:u w:val="none"/>
                    </w:rPr>
                  </w:pPr>
                  <w:r>
                    <w:rPr>
                      <w:rStyle w:val="45"/>
                      <w:rFonts w:hint="default" w:ascii="Times New Roman" w:hAnsi="Times New Roman" w:eastAsia="仿宋" w:cs="Times New Roman"/>
                      <w:color w:val="auto"/>
                      <w:sz w:val="21"/>
                      <w:szCs w:val="21"/>
                      <w:lang w:val="en-US" w:eastAsia="zh-CN" w:bidi="ar"/>
                    </w:rPr>
                    <w:t>规格型号、组分</w:t>
                  </w:r>
                </w:p>
              </w:tc>
              <w:tc>
                <w:tcPr>
                  <w:tcW w:w="58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Style w:val="45"/>
                      <w:rFonts w:hint="default" w:ascii="Times New Roman" w:hAnsi="Times New Roman" w:eastAsia="仿宋" w:cs="Times New Roman"/>
                      <w:color w:val="auto"/>
                      <w:sz w:val="21"/>
                      <w:szCs w:val="21"/>
                      <w:lang w:val="en-US" w:eastAsia="zh-CN" w:bidi="ar"/>
                    </w:rPr>
                  </w:pPr>
                  <w:r>
                    <w:rPr>
                      <w:rStyle w:val="45"/>
                      <w:rFonts w:hint="default" w:ascii="Times New Roman" w:hAnsi="Times New Roman" w:eastAsia="仿宋" w:cs="Times New Roman"/>
                      <w:color w:val="auto"/>
                      <w:sz w:val="21"/>
                      <w:szCs w:val="21"/>
                      <w:lang w:val="en-US" w:eastAsia="zh-CN" w:bidi="ar"/>
                    </w:rPr>
                    <w:t>年耗量（</w:t>
                  </w:r>
                  <w:r>
                    <w:rPr>
                      <w:rStyle w:val="75"/>
                      <w:rFonts w:hint="default" w:ascii="Times New Roman" w:hAnsi="Times New Roman" w:eastAsia="仿宋" w:cs="Times New Roman"/>
                      <w:color w:val="auto"/>
                      <w:sz w:val="21"/>
                      <w:szCs w:val="21"/>
                      <w:lang w:val="en-US" w:eastAsia="zh-CN" w:bidi="ar"/>
                    </w:rPr>
                    <w:t>t</w:t>
                  </w:r>
                  <w:r>
                    <w:rPr>
                      <w:rStyle w:val="45"/>
                      <w:rFonts w:hint="default" w:ascii="Times New Roman" w:hAnsi="Times New Roman" w:eastAsia="仿宋" w:cs="Times New Roman"/>
                      <w:color w:val="auto"/>
                      <w:sz w:val="21"/>
                      <w:szCs w:val="21"/>
                      <w:lang w:val="en-US" w:eastAsia="zh-CN" w:bidi="ar"/>
                    </w:rPr>
                    <w:t>）</w:t>
                  </w:r>
                </w:p>
              </w:tc>
              <w:tc>
                <w:tcPr>
                  <w:tcW w:w="63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sz w:val="21"/>
                      <w:szCs w:val="21"/>
                      <w:u w:val="none"/>
                    </w:rPr>
                  </w:pPr>
                  <w:r>
                    <w:rPr>
                      <w:rFonts w:hint="default" w:ascii="Times New Roman" w:hAnsi="Times New Roman" w:eastAsia="仿宋" w:cs="Times New Roman"/>
                      <w:b/>
                      <w:i w:val="0"/>
                      <w:color w:val="auto"/>
                      <w:kern w:val="0"/>
                      <w:sz w:val="21"/>
                      <w:szCs w:val="21"/>
                      <w:u w:val="none"/>
                      <w:lang w:val="en-US" w:eastAsia="zh-CN" w:bidi="ar"/>
                    </w:rPr>
                    <w:t>储存方式</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sz w:val="21"/>
                      <w:szCs w:val="21"/>
                      <w:u w:val="none"/>
                    </w:rPr>
                  </w:pPr>
                  <w:r>
                    <w:rPr>
                      <w:rFonts w:hint="default" w:ascii="Times New Roman" w:hAnsi="Times New Roman" w:eastAsia="仿宋" w:cs="Times New Roman"/>
                      <w:b/>
                      <w:i w:val="0"/>
                      <w:color w:val="auto"/>
                      <w:kern w:val="0"/>
                      <w:sz w:val="21"/>
                      <w:szCs w:val="21"/>
                      <w:u w:val="none"/>
                      <w:lang w:val="en-US" w:eastAsia="zh-CN" w:bidi="ar"/>
                    </w:rPr>
                    <w:t>最大储量（t）</w:t>
                  </w:r>
                </w:p>
              </w:tc>
              <w:tc>
                <w:tcPr>
                  <w:tcW w:w="720"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sz w:val="21"/>
                      <w:szCs w:val="21"/>
                      <w:u w:val="none"/>
                    </w:rPr>
                  </w:pPr>
                  <w:r>
                    <w:rPr>
                      <w:rFonts w:hint="default" w:ascii="Times New Roman" w:hAnsi="Times New Roman" w:eastAsia="仿宋" w:cs="Times New Roman"/>
                      <w:b/>
                      <w:i w:val="0"/>
                      <w:color w:val="auto"/>
                      <w:kern w:val="0"/>
                      <w:sz w:val="21"/>
                      <w:szCs w:val="21"/>
                      <w:u w:val="none"/>
                      <w:lang w:val="en-US" w:eastAsia="zh-CN" w:bidi="ar"/>
                    </w:rPr>
                    <w:t>来源及运输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 w:type="pct"/>
                <w:trHeight w:val="23" w:hRule="atLeast"/>
              </w:trPr>
              <w:tc>
                <w:tcPr>
                  <w:tcW w:w="75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面板</w:t>
                  </w:r>
                </w:p>
              </w:tc>
              <w:tc>
                <w:tcPr>
                  <w:tcW w:w="172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50cm×30cm；半成品铝板</w:t>
                  </w:r>
                </w:p>
              </w:tc>
              <w:tc>
                <w:tcPr>
                  <w:tcW w:w="58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50</w:t>
                  </w:r>
                </w:p>
              </w:tc>
              <w:tc>
                <w:tcPr>
                  <w:tcW w:w="63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仓库堆放</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3</w:t>
                  </w:r>
                </w:p>
              </w:tc>
              <w:tc>
                <w:tcPr>
                  <w:tcW w:w="7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sz w:val="21"/>
                      <w:szCs w:val="21"/>
                      <w:u w:val="none"/>
                    </w:rPr>
                  </w:pPr>
                  <w:r>
                    <w:rPr>
                      <w:rStyle w:val="57"/>
                      <w:rFonts w:hint="default" w:ascii="Times New Roman" w:hAnsi="Times New Roman" w:eastAsia="仿宋" w:cs="Times New Roman"/>
                      <w:b w:val="0"/>
                      <w:bCs w:val="0"/>
                      <w:color w:val="auto"/>
                      <w:sz w:val="21"/>
                      <w:szCs w:val="21"/>
                      <w:lang w:val="en-US" w:eastAsia="zh-CN" w:bidi="ar"/>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 w:type="pct"/>
                <w:trHeight w:val="23" w:hRule="atLeast"/>
              </w:trPr>
              <w:tc>
                <w:tcPr>
                  <w:tcW w:w="75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片碱</w:t>
                  </w:r>
                </w:p>
              </w:tc>
              <w:tc>
                <w:tcPr>
                  <w:tcW w:w="172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25kg/袋，氢氧化钠含量≥99％</w:t>
                  </w:r>
                </w:p>
              </w:tc>
              <w:tc>
                <w:tcPr>
                  <w:tcW w:w="58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1</w:t>
                  </w:r>
                </w:p>
              </w:tc>
              <w:tc>
                <w:tcPr>
                  <w:tcW w:w="63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袋装</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0.1</w:t>
                  </w:r>
                </w:p>
              </w:tc>
              <w:tc>
                <w:tcPr>
                  <w:tcW w:w="7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sz w:val="21"/>
                      <w:szCs w:val="21"/>
                      <w:u w:val="none"/>
                    </w:rPr>
                  </w:pPr>
                  <w:r>
                    <w:rPr>
                      <w:rStyle w:val="57"/>
                      <w:rFonts w:hint="default" w:ascii="Times New Roman" w:hAnsi="Times New Roman" w:eastAsia="仿宋" w:cs="Times New Roman"/>
                      <w:b w:val="0"/>
                      <w:bCs w:val="0"/>
                      <w:color w:val="auto"/>
                      <w:sz w:val="21"/>
                      <w:szCs w:val="21"/>
                      <w:lang w:val="en-US" w:eastAsia="zh-CN" w:bidi="ar"/>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 w:type="pct"/>
                <w:trHeight w:val="23" w:hRule="atLeast"/>
              </w:trPr>
              <w:tc>
                <w:tcPr>
                  <w:tcW w:w="75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除油剂</w:t>
                  </w:r>
                </w:p>
              </w:tc>
              <w:tc>
                <w:tcPr>
                  <w:tcW w:w="172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25kg/桶，脂肪醇聚氧乙烯醚10%，烷基酚聚氧乙烯醚10%，表面活性剂30%，水50%</w:t>
                  </w:r>
                </w:p>
              </w:tc>
              <w:tc>
                <w:tcPr>
                  <w:tcW w:w="58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0.5</w:t>
                  </w:r>
                </w:p>
              </w:tc>
              <w:tc>
                <w:tcPr>
                  <w:tcW w:w="63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桶装</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0.1</w:t>
                  </w:r>
                </w:p>
              </w:tc>
              <w:tc>
                <w:tcPr>
                  <w:tcW w:w="7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sz w:val="21"/>
                      <w:szCs w:val="21"/>
                      <w:u w:val="none"/>
                    </w:rPr>
                  </w:pPr>
                  <w:r>
                    <w:rPr>
                      <w:rStyle w:val="57"/>
                      <w:rFonts w:hint="default" w:ascii="Times New Roman" w:hAnsi="Times New Roman" w:eastAsia="仿宋" w:cs="Times New Roman"/>
                      <w:b w:val="0"/>
                      <w:bCs w:val="0"/>
                      <w:color w:val="auto"/>
                      <w:sz w:val="21"/>
                      <w:szCs w:val="21"/>
                      <w:lang w:val="en-US" w:eastAsia="zh-CN" w:bidi="ar"/>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 w:type="pct"/>
                <w:trHeight w:val="23" w:hRule="atLeast"/>
              </w:trPr>
              <w:tc>
                <w:tcPr>
                  <w:tcW w:w="75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硫酸</w:t>
                  </w:r>
                </w:p>
              </w:tc>
              <w:tc>
                <w:tcPr>
                  <w:tcW w:w="172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25kg/桶，纯度：90％</w:t>
                  </w:r>
                </w:p>
              </w:tc>
              <w:tc>
                <w:tcPr>
                  <w:tcW w:w="58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10</w:t>
                  </w:r>
                </w:p>
              </w:tc>
              <w:tc>
                <w:tcPr>
                  <w:tcW w:w="63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桶装</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1</w:t>
                  </w:r>
                </w:p>
              </w:tc>
              <w:tc>
                <w:tcPr>
                  <w:tcW w:w="7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sz w:val="21"/>
                      <w:szCs w:val="21"/>
                      <w:u w:val="none"/>
                    </w:rPr>
                  </w:pPr>
                  <w:r>
                    <w:rPr>
                      <w:rStyle w:val="57"/>
                      <w:rFonts w:hint="default" w:ascii="Times New Roman" w:hAnsi="Times New Roman" w:eastAsia="仿宋" w:cs="Times New Roman"/>
                      <w:b w:val="0"/>
                      <w:bCs w:val="0"/>
                      <w:color w:val="auto"/>
                      <w:sz w:val="21"/>
                      <w:szCs w:val="21"/>
                      <w:lang w:val="en-US" w:eastAsia="zh-CN" w:bidi="ar"/>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 w:type="pct"/>
                <w:trHeight w:val="23" w:hRule="atLeast"/>
              </w:trPr>
              <w:tc>
                <w:tcPr>
                  <w:tcW w:w="75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油墨</w:t>
                  </w:r>
                </w:p>
              </w:tc>
              <w:tc>
                <w:tcPr>
                  <w:tcW w:w="172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1kg/桶，成分：丙烯酸树脂40%，色粉（氧化锌）11%，乙酸丁酯19%，易佛尔酮30%</w:t>
                  </w:r>
                </w:p>
              </w:tc>
              <w:tc>
                <w:tcPr>
                  <w:tcW w:w="58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0.02</w:t>
                  </w:r>
                </w:p>
              </w:tc>
              <w:tc>
                <w:tcPr>
                  <w:tcW w:w="63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桶装</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0.005</w:t>
                  </w:r>
                </w:p>
              </w:tc>
              <w:tc>
                <w:tcPr>
                  <w:tcW w:w="7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sz w:val="21"/>
                      <w:szCs w:val="21"/>
                      <w:u w:val="none"/>
                    </w:rPr>
                  </w:pPr>
                  <w:r>
                    <w:rPr>
                      <w:rStyle w:val="57"/>
                      <w:rFonts w:hint="default" w:ascii="Times New Roman" w:hAnsi="Times New Roman" w:eastAsia="仿宋" w:cs="Times New Roman"/>
                      <w:b w:val="0"/>
                      <w:bCs w:val="0"/>
                      <w:color w:val="auto"/>
                      <w:sz w:val="21"/>
                      <w:szCs w:val="21"/>
                      <w:lang w:val="en-US" w:eastAsia="zh-CN" w:bidi="ar"/>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 w:type="pct"/>
                <w:trHeight w:val="23" w:hRule="atLeast"/>
              </w:trPr>
              <w:tc>
                <w:tcPr>
                  <w:tcW w:w="75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PAC</w:t>
                  </w:r>
                </w:p>
              </w:tc>
              <w:tc>
                <w:tcPr>
                  <w:tcW w:w="172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25kg/袋，聚合氯化铝</w:t>
                  </w:r>
                </w:p>
              </w:tc>
              <w:tc>
                <w:tcPr>
                  <w:tcW w:w="58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0.1</w:t>
                  </w:r>
                </w:p>
              </w:tc>
              <w:tc>
                <w:tcPr>
                  <w:tcW w:w="63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袋装</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0.05</w:t>
                  </w:r>
                </w:p>
              </w:tc>
              <w:tc>
                <w:tcPr>
                  <w:tcW w:w="7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sz w:val="21"/>
                      <w:szCs w:val="21"/>
                      <w:u w:val="none"/>
                    </w:rPr>
                  </w:pPr>
                  <w:r>
                    <w:rPr>
                      <w:rStyle w:val="57"/>
                      <w:rFonts w:hint="default" w:ascii="Times New Roman" w:hAnsi="Times New Roman" w:eastAsia="仿宋" w:cs="Times New Roman"/>
                      <w:b w:val="0"/>
                      <w:bCs w:val="0"/>
                      <w:color w:val="auto"/>
                      <w:sz w:val="21"/>
                      <w:szCs w:val="21"/>
                      <w:lang w:val="en-US" w:eastAsia="zh-CN" w:bidi="ar"/>
                    </w:rPr>
                    <w:t>国内汽车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 w:type="pct"/>
                <w:trHeight w:val="23" w:hRule="atLeast"/>
              </w:trPr>
              <w:tc>
                <w:tcPr>
                  <w:tcW w:w="75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PAM</w:t>
                  </w:r>
                </w:p>
              </w:tc>
              <w:tc>
                <w:tcPr>
                  <w:tcW w:w="172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25kg/袋，</w:t>
                  </w:r>
                  <w:r>
                    <w:rPr>
                      <w:rFonts w:hint="eastAsia" w:ascii="Times New Roman" w:hAnsi="Times New Roman" w:cs="Times New Roman"/>
                      <w:b w:val="0"/>
                      <w:bCs w:val="0"/>
                      <w:i w:val="0"/>
                      <w:color w:val="auto"/>
                      <w:kern w:val="0"/>
                      <w:sz w:val="21"/>
                      <w:szCs w:val="21"/>
                      <w:u w:val="none"/>
                      <w:lang w:val="en-US" w:eastAsia="zh-CN" w:bidi="ar"/>
                    </w:rPr>
                    <w:t>聚丙烯酰胺</w:t>
                  </w:r>
                </w:p>
              </w:tc>
              <w:tc>
                <w:tcPr>
                  <w:tcW w:w="58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0.05</w:t>
                  </w:r>
                </w:p>
              </w:tc>
              <w:tc>
                <w:tcPr>
                  <w:tcW w:w="63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袋装</w:t>
                  </w:r>
                </w:p>
              </w:tc>
              <w:tc>
                <w:tcPr>
                  <w:tcW w:w="59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kern w:val="0"/>
                      <w:sz w:val="21"/>
                      <w:szCs w:val="21"/>
                      <w:u w:val="none"/>
                      <w:lang w:val="en-US" w:eastAsia="zh-CN" w:bidi="ar"/>
                    </w:rPr>
                  </w:pPr>
                  <w:r>
                    <w:rPr>
                      <w:rFonts w:hint="default" w:ascii="Times New Roman" w:hAnsi="Times New Roman" w:eastAsia="仿宋" w:cs="Times New Roman"/>
                      <w:b w:val="0"/>
                      <w:bCs w:val="0"/>
                      <w:i w:val="0"/>
                      <w:color w:val="auto"/>
                      <w:kern w:val="0"/>
                      <w:sz w:val="21"/>
                      <w:szCs w:val="21"/>
                      <w:u w:val="none"/>
                      <w:lang w:val="en-US" w:eastAsia="zh-CN" w:bidi="ar"/>
                    </w:rPr>
                    <w:t>0.025</w:t>
                  </w:r>
                </w:p>
              </w:tc>
              <w:tc>
                <w:tcPr>
                  <w:tcW w:w="7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 w:cs="Times New Roman"/>
                      <w:b w:val="0"/>
                      <w:bCs w:val="0"/>
                      <w:i w:val="0"/>
                      <w:color w:val="auto"/>
                      <w:sz w:val="21"/>
                      <w:szCs w:val="21"/>
                      <w:u w:val="none"/>
                    </w:rPr>
                  </w:pPr>
                  <w:r>
                    <w:rPr>
                      <w:rStyle w:val="57"/>
                      <w:rFonts w:hint="default" w:ascii="Times New Roman" w:hAnsi="Times New Roman" w:eastAsia="仿宋" w:cs="Times New Roman"/>
                      <w:b w:val="0"/>
                      <w:bCs w:val="0"/>
                      <w:color w:val="auto"/>
                      <w:sz w:val="21"/>
                      <w:szCs w:val="21"/>
                      <w:lang w:val="en-US" w:eastAsia="zh-CN" w:bidi="ar"/>
                    </w:rPr>
                    <w:t>国内汽车</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left"/>
              <w:textAlignment w:val="auto"/>
              <w:rPr>
                <w:rFonts w:hint="eastAsia" w:ascii="Times New Roman" w:hAnsi="Times New Roman" w:cs="Times New Roman"/>
                <w:b/>
                <w:bCs w:val="0"/>
                <w:color w:val="auto"/>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left"/>
              <w:textAlignment w:val="auto"/>
              <w:rPr>
                <w:rFonts w:hint="eastAsia" w:ascii="Times New Roman" w:hAnsi="Times New Roman" w:cs="Times New Roman"/>
                <w:b/>
                <w:bCs w:val="0"/>
                <w:color w:val="auto"/>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left"/>
              <w:textAlignment w:val="auto"/>
              <w:rPr>
                <w:rFonts w:hint="eastAsia" w:ascii="Times New Roman" w:hAnsi="Times New Roman" w:cs="Times New Roman"/>
                <w:b/>
                <w:bCs w:val="0"/>
                <w:color w:val="auto"/>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left"/>
              <w:textAlignment w:val="auto"/>
              <w:rPr>
                <w:rFonts w:hint="eastAsia" w:ascii="Times New Roman" w:hAnsi="Times New Roman" w:cs="Times New Roman"/>
                <w:b/>
                <w:bCs w:val="0"/>
                <w:color w:val="auto"/>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left"/>
              <w:textAlignment w:val="auto"/>
              <w:rPr>
                <w:rFonts w:hint="eastAsia" w:ascii="Times New Roman" w:hAnsi="Times New Roman" w:cs="Times New Roman"/>
                <w:b/>
                <w:bCs w:val="0"/>
                <w:color w:val="auto"/>
                <w:sz w:val="24"/>
                <w:szCs w:val="24"/>
                <w:lang w:val="en-US" w:eastAsia="zh-CN"/>
              </w:rPr>
            </w:pP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eastAsia" w:ascii="Times New Roman" w:hAnsi="Times New Roman" w:cs="Times New Roman"/>
                <w:b/>
                <w:bCs w:val="0"/>
                <w:color w:val="auto"/>
                <w:sz w:val="24"/>
                <w:szCs w:val="24"/>
                <w:lang w:val="en-US" w:eastAsia="zh-CN"/>
              </w:rPr>
            </w:pPr>
            <w:r>
              <w:rPr>
                <w:rFonts w:hint="eastAsia" w:ascii="Times New Roman" w:hAnsi="Times New Roman" w:cs="Times New Roman"/>
                <w:b/>
                <w:bCs w:val="0"/>
                <w:color w:val="auto"/>
                <w:sz w:val="24"/>
                <w:szCs w:val="24"/>
                <w:lang w:val="en-US" w:eastAsia="zh-CN"/>
              </w:rPr>
              <w:t>原有项目设备情况</w:t>
            </w:r>
          </w:p>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color w:val="auto"/>
                <w:sz w:val="21"/>
                <w:szCs w:val="18"/>
                <w:lang w:val="en-US" w:eastAsia="zh-CN"/>
              </w:rPr>
            </w:pPr>
            <w:r>
              <w:rPr>
                <w:rFonts w:hint="default" w:ascii="Times New Roman" w:hAnsi="Times New Roman" w:eastAsia="仿宋" w:cs="Times New Roman"/>
                <w:b/>
                <w:color w:val="auto"/>
                <w:sz w:val="21"/>
                <w:szCs w:val="18"/>
              </w:rPr>
              <w:t>表</w:t>
            </w:r>
            <w:r>
              <w:rPr>
                <w:rFonts w:hint="eastAsia" w:ascii="Times New Roman" w:hAnsi="Times New Roman" w:cs="Times New Roman"/>
                <w:b/>
                <w:color w:val="auto"/>
                <w:sz w:val="21"/>
                <w:szCs w:val="18"/>
                <w:lang w:val="en-US" w:eastAsia="zh-CN"/>
              </w:rPr>
              <w:t>2-1</w:t>
            </w:r>
            <w:r>
              <w:rPr>
                <w:rFonts w:hint="eastAsia" w:cs="Times New Roman"/>
                <w:b/>
                <w:color w:val="auto"/>
                <w:sz w:val="21"/>
                <w:szCs w:val="18"/>
                <w:lang w:val="en-US" w:eastAsia="zh-CN"/>
              </w:rPr>
              <w:t>6</w:t>
            </w:r>
            <w:r>
              <w:rPr>
                <w:rFonts w:hint="default" w:ascii="Times New Roman" w:hAnsi="Times New Roman" w:eastAsia="仿宋" w:cs="Times New Roman"/>
                <w:b/>
                <w:color w:val="auto"/>
                <w:sz w:val="21"/>
                <w:szCs w:val="18"/>
              </w:rPr>
              <w:t xml:space="preserve">  </w:t>
            </w:r>
            <w:r>
              <w:rPr>
                <w:rFonts w:hint="eastAsia" w:ascii="Times New Roman" w:hAnsi="Times New Roman" w:cs="Times New Roman"/>
                <w:b/>
                <w:color w:val="auto"/>
                <w:sz w:val="21"/>
                <w:szCs w:val="18"/>
                <w:lang w:val="en-US" w:eastAsia="zh-CN"/>
              </w:rPr>
              <w:t>原有</w:t>
            </w:r>
            <w:r>
              <w:rPr>
                <w:rFonts w:hint="default" w:ascii="Times New Roman" w:hAnsi="Times New Roman" w:eastAsia="仿宋" w:cs="Times New Roman"/>
                <w:b/>
                <w:color w:val="auto"/>
                <w:sz w:val="21"/>
                <w:szCs w:val="18"/>
              </w:rPr>
              <w:t>项目主要设备一览表</w:t>
            </w:r>
          </w:p>
          <w:tbl>
            <w:tblPr>
              <w:tblStyle w:val="21"/>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00"/>
              <w:gridCol w:w="1935"/>
              <w:gridCol w:w="2341"/>
              <w:gridCol w:w="1794"/>
              <w:gridCol w:w="131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596"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2"/>
                      <w:sz w:val="21"/>
                      <w:szCs w:val="21"/>
                    </w:rPr>
                  </w:pPr>
                  <w:r>
                    <w:rPr>
                      <w:rFonts w:hint="default" w:ascii="Times New Roman" w:hAnsi="Times New Roman" w:eastAsia="仿宋" w:cs="Times New Roman"/>
                      <w:b/>
                      <w:i w:val="0"/>
                      <w:color w:val="auto"/>
                      <w:kern w:val="0"/>
                      <w:sz w:val="21"/>
                      <w:szCs w:val="21"/>
                      <w:lang w:val="en-US" w:eastAsia="zh-CN" w:bidi="ar"/>
                    </w:rPr>
                    <w:t>设备类型</w:t>
                  </w:r>
                </w:p>
              </w:tc>
              <w:tc>
                <w:tcPr>
                  <w:tcW w:w="1153" w:type="pct"/>
                  <w:tcBorders>
                    <w:tl2br w:val="nil"/>
                    <w:tr2bl w:val="nil"/>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2"/>
                      <w:sz w:val="21"/>
                      <w:szCs w:val="21"/>
                    </w:rPr>
                  </w:pPr>
                  <w:r>
                    <w:rPr>
                      <w:rFonts w:hint="default" w:ascii="Times New Roman" w:hAnsi="Times New Roman" w:eastAsia="仿宋" w:cs="Times New Roman"/>
                      <w:b/>
                      <w:i w:val="0"/>
                      <w:color w:val="auto"/>
                      <w:kern w:val="0"/>
                      <w:sz w:val="21"/>
                      <w:szCs w:val="21"/>
                      <w:lang w:val="en-US" w:eastAsia="zh-CN" w:bidi="ar"/>
                    </w:rPr>
                    <w:t>设备名称</w:t>
                  </w:r>
                </w:p>
              </w:tc>
              <w:tc>
                <w:tcPr>
                  <w:tcW w:w="1395" w:type="pct"/>
                  <w:tcBorders>
                    <w:tl2br w:val="nil"/>
                    <w:tr2bl w:val="nil"/>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2"/>
                      <w:sz w:val="21"/>
                      <w:szCs w:val="21"/>
                    </w:rPr>
                  </w:pPr>
                  <w:r>
                    <w:rPr>
                      <w:rFonts w:hint="default" w:ascii="Times New Roman" w:hAnsi="Times New Roman" w:eastAsia="仿宋" w:cs="Times New Roman"/>
                      <w:b/>
                      <w:i w:val="0"/>
                      <w:color w:val="auto"/>
                      <w:kern w:val="0"/>
                      <w:sz w:val="21"/>
                      <w:szCs w:val="21"/>
                      <w:lang w:val="en-US" w:eastAsia="zh-CN" w:bidi="ar"/>
                    </w:rPr>
                    <w:t>规格型号</w:t>
                  </w:r>
                </w:p>
              </w:tc>
              <w:tc>
                <w:tcPr>
                  <w:tcW w:w="1069" w:type="pct"/>
                  <w:tcBorders>
                    <w:tl2br w:val="nil"/>
                    <w:tr2bl w:val="nil"/>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eastAsia" w:ascii="Times New Roman" w:hAnsi="Times New Roman" w:cs="Times New Roman"/>
                      <w:b/>
                      <w:i w:val="0"/>
                      <w:color w:val="auto"/>
                      <w:kern w:val="0"/>
                      <w:sz w:val="21"/>
                      <w:szCs w:val="21"/>
                      <w:lang w:val="en-US" w:eastAsia="zh-CN" w:bidi="ar"/>
                    </w:rPr>
                  </w:pPr>
                  <w:r>
                    <w:rPr>
                      <w:rFonts w:hint="eastAsia" w:ascii="Times New Roman" w:hAnsi="Times New Roman" w:cs="Times New Roman"/>
                      <w:b/>
                      <w:i w:val="0"/>
                      <w:color w:val="auto"/>
                      <w:kern w:val="0"/>
                      <w:sz w:val="21"/>
                      <w:szCs w:val="21"/>
                      <w:lang w:val="en-US" w:eastAsia="zh-CN" w:bidi="ar"/>
                    </w:rPr>
                    <w:t>数量（台/套）</w:t>
                  </w:r>
                </w:p>
              </w:tc>
              <w:tc>
                <w:tcPr>
                  <w:tcW w:w="785" w:type="pct"/>
                  <w:tcBorders>
                    <w:tl2br w:val="nil"/>
                    <w:tr2bl w:val="nil"/>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仿宋" w:cs="Times New Roman"/>
                      <w:b/>
                      <w:i w:val="0"/>
                      <w:color w:val="auto"/>
                      <w:kern w:val="2"/>
                      <w:sz w:val="21"/>
                      <w:szCs w:val="21"/>
                    </w:rPr>
                  </w:pPr>
                  <w:r>
                    <w:rPr>
                      <w:rFonts w:hint="default" w:ascii="Times New Roman" w:hAnsi="Times New Roman" w:eastAsia="仿宋" w:cs="Times New Roman"/>
                      <w:b/>
                      <w:i w:val="0"/>
                      <w:color w:val="auto"/>
                      <w:kern w:val="0"/>
                      <w:sz w:val="21"/>
                      <w:szCs w:val="21"/>
                      <w:lang w:val="en-US" w:eastAsia="zh-CN" w:bidi="ar"/>
                    </w:rPr>
                    <w:t>产地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生产设备</w:t>
                  </w: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拉丝机</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丝印机</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GYT-30</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烘干机</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3m×2m×2m</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打孔机</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非标</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除油池</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1.7m×0.95m×0.9m</w:t>
                  </w:r>
                </w:p>
              </w:tc>
              <w:tc>
                <w:tcPr>
                  <w:tcW w:w="1794" w:type="dxa"/>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除油池（备用）</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1.7m×0.95m×0.9m</w:t>
                  </w:r>
                </w:p>
              </w:tc>
              <w:tc>
                <w:tcPr>
                  <w:tcW w:w="1794" w:type="dxa"/>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碱洗池</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1.7m×0.95m×0.9m</w:t>
                  </w:r>
                </w:p>
              </w:tc>
              <w:tc>
                <w:tcPr>
                  <w:tcW w:w="1794" w:type="dxa"/>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2</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auto"/>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碱洗池（备用）</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1.7m×0.95m×0.9m</w:t>
                  </w:r>
                </w:p>
              </w:tc>
              <w:tc>
                <w:tcPr>
                  <w:tcW w:w="1794" w:type="dxa"/>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酸洗中和池</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1.7m×0.95m×0.9m</w:t>
                  </w:r>
                </w:p>
              </w:tc>
              <w:tc>
                <w:tcPr>
                  <w:tcW w:w="1794" w:type="dxa"/>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阳极氧化池</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1.7m×3.6m×0.9m</w:t>
                  </w:r>
                </w:p>
              </w:tc>
              <w:tc>
                <w:tcPr>
                  <w:tcW w:w="1794" w:type="dxa"/>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水洗池</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
                    </w:rPr>
                  </w:pPr>
                  <w:r>
                    <w:rPr>
                      <w:rFonts w:hint="default" w:ascii="Times New Roman" w:hAnsi="Times New Roman" w:eastAsia="仿宋" w:cs="Times New Roman"/>
                      <w:i w:val="0"/>
                      <w:color w:val="auto"/>
                      <w:kern w:val="0"/>
                      <w:sz w:val="21"/>
                      <w:szCs w:val="21"/>
                      <w:lang w:val="en-US" w:eastAsia="zh-CN" w:bidi="ar"/>
                    </w:rPr>
                    <w:t>1.7m×0.95m×0.9m</w:t>
                  </w:r>
                </w:p>
              </w:tc>
              <w:tc>
                <w:tcPr>
                  <w:tcW w:w="1794" w:type="dxa"/>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12</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2"/>
                      <w:sz w:val="21"/>
                      <w:szCs w:val="21"/>
                      <w:lang w:val="en-US" w:eastAsia="zh-CN" w:bidi="ar"/>
                    </w:rPr>
                    <w:t>公辅设备</w:t>
                  </w:r>
                </w:p>
              </w:tc>
              <w:tc>
                <w:tcPr>
                  <w:tcW w:w="115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rPr>
                  </w:pPr>
                  <w:r>
                    <w:rPr>
                      <w:rFonts w:hint="default" w:ascii="Times New Roman" w:hAnsi="Times New Roman" w:eastAsia="仿宋" w:cs="Times New Roman"/>
                      <w:i w:val="0"/>
                      <w:color w:val="auto"/>
                      <w:kern w:val="0"/>
                      <w:sz w:val="21"/>
                      <w:szCs w:val="21"/>
                      <w:lang w:val="en-US" w:eastAsia="zh-CN" w:bidi="ar"/>
                    </w:rPr>
                    <w:t>空压机</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仿宋" w:cs="Times New Roman"/>
                      <w:i w:val="0"/>
                      <w:color w:val="auto"/>
                      <w:kern w:val="0"/>
                      <w:sz w:val="21"/>
                      <w:szCs w:val="21"/>
                    </w:rPr>
                  </w:pPr>
                  <w:r>
                    <w:rPr>
                      <w:rFonts w:hint="default" w:ascii="Times New Roman" w:hAnsi="Times New Roman" w:eastAsia="仿宋" w:cs="Times New Roman"/>
                      <w:i w:val="0"/>
                      <w:color w:val="auto"/>
                      <w:kern w:val="0"/>
                      <w:sz w:val="21"/>
                      <w:szCs w:val="21"/>
                      <w:lang w:val="en-US" w:eastAsia="zh-CN" w:bidi="ar"/>
                    </w:rPr>
                    <w:t>/</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zh-CN"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rPr>
                      <w:rFonts w:hint="default" w:ascii="Times New Roman" w:hAnsi="Times New Roman" w:eastAsia="仿宋" w:cs="Times New Roman"/>
                      <w:i w:val="0"/>
                      <w:color w:val="auto"/>
                      <w:kern w:val="2"/>
                      <w:sz w:val="21"/>
                      <w:szCs w:val="21"/>
                      <w:lang w:val="en-US" w:eastAsia="zh-CN" w:bidi="ar"/>
                    </w:rPr>
                  </w:pPr>
                </w:p>
              </w:tc>
              <w:tc>
                <w:tcPr>
                  <w:tcW w:w="115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SA"/>
                    </w:rPr>
                  </w:pPr>
                  <w:r>
                    <w:rPr>
                      <w:rFonts w:hint="eastAsia" w:cs="Times New Roman"/>
                      <w:i w:val="0"/>
                      <w:color w:val="auto"/>
                      <w:kern w:val="0"/>
                      <w:sz w:val="21"/>
                      <w:szCs w:val="21"/>
                      <w:lang w:val="en-US" w:eastAsia="zh-CN" w:bidi="ar"/>
                    </w:rPr>
                    <w:t>空气能加热器</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SA"/>
                    </w:rPr>
                  </w:pPr>
                  <w:r>
                    <w:rPr>
                      <w:rFonts w:hint="default" w:ascii="Times New Roman" w:hAnsi="Times New Roman" w:eastAsia="仿宋" w:cs="Times New Roman"/>
                      <w:i w:val="0"/>
                      <w:color w:val="auto"/>
                      <w:kern w:val="0"/>
                      <w:sz w:val="21"/>
                      <w:szCs w:val="21"/>
                      <w:lang w:val="en-US" w:eastAsia="zh-CN" w:bidi="ar"/>
                    </w:rPr>
                    <w:t>/</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lang w:val="en-US" w:eastAsia="zh-CN" w:bidi="ar-SA"/>
                    </w:rPr>
                  </w:pPr>
                  <w:r>
                    <w:rPr>
                      <w:rFonts w:hint="default" w:ascii="Times New Roman" w:hAnsi="Times New Roman" w:eastAsia="仿宋" w:cs="Times New Roman"/>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8" w:hRule="atLeast"/>
              </w:trPr>
              <w:tc>
                <w:tcPr>
                  <w:tcW w:w="596" w:type="pct"/>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40" w:lineRule="auto"/>
                    <w:ind w:left="0" w:right="0"/>
                    <w:jc w:val="center"/>
                    <w:rPr>
                      <w:rFonts w:hint="default" w:ascii="Times New Roman" w:hAnsi="Times New Roman" w:eastAsia="仿宋" w:cs="Times New Roman"/>
                      <w:i w:val="0"/>
                      <w:color w:val="auto"/>
                      <w:kern w:val="2"/>
                      <w:sz w:val="21"/>
                      <w:szCs w:val="21"/>
                    </w:rPr>
                  </w:pPr>
                  <w:r>
                    <w:rPr>
                      <w:rFonts w:hint="default" w:ascii="Times New Roman" w:hAnsi="Times New Roman" w:eastAsia="仿宋" w:cs="Times New Roman"/>
                      <w:i w:val="0"/>
                      <w:color w:val="auto"/>
                      <w:kern w:val="2"/>
                      <w:sz w:val="21"/>
                      <w:szCs w:val="21"/>
                      <w:lang w:val="en-US" w:eastAsia="zh-CN" w:bidi="ar"/>
                    </w:rPr>
                    <w:t>环保设备</w:t>
                  </w:r>
                </w:p>
              </w:tc>
              <w:tc>
                <w:tcPr>
                  <w:tcW w:w="1153" w:type="pct"/>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lang w:val="en-US" w:eastAsia="zh-CN" w:bidi="ar"/>
                    </w:rPr>
                    <w:t>水喷淋</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lang w:val="en-US" w:eastAsia="zh-CN" w:bidi="ar"/>
                    </w:rPr>
                    <w:t>Q=3000m</w:t>
                  </w:r>
                  <w:r>
                    <w:rPr>
                      <w:rFonts w:hint="default" w:ascii="Times New Roman" w:hAnsi="Times New Roman" w:eastAsia="仿宋" w:cs="Times New Roman"/>
                      <w:color w:val="auto"/>
                      <w:kern w:val="2"/>
                      <w:sz w:val="21"/>
                      <w:szCs w:val="21"/>
                      <w:vertAlign w:val="superscript"/>
                      <w:lang w:val="en-US" w:eastAsia="zh-CN" w:bidi="ar"/>
                    </w:rPr>
                    <w:t>3</w:t>
                  </w:r>
                  <w:r>
                    <w:rPr>
                      <w:rFonts w:hint="default" w:ascii="Times New Roman" w:hAnsi="Times New Roman" w:eastAsia="仿宋" w:cs="Times New Roman"/>
                      <w:color w:val="auto"/>
                      <w:kern w:val="2"/>
                      <w:sz w:val="21"/>
                      <w:szCs w:val="21"/>
                      <w:lang w:val="en-US" w:eastAsia="zh-CN" w:bidi="ar"/>
                    </w:rPr>
                    <w:t>/h</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b w:val="0"/>
                      <w:i w:val="0"/>
                      <w:color w:val="auto"/>
                      <w:kern w:val="0"/>
                      <w:sz w:val="21"/>
                      <w:szCs w:val="21"/>
                    </w:rPr>
                  </w:pPr>
                  <w:r>
                    <w:rPr>
                      <w:rFonts w:hint="default" w:ascii="Times New Roman" w:hAnsi="Times New Roman" w:eastAsia="仿宋" w:cs="Times New Roman"/>
                      <w:b w:val="0"/>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rPr>
                  </w:pPr>
                  <w:r>
                    <w:rPr>
                      <w:rFonts w:hint="eastAsia" w:cs="Times New Roman"/>
                      <w:color w:val="auto"/>
                      <w:kern w:val="2"/>
                      <w:sz w:val="21"/>
                      <w:szCs w:val="21"/>
                      <w:lang w:val="en-US" w:eastAsia="zh-CN" w:bidi="ar"/>
                    </w:rPr>
                    <w:t>污水处理站</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rPr>
                  </w:pPr>
                  <w:r>
                    <w:rPr>
                      <w:rFonts w:hint="eastAsia" w:cs="Times New Roman"/>
                      <w:color w:val="auto"/>
                      <w:kern w:val="2"/>
                      <w:sz w:val="21"/>
                      <w:szCs w:val="21"/>
                      <w:lang w:val="en-US" w:eastAsia="zh-CN" w:bidi="ar"/>
                    </w:rPr>
                    <w:t>10t/h</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b w:val="0"/>
                      <w:i w:val="0"/>
                      <w:color w:val="auto"/>
                      <w:kern w:val="0"/>
                      <w:sz w:val="21"/>
                      <w:szCs w:val="21"/>
                    </w:rPr>
                  </w:pPr>
                  <w:r>
                    <w:rPr>
                      <w:rFonts w:hint="default" w:ascii="Times New Roman" w:hAnsi="Times New Roman" w:eastAsia="仿宋" w:cs="Times New Roman"/>
                      <w:b w:val="0"/>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b w:val="0"/>
                      <w:i w:val="0"/>
                      <w:color w:val="auto"/>
                      <w:kern w:val="0"/>
                      <w:sz w:val="21"/>
                      <w:szCs w:val="21"/>
                      <w:lang w:val="en-US"/>
                    </w:rPr>
                  </w:pPr>
                  <w:r>
                    <w:rPr>
                      <w:rFonts w:hint="eastAsia" w:cs="Times New Roman"/>
                      <w:b w:val="0"/>
                      <w:i w:val="0"/>
                      <w:color w:val="auto"/>
                      <w:kern w:val="0"/>
                      <w:sz w:val="21"/>
                      <w:szCs w:val="21"/>
                      <w:lang w:val="en-US" w:eastAsia="zh-CN" w:bidi="ar"/>
                    </w:rPr>
                    <w:t>二级活性炭吸附装置</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b w:val="0"/>
                      <w:i w:val="0"/>
                      <w:color w:val="auto"/>
                      <w:kern w:val="0"/>
                      <w:sz w:val="21"/>
                      <w:szCs w:val="21"/>
                    </w:rPr>
                  </w:pPr>
                  <w:r>
                    <w:rPr>
                      <w:rFonts w:hint="default" w:ascii="Times New Roman" w:hAnsi="Times New Roman" w:eastAsia="仿宋" w:cs="Times New Roman"/>
                      <w:b w:val="0"/>
                      <w:i w:val="0"/>
                      <w:color w:val="auto"/>
                      <w:kern w:val="2"/>
                      <w:sz w:val="21"/>
                      <w:szCs w:val="21"/>
                      <w:lang w:val="en-US" w:eastAsia="zh-CN" w:bidi="ar"/>
                    </w:rPr>
                    <w:t>Q=</w:t>
                  </w:r>
                  <w:r>
                    <w:rPr>
                      <w:rFonts w:hint="eastAsia" w:cs="Times New Roman"/>
                      <w:b w:val="0"/>
                      <w:i w:val="0"/>
                      <w:color w:val="auto"/>
                      <w:kern w:val="2"/>
                      <w:sz w:val="21"/>
                      <w:szCs w:val="21"/>
                      <w:lang w:val="en-US" w:eastAsia="zh-CN" w:bidi="ar"/>
                    </w:rPr>
                    <w:t>5</w:t>
                  </w:r>
                  <w:r>
                    <w:rPr>
                      <w:rFonts w:hint="default" w:ascii="Times New Roman" w:hAnsi="Times New Roman" w:eastAsia="仿宋" w:cs="Times New Roman"/>
                      <w:b w:val="0"/>
                      <w:i w:val="0"/>
                      <w:color w:val="auto"/>
                      <w:kern w:val="2"/>
                      <w:sz w:val="21"/>
                      <w:szCs w:val="21"/>
                      <w:lang w:val="en-US" w:eastAsia="zh-CN" w:bidi="ar"/>
                    </w:rPr>
                    <w:t>000m</w:t>
                  </w:r>
                  <w:r>
                    <w:rPr>
                      <w:rFonts w:hint="default" w:ascii="Times New Roman" w:hAnsi="Times New Roman" w:eastAsia="仿宋" w:cs="Times New Roman"/>
                      <w:b w:val="0"/>
                      <w:i w:val="0"/>
                      <w:color w:val="auto"/>
                      <w:kern w:val="2"/>
                      <w:sz w:val="21"/>
                      <w:szCs w:val="21"/>
                      <w:vertAlign w:val="superscript"/>
                      <w:lang w:val="en-US" w:eastAsia="zh-CN" w:bidi="ar"/>
                    </w:rPr>
                    <w:t>3</w:t>
                  </w:r>
                  <w:r>
                    <w:rPr>
                      <w:rFonts w:hint="default" w:ascii="Times New Roman" w:hAnsi="Times New Roman" w:eastAsia="仿宋" w:cs="Times New Roman"/>
                      <w:b w:val="0"/>
                      <w:i w:val="0"/>
                      <w:color w:val="auto"/>
                      <w:kern w:val="2"/>
                      <w:sz w:val="21"/>
                      <w:szCs w:val="21"/>
                      <w:lang w:val="en-US" w:eastAsia="zh-CN" w:bidi="ar"/>
                    </w:rPr>
                    <w:t>/h</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default"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b w:val="0"/>
                      <w:i w:val="0"/>
                      <w:color w:val="auto"/>
                      <w:kern w:val="0"/>
                      <w:sz w:val="21"/>
                      <w:szCs w:val="21"/>
                    </w:rPr>
                  </w:pPr>
                  <w:r>
                    <w:rPr>
                      <w:rFonts w:hint="default" w:ascii="Times New Roman" w:hAnsi="Times New Roman" w:eastAsia="仿宋" w:cs="Times New Roman"/>
                      <w:b w:val="0"/>
                      <w:i w:val="0"/>
                      <w:color w:val="auto"/>
                      <w:kern w:val="0"/>
                      <w:sz w:val="21"/>
                      <w:szCs w:val="21"/>
                      <w:lang w:val="en-US" w:eastAsia="zh-CN" w:bidi="ar"/>
                    </w:rPr>
                    <w:t>国产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96" w:type="pct"/>
                  <w:vMerge w:val="continue"/>
                  <w:tcBorders>
                    <w:tl2br w:val="nil"/>
                    <w:tr2bl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rPr>
                  </w:pPr>
                </w:p>
              </w:tc>
              <w:tc>
                <w:tcPr>
                  <w:tcW w:w="1153" w:type="pct"/>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rPr>
                  </w:pPr>
                  <w:r>
                    <w:rPr>
                      <w:rFonts w:hint="eastAsia" w:cs="Times New Roman"/>
                      <w:color w:val="auto"/>
                      <w:kern w:val="2"/>
                      <w:sz w:val="21"/>
                      <w:szCs w:val="21"/>
                      <w:lang w:val="en-US" w:eastAsia="zh-CN" w:bidi="ar"/>
                    </w:rPr>
                    <w:t>酸雾吸收塔</w:t>
                  </w:r>
                </w:p>
              </w:tc>
              <w:tc>
                <w:tcPr>
                  <w:tcW w:w="1395" w:type="pct"/>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lang w:val="en-US" w:eastAsia="zh-CN" w:bidi="ar"/>
                    </w:rPr>
                    <w:t>Q=</w:t>
                  </w:r>
                  <w:r>
                    <w:rPr>
                      <w:rFonts w:hint="eastAsia" w:cs="Times New Roman"/>
                      <w:color w:val="auto"/>
                      <w:kern w:val="2"/>
                      <w:sz w:val="21"/>
                      <w:szCs w:val="21"/>
                      <w:lang w:val="en-US" w:eastAsia="zh-CN" w:bidi="ar"/>
                    </w:rPr>
                    <w:t>10</w:t>
                  </w:r>
                  <w:r>
                    <w:rPr>
                      <w:rFonts w:hint="default" w:ascii="Times New Roman" w:hAnsi="Times New Roman" w:eastAsia="仿宋" w:cs="Times New Roman"/>
                      <w:color w:val="auto"/>
                      <w:kern w:val="2"/>
                      <w:sz w:val="21"/>
                      <w:szCs w:val="21"/>
                      <w:lang w:val="en-US" w:eastAsia="zh-CN" w:bidi="ar"/>
                    </w:rPr>
                    <w:t>000m</w:t>
                  </w:r>
                  <w:r>
                    <w:rPr>
                      <w:rFonts w:hint="default" w:ascii="Times New Roman" w:hAnsi="Times New Roman" w:eastAsia="仿宋" w:cs="Times New Roman"/>
                      <w:color w:val="auto"/>
                      <w:kern w:val="2"/>
                      <w:sz w:val="21"/>
                      <w:szCs w:val="21"/>
                      <w:vertAlign w:val="superscript"/>
                      <w:lang w:val="en-US" w:eastAsia="zh-CN" w:bidi="ar"/>
                    </w:rPr>
                    <w:t>3</w:t>
                  </w:r>
                  <w:r>
                    <w:rPr>
                      <w:rFonts w:hint="default" w:ascii="Times New Roman" w:hAnsi="Times New Roman" w:eastAsia="仿宋" w:cs="Times New Roman"/>
                      <w:color w:val="auto"/>
                      <w:kern w:val="2"/>
                      <w:sz w:val="21"/>
                      <w:szCs w:val="21"/>
                      <w:lang w:val="en-US" w:eastAsia="zh-CN" w:bidi="ar"/>
                    </w:rPr>
                    <w:t>/h</w:t>
                  </w:r>
                </w:p>
              </w:tc>
              <w:tc>
                <w:tcPr>
                  <w:tcW w:w="1069" w:type="pct"/>
                  <w:tcBorders>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b w:val="0"/>
                      <w:i w:val="0"/>
                      <w:color w:val="auto"/>
                      <w:kern w:val="0"/>
                      <w:sz w:val="21"/>
                      <w:szCs w:val="21"/>
                      <w:lang w:val="en-US" w:eastAsia="zh-CN" w:bidi="ar"/>
                    </w:rPr>
                  </w:pPr>
                  <w:r>
                    <w:rPr>
                      <w:rFonts w:hint="eastAsia" w:ascii="Times New Roman" w:hAnsi="Times New Roman" w:cs="Times New Roman"/>
                      <w:b w:val="0"/>
                      <w:i w:val="0"/>
                      <w:color w:val="auto"/>
                      <w:kern w:val="0"/>
                      <w:sz w:val="21"/>
                      <w:szCs w:val="21"/>
                      <w:lang w:val="en-US" w:eastAsia="zh-CN" w:bidi="ar"/>
                    </w:rPr>
                    <w:t>1</w:t>
                  </w:r>
                </w:p>
              </w:tc>
              <w:tc>
                <w:tcPr>
                  <w:tcW w:w="785" w:type="pct"/>
                  <w:tcBorders>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b w:val="0"/>
                      <w:i w:val="0"/>
                      <w:color w:val="auto"/>
                      <w:kern w:val="0"/>
                      <w:sz w:val="21"/>
                      <w:szCs w:val="21"/>
                    </w:rPr>
                  </w:pPr>
                  <w:r>
                    <w:rPr>
                      <w:rFonts w:hint="default" w:ascii="Times New Roman" w:hAnsi="Times New Roman" w:eastAsia="仿宋" w:cs="Times New Roman"/>
                      <w:b w:val="0"/>
                      <w:i w:val="0"/>
                      <w:color w:val="auto"/>
                      <w:kern w:val="0"/>
                      <w:sz w:val="21"/>
                      <w:szCs w:val="21"/>
                      <w:lang w:val="en-US" w:eastAsia="zh-CN" w:bidi="ar"/>
                    </w:rPr>
                    <w:t>国产</w:t>
                  </w:r>
                </w:p>
              </w:tc>
            </w:tr>
          </w:tbl>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eastAsia" w:ascii="Times New Roman" w:hAnsi="Times New Roman" w:cs="Times New Roman"/>
                <w:b/>
                <w:bCs w:val="0"/>
                <w:color w:val="auto"/>
                <w:sz w:val="24"/>
                <w:szCs w:val="24"/>
                <w:lang w:val="en-US" w:eastAsia="zh-CN"/>
              </w:rPr>
            </w:pPr>
            <w:r>
              <w:rPr>
                <w:rFonts w:hint="eastAsia" w:ascii="Times New Roman" w:hAnsi="Times New Roman" w:cs="Times New Roman"/>
                <w:b/>
                <w:bCs w:val="0"/>
                <w:color w:val="auto"/>
                <w:sz w:val="24"/>
                <w:szCs w:val="24"/>
                <w:lang w:val="en-US" w:eastAsia="zh-CN"/>
              </w:rPr>
              <w:t>原有项目工艺情况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eastAsia"/>
                <w:color w:val="0000FF"/>
                <w:lang w:eastAsia="zh-CN"/>
              </w:rPr>
              <w:object>
                <v:shape id="_x0000_i1026" o:spt="75" type="#_x0000_t75" style="height:318.85pt;width:372.15pt;" o:ole="t" filled="f" o:preferrelative="t" stroked="f" coordsize="21600,21600">
                  <v:path/>
                  <v:fill on="f" focussize="0,0"/>
                  <v:stroke on="f"/>
                  <v:imagedata r:id="rId16" o:title=""/>
                  <o:lock v:ext="edit" aspectratio="f"/>
                  <w10:wrap type="none"/>
                  <w10:anchorlock/>
                </v:shape>
                <o:OLEObject Type="Embed" ProgID="Visio.Drawing.15" ShapeID="_x0000_i1026" DrawAspect="Content" ObjectID="_1468075726" r:id="rId15">
                  <o:LockedField>false</o:LockedField>
                </o:OLEObject>
              </w:objec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图</w:t>
            </w:r>
            <w:r>
              <w:rPr>
                <w:rFonts w:hint="eastAsia" w:ascii="Times New Roman" w:hAnsi="Times New Roman" w:eastAsia="仿宋" w:cs="Times New Roman"/>
                <w:b/>
                <w:bCs/>
                <w:color w:val="auto"/>
                <w:sz w:val="21"/>
                <w:szCs w:val="21"/>
                <w:lang w:val="en-US" w:eastAsia="zh-CN"/>
              </w:rPr>
              <w:t>2</w:t>
            </w:r>
            <w:r>
              <w:rPr>
                <w:rFonts w:hint="default" w:ascii="Times New Roman" w:hAnsi="Times New Roman" w:eastAsia="仿宋" w:cs="Times New Roman"/>
                <w:b/>
                <w:bCs/>
                <w:color w:val="auto"/>
                <w:sz w:val="21"/>
                <w:szCs w:val="21"/>
                <w:lang w:val="en-US" w:eastAsia="zh-CN"/>
              </w:rPr>
              <w:t>-</w:t>
            </w:r>
            <w:r>
              <w:rPr>
                <w:rFonts w:hint="eastAsia" w:ascii="Times New Roman" w:hAnsi="Times New Roman" w:cs="Times New Roman"/>
                <w:b/>
                <w:bCs/>
                <w:color w:val="auto"/>
                <w:sz w:val="21"/>
                <w:szCs w:val="21"/>
                <w:lang w:val="en-US" w:eastAsia="zh-CN"/>
              </w:rPr>
              <w:t>5</w:t>
            </w:r>
            <w:r>
              <w:rPr>
                <w:rFonts w:hint="default" w:ascii="Times New Roman" w:hAnsi="Times New Roman" w:eastAsia="仿宋" w:cs="Times New Roman"/>
                <w:b/>
                <w:bCs/>
                <w:color w:val="auto"/>
                <w:sz w:val="21"/>
                <w:szCs w:val="21"/>
                <w:lang w:val="en-US" w:eastAsia="zh-CN"/>
              </w:rPr>
              <w:t xml:space="preserve">  原有项目</w:t>
            </w:r>
            <w:r>
              <w:rPr>
                <w:rFonts w:hint="eastAsia" w:cs="Times New Roman"/>
                <w:b/>
                <w:bCs/>
                <w:color w:val="auto"/>
                <w:sz w:val="21"/>
                <w:szCs w:val="21"/>
                <w:lang w:val="en-US" w:eastAsia="zh-CN"/>
              </w:rPr>
              <w:t>生产工艺流程</w:t>
            </w:r>
            <w:r>
              <w:rPr>
                <w:rFonts w:hint="default" w:ascii="Times New Roman" w:hAnsi="Times New Roman" w:eastAsia="仿宋" w:cs="Times New Roman"/>
                <w:b/>
                <w:bCs/>
                <w:color w:val="auto"/>
                <w:sz w:val="21"/>
                <w:szCs w:val="21"/>
                <w:lang w:val="en-US" w:eastAsia="zh-CN"/>
              </w:rPr>
              <w:t>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cs="Times New Roman"/>
                <w:color w:val="auto"/>
                <w:kern w:val="0"/>
                <w:sz w:val="24"/>
                <w:szCs w:val="20"/>
                <w:lang w:val="en-US" w:eastAsia="zh-CN" w:bidi="ar-SA"/>
              </w:rPr>
            </w:pPr>
            <w:r>
              <w:rPr>
                <w:rFonts w:hint="default" w:ascii="Times New Roman" w:hAnsi="Times New Roman" w:cs="Times New Roman"/>
                <w:color w:val="auto"/>
                <w:kern w:val="0"/>
                <w:sz w:val="24"/>
                <w:szCs w:val="20"/>
                <w:lang w:val="en-US" w:eastAsia="zh-CN" w:bidi="ar-SA"/>
              </w:rPr>
              <w:t>工艺流程简述：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拉丝：</w:t>
            </w:r>
            <w:r>
              <w:rPr>
                <w:rFonts w:hint="default" w:ascii="Times New Roman" w:hAnsi="Times New Roman" w:eastAsia="仿宋" w:cs="Times New Roman"/>
                <w:color w:val="auto"/>
                <w:kern w:val="0"/>
                <w:sz w:val="24"/>
                <w:szCs w:val="20"/>
                <w:lang w:val="en-US" w:eastAsia="zh-CN" w:bidi="ar-SA"/>
              </w:rPr>
              <w:t>将外购的半成品铝质面板通过拉丝机对面板的棒状部分进行拉丝，目的是使其直径、圆度、内部金相结构和矫直度都达到需要的原料处理要求。该工序有拉丝粉尘（G01）和粉尘经水池处理后的粉尘渣（S01）以及机器运行噪声（N01）产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除油：</w:t>
            </w:r>
            <w:r>
              <w:rPr>
                <w:rFonts w:hint="default" w:ascii="Times New Roman" w:hAnsi="Times New Roman" w:eastAsia="仿宋" w:cs="Times New Roman"/>
                <w:color w:val="auto"/>
                <w:kern w:val="0"/>
                <w:sz w:val="24"/>
                <w:szCs w:val="20"/>
                <w:lang w:val="en-US" w:eastAsia="zh-CN" w:bidi="ar-SA"/>
              </w:rPr>
              <w:t>将拉丝后的面板置于除油池中除油，除油剂与水于除油池中配置成10%的溶液，该工序主要除去金属表面的油污，除油池中的除油液随着除油次数的增加需定期更换，有废除油液（S02）产生。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水洗：</w:t>
            </w:r>
            <w:r>
              <w:rPr>
                <w:rFonts w:hint="default" w:ascii="Times New Roman" w:hAnsi="Times New Roman" w:eastAsia="仿宋" w:cs="Times New Roman"/>
                <w:color w:val="auto"/>
                <w:kern w:val="0"/>
                <w:sz w:val="24"/>
                <w:szCs w:val="20"/>
                <w:lang w:val="en-US" w:eastAsia="zh-CN" w:bidi="ar-SA"/>
              </w:rPr>
              <w:t>将除油后的面板置于水洗池中进行水洗，水洗使用自来水和污水站回用水的混合水，水洗共进行</w:t>
            </w:r>
            <w:r>
              <w:rPr>
                <w:rFonts w:hint="eastAsia" w:cs="Times New Roman"/>
                <w:color w:val="auto"/>
                <w:kern w:val="0"/>
                <w:sz w:val="24"/>
                <w:szCs w:val="20"/>
                <w:lang w:val="en-US" w:eastAsia="zh-CN" w:bidi="ar-SA"/>
              </w:rPr>
              <w:t>两</w:t>
            </w:r>
            <w:r>
              <w:rPr>
                <w:rFonts w:hint="default" w:ascii="Times New Roman" w:hAnsi="Times New Roman" w:eastAsia="仿宋" w:cs="Times New Roman"/>
                <w:color w:val="auto"/>
                <w:kern w:val="0"/>
                <w:sz w:val="24"/>
                <w:szCs w:val="20"/>
                <w:lang w:val="en-US" w:eastAsia="zh-CN" w:bidi="ar-SA"/>
              </w:rPr>
              <w:t>道，不需添加清洗剂，该工序有水洗废水（W01）产生，废水进入厂内污水处理站处理。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eastAsia" w:cs="Times New Roman"/>
                <w:b/>
                <w:bCs/>
                <w:color w:val="auto"/>
                <w:kern w:val="0"/>
                <w:sz w:val="24"/>
                <w:szCs w:val="20"/>
                <w:lang w:val="en-US" w:eastAsia="zh-CN" w:bidi="ar-SA"/>
              </w:rPr>
              <w:t>热</w:t>
            </w:r>
            <w:r>
              <w:rPr>
                <w:rFonts w:hint="default" w:ascii="Times New Roman" w:hAnsi="Times New Roman" w:eastAsia="仿宋" w:cs="Times New Roman"/>
                <w:b/>
                <w:bCs/>
                <w:color w:val="auto"/>
                <w:kern w:val="0"/>
                <w:sz w:val="24"/>
                <w:szCs w:val="20"/>
                <w:lang w:val="en-US" w:eastAsia="zh-CN" w:bidi="ar-SA"/>
              </w:rPr>
              <w:t>碱洗：</w:t>
            </w:r>
            <w:r>
              <w:rPr>
                <w:rFonts w:hint="default" w:ascii="Times New Roman" w:hAnsi="Times New Roman" w:eastAsia="仿宋" w:cs="Times New Roman"/>
                <w:color w:val="auto"/>
                <w:kern w:val="0"/>
                <w:sz w:val="24"/>
                <w:szCs w:val="20"/>
                <w:lang w:val="en-US" w:eastAsia="zh-CN" w:bidi="ar-SA"/>
              </w:rPr>
              <w:t>将水洗后的面板置于碱洗池中进行碱洗，碱洗过程使用电加热使温度保持在65℃，片碱与水在碱洗池中配置成20％的氢氧化钠溶液，碱洗的目的是进一步除油，碱洗池中的碱液随着碱洗次数的增加需定期更换，更换的废碱液在厂区污水处理站与废酸液中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水洗：</w:t>
            </w:r>
            <w:r>
              <w:rPr>
                <w:rFonts w:hint="default" w:ascii="Times New Roman" w:hAnsi="Times New Roman" w:eastAsia="仿宋" w:cs="Times New Roman"/>
                <w:color w:val="auto"/>
                <w:kern w:val="0"/>
                <w:sz w:val="24"/>
                <w:szCs w:val="20"/>
                <w:lang w:val="en-US" w:eastAsia="zh-CN" w:bidi="ar-SA"/>
              </w:rPr>
              <w:t>将碱洗后的面板置于水洗池中进行水洗，水洗使用自来水和污水站回用水的混合水，水洗共进行两道，不需添加清洗剂，该工序有水洗废水（W</w:t>
            </w:r>
            <w:r>
              <w:rPr>
                <w:rFonts w:hint="eastAsia" w:cs="Times New Roman"/>
                <w:color w:val="auto"/>
                <w:kern w:val="0"/>
                <w:sz w:val="24"/>
                <w:szCs w:val="20"/>
                <w:lang w:val="en-US" w:eastAsia="zh-CN" w:bidi="ar-SA"/>
              </w:rPr>
              <w:t>0</w:t>
            </w:r>
            <w:r>
              <w:rPr>
                <w:rFonts w:hint="default" w:ascii="Times New Roman" w:hAnsi="Times New Roman" w:eastAsia="仿宋" w:cs="Times New Roman"/>
                <w:color w:val="auto"/>
                <w:kern w:val="0"/>
                <w:sz w:val="24"/>
                <w:szCs w:val="20"/>
                <w:lang w:val="en-US" w:eastAsia="zh-CN" w:bidi="ar-SA"/>
              </w:rPr>
              <w:t>2）产生，废水进入厂内污水处理站处理。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酸洗：</w:t>
            </w:r>
            <w:r>
              <w:rPr>
                <w:rFonts w:hint="default" w:ascii="Times New Roman" w:hAnsi="Times New Roman" w:eastAsia="仿宋" w:cs="Times New Roman"/>
                <w:color w:val="auto"/>
                <w:kern w:val="0"/>
                <w:sz w:val="24"/>
                <w:szCs w:val="20"/>
                <w:lang w:val="en-US" w:eastAsia="zh-CN" w:bidi="ar-SA"/>
              </w:rPr>
              <w:t>将水洗后的面板置于酸洗池中进行酸洗，酸洗使用外购的浓硫酸与水配制的硫酸溶液（浓度为20%），目的是使面板表面能获得较光滑平整的表面，酸洗池中的酸液随着酸洗次数的增加需定期更换，有废酸液（S03）以及硫酸雾（G02）产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水洗：</w:t>
            </w:r>
            <w:r>
              <w:rPr>
                <w:rFonts w:hint="default" w:ascii="Times New Roman" w:hAnsi="Times New Roman" w:eastAsia="仿宋" w:cs="Times New Roman"/>
                <w:color w:val="auto"/>
                <w:kern w:val="0"/>
                <w:sz w:val="24"/>
                <w:szCs w:val="20"/>
                <w:lang w:val="en-US" w:eastAsia="zh-CN" w:bidi="ar-SA"/>
              </w:rPr>
              <w:t>将酸洗后的面板置于水洗池中进行水洗，水洗使用自来水和污水站回用水的混合水，水洗共进行两道，不需添加清洗剂，该工序有水洗废水（W03）产生，废水进入厂内污水处理站处理。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碱洗：</w:t>
            </w:r>
            <w:r>
              <w:rPr>
                <w:rFonts w:hint="default" w:ascii="Times New Roman" w:hAnsi="Times New Roman" w:eastAsia="仿宋" w:cs="Times New Roman"/>
                <w:color w:val="auto"/>
                <w:kern w:val="0"/>
                <w:sz w:val="24"/>
                <w:szCs w:val="20"/>
                <w:lang w:val="en-US" w:eastAsia="zh-CN" w:bidi="ar-SA"/>
              </w:rPr>
              <w:t>将水洗后的面板置于碱洗池中进行碱洗</w:t>
            </w:r>
            <w:r>
              <w:rPr>
                <w:rFonts w:hint="eastAsia" w:cs="Times New Roman"/>
                <w:color w:val="auto"/>
                <w:kern w:val="0"/>
                <w:sz w:val="24"/>
                <w:szCs w:val="20"/>
                <w:lang w:val="en-US" w:eastAsia="zh-CN" w:bidi="ar-SA"/>
              </w:rPr>
              <w:t>，不加热</w:t>
            </w:r>
            <w:r>
              <w:rPr>
                <w:rFonts w:hint="default" w:ascii="Times New Roman" w:hAnsi="Times New Roman" w:eastAsia="仿宋" w:cs="Times New Roman"/>
                <w:color w:val="auto"/>
                <w:kern w:val="0"/>
                <w:sz w:val="24"/>
                <w:szCs w:val="20"/>
                <w:lang w:val="en-US" w:eastAsia="zh-CN" w:bidi="ar-SA"/>
              </w:rPr>
              <w:t>，片碱与水在碱洗池中配置成20％的氢氧化钠溶液，碱洗的目的是进一步除油，碱洗池中的碱液随着碱洗次数的增加需定期更换，更换的废碱液在厂区污水处理站与废酸液中和。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b w:val="0"/>
                <w:bCs w:val="0"/>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水洗：</w:t>
            </w:r>
            <w:r>
              <w:rPr>
                <w:rFonts w:hint="default" w:ascii="Times New Roman" w:hAnsi="Times New Roman" w:eastAsia="仿宋" w:cs="Times New Roman"/>
                <w:b w:val="0"/>
                <w:bCs w:val="0"/>
                <w:color w:val="auto"/>
                <w:kern w:val="0"/>
                <w:sz w:val="24"/>
                <w:szCs w:val="20"/>
                <w:lang w:val="en-US" w:eastAsia="zh-CN" w:bidi="ar-SA"/>
              </w:rPr>
              <w:t>将碱洗后的面板置于水洗池中进行水洗，水洗使用自来水和污水站回用水的混合水，水洗共进行两道，不需添加清洗剂，该工序有水洗废水（W</w:t>
            </w:r>
            <w:r>
              <w:rPr>
                <w:rFonts w:hint="eastAsia" w:cs="Times New Roman"/>
                <w:b w:val="0"/>
                <w:bCs w:val="0"/>
                <w:color w:val="auto"/>
                <w:kern w:val="0"/>
                <w:sz w:val="24"/>
                <w:szCs w:val="20"/>
                <w:lang w:val="en-US" w:eastAsia="zh-CN" w:bidi="ar-SA"/>
              </w:rPr>
              <w:t>04</w:t>
            </w:r>
            <w:r>
              <w:rPr>
                <w:rFonts w:hint="default" w:ascii="Times New Roman" w:hAnsi="Times New Roman" w:eastAsia="仿宋" w:cs="Times New Roman"/>
                <w:b w:val="0"/>
                <w:bCs w:val="0"/>
                <w:color w:val="auto"/>
                <w:kern w:val="0"/>
                <w:sz w:val="24"/>
                <w:szCs w:val="20"/>
                <w:lang w:val="en-US" w:eastAsia="zh-CN" w:bidi="ar-SA"/>
              </w:rPr>
              <w:t>）产生，废水进入厂内污水处理站处理。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阳极氧化：</w:t>
            </w:r>
            <w:r>
              <w:rPr>
                <w:rFonts w:hint="default" w:ascii="Times New Roman" w:hAnsi="Times New Roman" w:eastAsia="仿宋" w:cs="Times New Roman"/>
                <w:color w:val="auto"/>
                <w:kern w:val="0"/>
                <w:sz w:val="24"/>
                <w:szCs w:val="20"/>
                <w:lang w:val="en-US" w:eastAsia="zh-CN" w:bidi="ar-SA"/>
              </w:rPr>
              <w:t>将水洗后的面板置于阳极氧化池中进行阳极氧化，阳极氧化使用由外购的浓硫酸与水配制的硫酸溶液（浓度为20%），通过电解使表面产生氧化膜，阳极氧化时间为7~8分钟，阳极氧化池中的酸液随着阳极氧化次数的增加需定期更换，有废酸液（S04）以及硫酸雾（G03）产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水洗：</w:t>
            </w:r>
            <w:r>
              <w:rPr>
                <w:rFonts w:hint="default" w:ascii="Times New Roman" w:hAnsi="Times New Roman" w:eastAsia="仿宋" w:cs="Times New Roman"/>
                <w:color w:val="auto"/>
                <w:kern w:val="0"/>
                <w:sz w:val="24"/>
                <w:szCs w:val="20"/>
                <w:lang w:val="en-US" w:eastAsia="zh-CN" w:bidi="ar-SA"/>
              </w:rPr>
              <w:t>将阳极氧化后的面板置于水洗池中进行水洗，水洗使用自来水和污水站回用水的混合水，水洗共进行</w:t>
            </w:r>
            <w:r>
              <w:rPr>
                <w:rFonts w:hint="eastAsia" w:cs="Times New Roman"/>
                <w:color w:val="auto"/>
                <w:kern w:val="0"/>
                <w:sz w:val="24"/>
                <w:szCs w:val="20"/>
                <w:lang w:val="en-US" w:eastAsia="zh-CN" w:bidi="ar-SA"/>
              </w:rPr>
              <w:t>四</w:t>
            </w:r>
            <w:r>
              <w:rPr>
                <w:rFonts w:hint="default" w:ascii="Times New Roman" w:hAnsi="Times New Roman" w:eastAsia="仿宋" w:cs="Times New Roman"/>
                <w:color w:val="auto"/>
                <w:kern w:val="0"/>
                <w:sz w:val="24"/>
                <w:szCs w:val="20"/>
                <w:lang w:val="en-US" w:eastAsia="zh-CN" w:bidi="ar-SA"/>
              </w:rPr>
              <w:t>道，不需添加清洗剂，该工序有水洗废水（W0</w:t>
            </w:r>
            <w:r>
              <w:rPr>
                <w:rFonts w:hint="eastAsia" w:cs="Times New Roman"/>
                <w:color w:val="auto"/>
                <w:kern w:val="0"/>
                <w:sz w:val="24"/>
                <w:szCs w:val="20"/>
                <w:lang w:val="en-US" w:eastAsia="zh-CN" w:bidi="ar-SA"/>
              </w:rPr>
              <w:t>5</w:t>
            </w:r>
            <w:r>
              <w:rPr>
                <w:rFonts w:hint="default" w:ascii="Times New Roman" w:hAnsi="Times New Roman" w:eastAsia="仿宋" w:cs="Times New Roman"/>
                <w:color w:val="auto"/>
                <w:kern w:val="0"/>
                <w:sz w:val="24"/>
                <w:szCs w:val="20"/>
                <w:lang w:val="en-US" w:eastAsia="zh-CN" w:bidi="ar-SA"/>
              </w:rPr>
              <w:t>）产生，废水进入厂内污水处理站处理。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丝印：</w:t>
            </w:r>
            <w:r>
              <w:rPr>
                <w:rFonts w:hint="default" w:ascii="Times New Roman" w:hAnsi="Times New Roman" w:eastAsia="仿宋" w:cs="Times New Roman"/>
                <w:color w:val="auto"/>
                <w:kern w:val="0"/>
                <w:sz w:val="24"/>
                <w:szCs w:val="20"/>
                <w:lang w:val="en-US" w:eastAsia="zh-CN" w:bidi="ar-SA"/>
              </w:rPr>
              <w:t>水洗后的面板在车间自然晾干后通过丝印机印刷一些字符，丝印使用外购的油墨，该工序有丝印废气（G04）以及沾染油墨的劳保用品（S05）产生。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烘干：</w:t>
            </w:r>
            <w:r>
              <w:rPr>
                <w:rFonts w:hint="default" w:ascii="Times New Roman" w:hAnsi="Times New Roman" w:eastAsia="仿宋" w:cs="Times New Roman"/>
                <w:color w:val="auto"/>
                <w:kern w:val="0"/>
                <w:sz w:val="24"/>
                <w:szCs w:val="20"/>
                <w:lang w:val="en-US" w:eastAsia="zh-CN" w:bidi="ar-SA"/>
              </w:rPr>
              <w:t>丝印后的面板在全密闭烘干房内电加热烘干，烘干温度设定在105℃左右，该工序有烘干废气（G05）产生。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钻孔：</w:t>
            </w:r>
            <w:r>
              <w:rPr>
                <w:rFonts w:hint="default" w:ascii="Times New Roman" w:hAnsi="Times New Roman" w:eastAsia="仿宋" w:cs="Times New Roman"/>
                <w:color w:val="auto"/>
                <w:kern w:val="0"/>
                <w:sz w:val="24"/>
                <w:szCs w:val="20"/>
                <w:lang w:val="en-US" w:eastAsia="zh-CN" w:bidi="ar-SA"/>
              </w:rPr>
              <w:t>使用打孔机对丝印后的面板进行钻孔，该工序有边角料（S06）以及机器运行噪声（N02）产生。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color w:val="auto"/>
                <w:kern w:val="0"/>
                <w:sz w:val="24"/>
                <w:szCs w:val="20"/>
                <w:lang w:val="en-US" w:eastAsia="zh-CN" w:bidi="ar-SA"/>
              </w:rPr>
            </w:pPr>
            <w:r>
              <w:rPr>
                <w:rFonts w:hint="default" w:ascii="Times New Roman" w:hAnsi="Times New Roman" w:eastAsia="仿宋" w:cs="Times New Roman"/>
                <w:b/>
                <w:bCs/>
                <w:color w:val="auto"/>
                <w:kern w:val="0"/>
                <w:sz w:val="24"/>
                <w:szCs w:val="20"/>
                <w:lang w:val="en-US" w:eastAsia="zh-CN" w:bidi="ar-SA"/>
              </w:rPr>
              <w:t>组装：</w:t>
            </w:r>
            <w:r>
              <w:rPr>
                <w:rFonts w:hint="default" w:ascii="Times New Roman" w:hAnsi="Times New Roman" w:eastAsia="仿宋" w:cs="Times New Roman"/>
                <w:color w:val="auto"/>
                <w:kern w:val="0"/>
                <w:sz w:val="24"/>
                <w:szCs w:val="20"/>
                <w:lang w:val="en-US" w:eastAsia="zh-CN" w:bidi="ar-SA"/>
              </w:rPr>
              <w:t>将钻孔后的面板进行组装，组装后即为成品。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default" w:ascii="Times New Roman" w:hAnsi="Times New Roman" w:eastAsia="仿宋" w:cs="Times New Roman"/>
                <w:b/>
                <w:bCs w:val="0"/>
                <w:color w:val="auto"/>
                <w:sz w:val="24"/>
                <w:szCs w:val="24"/>
                <w:lang w:val="en-US" w:eastAsia="zh-CN"/>
              </w:rPr>
            </w:pPr>
            <w:r>
              <w:rPr>
                <w:rFonts w:hint="eastAsia" w:cs="Times New Roman"/>
                <w:b/>
                <w:bCs w:val="0"/>
                <w:color w:val="auto"/>
                <w:sz w:val="24"/>
                <w:szCs w:val="24"/>
                <w:lang w:val="en-US" w:eastAsia="zh-CN"/>
              </w:rPr>
              <w:t>7</w:t>
            </w:r>
            <w:r>
              <w:rPr>
                <w:rFonts w:hint="eastAsia" w:ascii="Times New Roman" w:hAnsi="Times New Roman" w:cs="Times New Roman"/>
                <w:b/>
                <w:bCs w:val="0"/>
                <w:color w:val="auto"/>
                <w:sz w:val="24"/>
                <w:szCs w:val="24"/>
                <w:lang w:val="en-US" w:eastAsia="zh-CN"/>
              </w:rPr>
              <w:t>、</w:t>
            </w:r>
            <w:r>
              <w:rPr>
                <w:rFonts w:hint="default" w:ascii="Times New Roman" w:hAnsi="Times New Roman" w:eastAsia="仿宋" w:cs="Times New Roman"/>
                <w:b/>
                <w:bCs w:val="0"/>
                <w:color w:val="auto"/>
                <w:sz w:val="24"/>
                <w:szCs w:val="24"/>
                <w:lang w:val="en-US" w:eastAsia="zh-CN"/>
              </w:rPr>
              <w:t>原有项目</w:t>
            </w:r>
            <w:r>
              <w:rPr>
                <w:rFonts w:hint="eastAsia" w:ascii="Times New Roman" w:hAnsi="Times New Roman" w:cs="Times New Roman"/>
                <w:b/>
                <w:bCs w:val="0"/>
                <w:color w:val="auto"/>
                <w:sz w:val="24"/>
                <w:szCs w:val="24"/>
                <w:lang w:val="en-US" w:eastAsia="zh-CN"/>
              </w:rPr>
              <w:t>污染物排放</w:t>
            </w:r>
            <w:r>
              <w:rPr>
                <w:rFonts w:hint="default" w:ascii="Times New Roman" w:hAnsi="Times New Roman" w:eastAsia="仿宋" w:cs="Times New Roman"/>
                <w:b/>
                <w:bCs w:val="0"/>
                <w:color w:val="auto"/>
                <w:sz w:val="24"/>
                <w:szCs w:val="24"/>
                <w:lang w:val="en-US" w:eastAsia="zh-CN"/>
              </w:rPr>
              <w:t>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（1）废水污染防治措施及排放情况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kern w:val="0"/>
                <w:sz w:val="24"/>
                <w:szCs w:val="20"/>
                <w:lang w:val="en-US" w:eastAsia="zh-CN" w:bidi="ar-SA"/>
              </w:rPr>
              <w:t>原有项目厂区已实行“雨污分流”，雨水经厂内雨水管网收集后排入市政雨水管网；</w:t>
            </w:r>
            <w:r>
              <w:rPr>
                <w:rFonts w:hint="eastAsia" w:ascii="Times New Roman" w:hAnsi="Times New Roman" w:cs="Times New Roman"/>
                <w:color w:val="auto"/>
                <w:sz w:val="24"/>
                <w:szCs w:val="24"/>
                <w:lang w:val="en-US" w:eastAsia="zh-CN"/>
              </w:rPr>
              <w:t>原有</w:t>
            </w:r>
            <w:r>
              <w:rPr>
                <w:rFonts w:hint="default" w:ascii="Times New Roman" w:hAnsi="Times New Roman" w:eastAsia="仿宋" w:cs="Times New Roman"/>
                <w:color w:val="auto"/>
                <w:sz w:val="24"/>
                <w:szCs w:val="24"/>
              </w:rPr>
              <w:t>项目</w:t>
            </w:r>
            <w:r>
              <w:rPr>
                <w:rFonts w:hint="eastAsia" w:cs="Times New Roman"/>
                <w:color w:val="auto"/>
                <w:sz w:val="24"/>
                <w:szCs w:val="24"/>
                <w:lang w:val="en-US" w:eastAsia="zh-CN"/>
              </w:rPr>
              <w:t>生产废水经厂区内污水处理站处理后与</w:t>
            </w:r>
            <w:r>
              <w:rPr>
                <w:rFonts w:hint="eastAsia" w:ascii="Times New Roman" w:hAnsi="Times New Roman" w:cs="Times New Roman"/>
                <w:color w:val="auto"/>
                <w:sz w:val="24"/>
                <w:szCs w:val="24"/>
                <w:lang w:val="en-US" w:eastAsia="zh-CN"/>
              </w:rPr>
              <w:t>生活污水一并接入</w:t>
            </w:r>
            <w:r>
              <w:rPr>
                <w:rFonts w:hint="eastAsia" w:cs="Times New Roman"/>
                <w:color w:val="auto"/>
                <w:sz w:val="24"/>
                <w:szCs w:val="24"/>
                <w:lang w:val="en-US" w:eastAsia="zh-CN"/>
              </w:rPr>
              <w:t>常州东方横林水处理有限公司</w:t>
            </w:r>
            <w:r>
              <w:rPr>
                <w:rFonts w:hint="eastAsia" w:ascii="Times New Roman" w:hAnsi="Times New Roman" w:cs="Times New Roman"/>
                <w:color w:val="auto"/>
                <w:sz w:val="24"/>
                <w:szCs w:val="24"/>
                <w:lang w:val="en-US" w:eastAsia="zh-CN"/>
              </w:rPr>
              <w:t>处理，尾水排入</w:t>
            </w:r>
            <w:r>
              <w:rPr>
                <w:rFonts w:hint="eastAsia" w:cs="Times New Roman"/>
                <w:color w:val="auto"/>
                <w:sz w:val="24"/>
                <w:szCs w:val="24"/>
                <w:lang w:val="en-US" w:eastAsia="zh-CN"/>
              </w:rPr>
              <w:t>京杭运河</w:t>
            </w:r>
            <w:r>
              <w:rPr>
                <w:rFonts w:hint="eastAsia" w:ascii="Times New Roman" w:hAnsi="Times New Roman" w:cs="Times New Roman"/>
                <w:color w:val="auto"/>
                <w:sz w:val="24"/>
                <w:szCs w:val="24"/>
                <w:lang w:val="en-US" w:eastAsia="zh-CN"/>
              </w:rPr>
              <w:t>。原有项目水平衡图见图2-16，</w:t>
            </w:r>
            <w:r>
              <w:rPr>
                <w:rFonts w:hint="eastAsia" w:cs="Times New Roman"/>
                <w:color w:val="auto"/>
                <w:sz w:val="24"/>
                <w:szCs w:val="24"/>
                <w:lang w:val="en-US" w:eastAsia="zh-CN"/>
              </w:rPr>
              <w:t>污水总排口自行</w:t>
            </w:r>
            <w:r>
              <w:rPr>
                <w:rFonts w:hint="eastAsia" w:ascii="Times New Roman" w:hAnsi="Times New Roman" w:cs="Times New Roman"/>
                <w:color w:val="auto"/>
                <w:sz w:val="24"/>
                <w:szCs w:val="24"/>
                <w:lang w:val="en-US" w:eastAsia="zh-CN"/>
              </w:rPr>
              <w:t>检测数据见表2-13。</w:t>
            </w:r>
          </w:p>
          <w:p>
            <w:pPr>
              <w:pStyle w:val="2"/>
              <w:keepNext w:val="0"/>
              <w:keepLines w:val="0"/>
              <w:suppressLineNumbers w:val="0"/>
              <w:spacing w:beforeAutospacing="0" w:afterAutospacing="0"/>
              <w:ind w:left="0"/>
              <w:rPr>
                <w:rFonts w:hint="eastAsia" w:ascii="Times New Roman" w:hAnsi="Times New Roman" w:cs="Times New Roman"/>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cs="Times New Roman"/>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cs="Times New Roman"/>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cs="Times New Roman"/>
                <w:color w:val="auto"/>
                <w:sz w:val="24"/>
                <w:szCs w:val="24"/>
                <w:lang w:val="en-US" w:eastAsia="zh-CN"/>
              </w:rPr>
            </w:pP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highlight w:val="none"/>
                <w:lang w:val="en-US" w:eastAsia="zh-CN"/>
              </w:rPr>
            </w:pPr>
            <w:r>
              <w:rPr>
                <w:rFonts w:hint="default" w:ascii="Times New Roman" w:hAnsi="Times New Roman" w:cs="Times New Roman"/>
                <w:color w:val="auto"/>
                <w:highlight w:val="none"/>
              </w:rPr>
              <w:object>
                <v:shape id="_x0000_i1027" o:spt="75" type="#_x0000_t75" style="height:359.8pt;width:418.85pt;" o:ole="t" filled="f" o:preferrelative="t" stroked="f" coordsize="21600,21600">
                  <v:path/>
                  <v:fill on="f" focussize="0,0"/>
                  <v:stroke on="f"/>
                  <v:imagedata r:id="rId18" o:title=""/>
                  <o:lock v:ext="edit" aspectratio="f"/>
                  <w10:wrap type="none"/>
                  <w10:anchorlock/>
                </v:shape>
                <o:OLEObject Type="Embed" ProgID="Visio.Drawing.15" ShapeID="_x0000_i1027" DrawAspect="Content" ObjectID="_1468075727" r:id="rId17">
                  <o:LockedField>false</o:LockedField>
                </o:OLEObject>
              </w:object>
            </w:r>
            <w:r>
              <w:rPr>
                <w:rFonts w:hint="default" w:ascii="Times New Roman" w:hAnsi="Times New Roman" w:eastAsia="仿宋" w:cs="Times New Roman"/>
                <w:b/>
                <w:bCs w:val="0"/>
                <w:color w:val="auto"/>
                <w:sz w:val="21"/>
                <w:szCs w:val="21"/>
                <w:highlight w:val="none"/>
                <w:lang w:eastAsia="zh-CN"/>
              </w:rPr>
              <w:t>图</w:t>
            </w:r>
            <w:r>
              <w:rPr>
                <w:rFonts w:hint="eastAsia" w:ascii="Times New Roman" w:hAnsi="Times New Roman" w:cs="Times New Roman"/>
                <w:b/>
                <w:bCs w:val="0"/>
                <w:color w:val="auto"/>
                <w:sz w:val="21"/>
                <w:szCs w:val="21"/>
                <w:highlight w:val="none"/>
                <w:lang w:val="en-US" w:eastAsia="zh-CN"/>
              </w:rPr>
              <w:t>2-16</w:t>
            </w:r>
            <w:r>
              <w:rPr>
                <w:rFonts w:hint="default" w:ascii="Times New Roman" w:hAnsi="Times New Roman" w:eastAsia="仿宋" w:cs="Times New Roman"/>
                <w:b/>
                <w:bCs w:val="0"/>
                <w:color w:val="auto"/>
                <w:sz w:val="21"/>
                <w:szCs w:val="21"/>
                <w:highlight w:val="none"/>
                <w:lang w:eastAsia="zh-CN"/>
              </w:rPr>
              <w:t xml:space="preserve"> </w:t>
            </w:r>
            <w:r>
              <w:rPr>
                <w:rFonts w:hint="default" w:ascii="Times New Roman" w:hAnsi="Times New Roman" w:eastAsia="仿宋" w:cs="Times New Roman"/>
                <w:b/>
                <w:bCs w:val="0"/>
                <w:color w:val="auto"/>
                <w:sz w:val="21"/>
                <w:szCs w:val="21"/>
                <w:highlight w:val="none"/>
                <w:lang w:val="en-US" w:eastAsia="zh-CN"/>
              </w:rPr>
              <w:t xml:space="preserve"> </w:t>
            </w:r>
            <w:r>
              <w:rPr>
                <w:rFonts w:hint="eastAsia" w:ascii="Times New Roman" w:hAnsi="Times New Roman" w:cs="Times New Roman"/>
                <w:b/>
                <w:bCs w:val="0"/>
                <w:color w:val="auto"/>
                <w:sz w:val="21"/>
                <w:szCs w:val="21"/>
                <w:highlight w:val="none"/>
                <w:lang w:val="en-US" w:eastAsia="zh-CN"/>
              </w:rPr>
              <w:t>原有</w:t>
            </w:r>
            <w:r>
              <w:rPr>
                <w:rFonts w:hint="default" w:ascii="Times New Roman" w:hAnsi="Times New Roman" w:eastAsia="仿宋" w:cs="Times New Roman"/>
                <w:b/>
                <w:bCs w:val="0"/>
                <w:color w:val="auto"/>
                <w:sz w:val="21"/>
                <w:szCs w:val="21"/>
                <w:highlight w:val="none"/>
                <w:lang w:val="en-US" w:eastAsia="zh-CN"/>
              </w:rPr>
              <w:t>项目水平衡图  单位</w:t>
            </w:r>
            <w:r>
              <w:rPr>
                <w:rFonts w:hint="default" w:ascii="Times New Roman" w:hAnsi="Times New Roman" w:eastAsia="仿宋" w:cs="Times New Roman"/>
                <w:b/>
                <w:bCs w:val="0"/>
                <w:color w:val="auto"/>
                <w:sz w:val="21"/>
                <w:szCs w:val="21"/>
                <w:highlight w:val="none"/>
                <w:lang w:eastAsia="zh-CN"/>
              </w:rPr>
              <w:t>：m</w:t>
            </w:r>
            <w:r>
              <w:rPr>
                <w:rFonts w:hint="default" w:ascii="Times New Roman" w:hAnsi="Times New Roman" w:eastAsia="仿宋" w:cs="Times New Roman"/>
                <w:b/>
                <w:bCs w:val="0"/>
                <w:color w:val="auto"/>
                <w:sz w:val="21"/>
                <w:szCs w:val="21"/>
                <w:highlight w:val="none"/>
                <w:vertAlign w:val="superscript"/>
                <w:lang w:eastAsia="zh-CN"/>
              </w:rPr>
              <w:t>3</w:t>
            </w:r>
            <w:r>
              <w:rPr>
                <w:rFonts w:hint="default" w:ascii="Times New Roman" w:hAnsi="Times New Roman" w:eastAsia="仿宋" w:cs="Times New Roman"/>
                <w:b/>
                <w:bCs w:val="0"/>
                <w:color w:val="auto"/>
                <w:sz w:val="21"/>
                <w:szCs w:val="21"/>
                <w:highlight w:val="none"/>
                <w:lang w:eastAsia="zh-CN"/>
              </w:rPr>
              <w:t>/a</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highlight w:val="none"/>
                <w:lang w:eastAsia="zh-CN"/>
              </w:rPr>
            </w:pPr>
            <w:r>
              <w:rPr>
                <w:rFonts w:hint="default" w:ascii="Times New Roman" w:hAnsi="Times New Roman" w:eastAsia="仿宋" w:cs="Times New Roman"/>
                <w:b/>
                <w:bCs w:val="0"/>
                <w:color w:val="auto"/>
                <w:sz w:val="21"/>
                <w:szCs w:val="21"/>
                <w:highlight w:val="none"/>
                <w:lang w:eastAsia="zh-CN"/>
              </w:rPr>
              <w:t>表</w:t>
            </w:r>
            <w:r>
              <w:rPr>
                <w:rFonts w:hint="eastAsia" w:ascii="Times New Roman" w:hAnsi="Times New Roman" w:cs="Times New Roman"/>
                <w:b/>
                <w:bCs w:val="0"/>
                <w:color w:val="auto"/>
                <w:sz w:val="21"/>
                <w:szCs w:val="21"/>
                <w:highlight w:val="none"/>
                <w:lang w:val="en-US" w:eastAsia="zh-CN"/>
              </w:rPr>
              <w:t>2-1</w:t>
            </w:r>
            <w:r>
              <w:rPr>
                <w:rFonts w:hint="eastAsia" w:cs="Times New Roman"/>
                <w:b/>
                <w:bCs w:val="0"/>
                <w:color w:val="auto"/>
                <w:sz w:val="21"/>
                <w:szCs w:val="21"/>
                <w:highlight w:val="none"/>
                <w:lang w:val="en-US" w:eastAsia="zh-CN"/>
              </w:rPr>
              <w:t>7</w:t>
            </w:r>
            <w:r>
              <w:rPr>
                <w:rFonts w:hint="default" w:ascii="Times New Roman" w:hAnsi="Times New Roman" w:eastAsia="仿宋" w:cs="Times New Roman"/>
                <w:b/>
                <w:bCs w:val="0"/>
                <w:color w:val="auto"/>
                <w:sz w:val="21"/>
                <w:szCs w:val="21"/>
                <w:highlight w:val="none"/>
                <w:lang w:eastAsia="zh-CN"/>
              </w:rPr>
              <w:t xml:space="preserve">  原有项目</w:t>
            </w:r>
            <w:r>
              <w:rPr>
                <w:rFonts w:hint="eastAsia" w:ascii="Times New Roman" w:hAnsi="Times New Roman" w:cs="Times New Roman"/>
                <w:b/>
                <w:bCs w:val="0"/>
                <w:color w:val="auto"/>
                <w:sz w:val="21"/>
                <w:szCs w:val="21"/>
                <w:highlight w:val="none"/>
                <w:lang w:val="en-US" w:eastAsia="zh-CN"/>
              </w:rPr>
              <w:t>废水检测结果</w:t>
            </w:r>
            <w:r>
              <w:rPr>
                <w:rFonts w:hint="default" w:ascii="Times New Roman" w:hAnsi="Times New Roman" w:eastAsia="仿宋" w:cs="Times New Roman"/>
                <w:b/>
                <w:bCs w:val="0"/>
                <w:color w:val="auto"/>
                <w:sz w:val="21"/>
                <w:szCs w:val="21"/>
                <w:highlight w:val="none"/>
                <w:lang w:eastAsia="zh-CN"/>
              </w:rPr>
              <w:t>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110"/>
              <w:gridCol w:w="1320"/>
              <w:gridCol w:w="1512"/>
              <w:gridCol w:w="1780"/>
              <w:gridCol w:w="774"/>
              <w:gridCol w:w="9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检测点位</w:t>
                  </w:r>
                </w:p>
              </w:tc>
              <w:tc>
                <w:tcPr>
                  <w:tcW w:w="6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b/>
                      <w:bCs/>
                      <w:color w:val="auto"/>
                      <w:sz w:val="21"/>
                      <w:szCs w:val="21"/>
                      <w:lang w:eastAsia="zh-CN"/>
                    </w:rPr>
                  </w:pPr>
                  <w:r>
                    <w:rPr>
                      <w:rFonts w:hint="eastAsia" w:ascii="Times New Roman" w:hAnsi="Times New Roman" w:cs="Times New Roman"/>
                      <w:b/>
                      <w:bCs/>
                      <w:color w:val="auto"/>
                      <w:sz w:val="21"/>
                      <w:szCs w:val="21"/>
                      <w:lang w:val="en-US" w:eastAsia="zh-CN"/>
                    </w:rPr>
                    <w:t>检测</w:t>
                  </w:r>
                  <w:r>
                    <w:rPr>
                      <w:rFonts w:hint="eastAsia" w:cs="Times New Roman"/>
                      <w:b/>
                      <w:bCs/>
                      <w:color w:val="auto"/>
                      <w:sz w:val="21"/>
                      <w:szCs w:val="21"/>
                      <w:lang w:val="en-US" w:eastAsia="zh-CN"/>
                    </w:rPr>
                    <w:t>时间</w:t>
                  </w:r>
                </w:p>
              </w:tc>
              <w:tc>
                <w:tcPr>
                  <w:tcW w:w="7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检测报告编号</w:t>
                  </w:r>
                </w:p>
              </w:tc>
              <w:tc>
                <w:tcPr>
                  <w:tcW w:w="90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检测</w:t>
                  </w:r>
                  <w:r>
                    <w:rPr>
                      <w:rFonts w:hint="default" w:ascii="Times New Roman" w:hAnsi="Times New Roman" w:eastAsia="仿宋" w:cs="Times New Roman"/>
                      <w:b/>
                      <w:bCs/>
                      <w:color w:val="auto"/>
                      <w:sz w:val="21"/>
                      <w:szCs w:val="21"/>
                    </w:rPr>
                    <w:t>项目</w:t>
                  </w:r>
                </w:p>
              </w:tc>
              <w:tc>
                <w:tcPr>
                  <w:tcW w:w="10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b/>
                      <w:bCs/>
                      <w:color w:val="auto"/>
                      <w:sz w:val="21"/>
                      <w:szCs w:val="21"/>
                      <w:lang w:eastAsia="zh-CN"/>
                    </w:rPr>
                  </w:pPr>
                  <w:r>
                    <w:rPr>
                      <w:rFonts w:hint="eastAsia" w:ascii="Times New Roman" w:hAnsi="Times New Roman" w:cs="Times New Roman"/>
                      <w:b/>
                      <w:bCs/>
                      <w:color w:val="auto"/>
                      <w:sz w:val="21"/>
                      <w:szCs w:val="21"/>
                      <w:lang w:val="en-US" w:eastAsia="zh-CN"/>
                    </w:rPr>
                    <w:t>检测结果</w:t>
                  </w:r>
                  <w:r>
                    <w:rPr>
                      <w:rFonts w:hint="default" w:ascii="Times New Roman" w:hAnsi="Times New Roman" w:eastAsia="仿宋" w:cs="Times New Roman"/>
                      <w:b/>
                      <w:bCs/>
                      <w:color w:val="auto"/>
                      <w:sz w:val="21"/>
                      <w:szCs w:val="21"/>
                    </w:rPr>
                    <w:t>（mg/L，pH无量纲）</w:t>
                  </w:r>
                </w:p>
              </w:tc>
              <w:tc>
                <w:tcPr>
                  <w:tcW w:w="4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标准</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rPr>
                  </w:pPr>
                  <w:r>
                    <w:rPr>
                      <w:rFonts w:hint="eastAsia" w:ascii="Times New Roman" w:hAnsi="Times New Roman" w:cs="Times New Roman"/>
                      <w:b/>
                      <w:bCs/>
                      <w:color w:val="auto"/>
                      <w:sz w:val="21"/>
                      <w:szCs w:val="21"/>
                      <w:lang w:val="en-US" w:eastAsia="zh-CN"/>
                    </w:rPr>
                    <w:t>达标</w:t>
                  </w:r>
                  <w:r>
                    <w:rPr>
                      <w:rFonts w:hint="default" w:ascii="Times New Roman" w:hAnsi="Times New Roman" w:eastAsia="仿宋" w:cs="Times New Roman"/>
                      <w:b/>
                      <w:bCs/>
                      <w:color w:val="auto"/>
                      <w:sz w:val="21"/>
                      <w:szCs w:val="21"/>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原有项目污水</w:t>
                  </w:r>
                  <w:r>
                    <w:rPr>
                      <w:rFonts w:hint="eastAsia" w:cs="Times New Roman"/>
                      <w:color w:val="auto"/>
                      <w:sz w:val="21"/>
                      <w:szCs w:val="21"/>
                      <w:lang w:val="en-US" w:eastAsia="zh-CN"/>
                    </w:rPr>
                    <w:t>总</w:t>
                  </w:r>
                  <w:r>
                    <w:rPr>
                      <w:rFonts w:hint="eastAsia" w:ascii="Times New Roman" w:hAnsi="Times New Roman" w:cs="Times New Roman"/>
                      <w:color w:val="auto"/>
                      <w:sz w:val="21"/>
                      <w:szCs w:val="21"/>
                      <w:lang w:val="en-US" w:eastAsia="zh-CN"/>
                    </w:rPr>
                    <w:t>排口</w:t>
                  </w:r>
                </w:p>
              </w:tc>
              <w:tc>
                <w:tcPr>
                  <w:tcW w:w="66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2023.3.31</w:t>
                  </w:r>
                </w:p>
              </w:tc>
              <w:tc>
                <w:tcPr>
                  <w:tcW w:w="78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（2023）国泰监测.江（委）字第（03452）</w:t>
                  </w:r>
                </w:p>
              </w:tc>
              <w:tc>
                <w:tcPr>
                  <w:tcW w:w="90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pH</w:t>
                  </w:r>
                </w:p>
              </w:tc>
              <w:tc>
                <w:tcPr>
                  <w:tcW w:w="10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7.</w:t>
                  </w:r>
                  <w:r>
                    <w:rPr>
                      <w:rFonts w:hint="eastAsia" w:cs="Times New Roman"/>
                      <w:color w:val="auto"/>
                      <w:sz w:val="21"/>
                      <w:szCs w:val="21"/>
                      <w:lang w:val="en-US" w:eastAsia="zh-CN"/>
                    </w:rPr>
                    <w:t>2</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6~9</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p>
              </w:tc>
              <w:tc>
                <w:tcPr>
                  <w:tcW w:w="6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p>
              </w:tc>
              <w:tc>
                <w:tcPr>
                  <w:tcW w:w="78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p>
              </w:tc>
              <w:tc>
                <w:tcPr>
                  <w:tcW w:w="90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COD</w:t>
                  </w:r>
                </w:p>
              </w:tc>
              <w:tc>
                <w:tcPr>
                  <w:tcW w:w="10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kern w:val="2"/>
                      <w:sz w:val="21"/>
                      <w:szCs w:val="21"/>
                      <w:lang w:val="en-US" w:eastAsia="zh-CN" w:bidi="ar-SA"/>
                    </w:rPr>
                    <w:t>146</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500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p>
              </w:tc>
              <w:tc>
                <w:tcPr>
                  <w:tcW w:w="6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p>
              </w:tc>
              <w:tc>
                <w:tcPr>
                  <w:tcW w:w="78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p>
              </w:tc>
              <w:tc>
                <w:tcPr>
                  <w:tcW w:w="90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SS</w:t>
                  </w:r>
                </w:p>
              </w:tc>
              <w:tc>
                <w:tcPr>
                  <w:tcW w:w="10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kern w:val="2"/>
                      <w:sz w:val="21"/>
                      <w:szCs w:val="21"/>
                      <w:lang w:val="en-US" w:eastAsia="zh-CN" w:bidi="ar-SA"/>
                    </w:rPr>
                    <w:t>31</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400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p>
              </w:tc>
              <w:tc>
                <w:tcPr>
                  <w:tcW w:w="6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p>
              </w:tc>
              <w:tc>
                <w:tcPr>
                  <w:tcW w:w="78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p>
              </w:tc>
              <w:tc>
                <w:tcPr>
                  <w:tcW w:w="90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NH</w:t>
                  </w:r>
                  <w:r>
                    <w:rPr>
                      <w:rFonts w:hint="eastAsia" w:ascii="Times New Roman" w:hAnsi="Times New Roman" w:cs="Times New Roman"/>
                      <w:color w:val="auto"/>
                      <w:sz w:val="21"/>
                      <w:szCs w:val="21"/>
                      <w:vertAlign w:val="subscript"/>
                      <w:lang w:val="en-US" w:eastAsia="zh-CN"/>
                    </w:rPr>
                    <w:t>3</w:t>
                  </w:r>
                  <w:r>
                    <w:rPr>
                      <w:rFonts w:hint="eastAsia" w:ascii="Times New Roman" w:hAnsi="Times New Roman" w:cs="Times New Roman"/>
                      <w:color w:val="auto"/>
                      <w:sz w:val="21"/>
                      <w:szCs w:val="21"/>
                      <w:lang w:val="en-US" w:eastAsia="zh-CN"/>
                    </w:rPr>
                    <w:t>-N</w:t>
                  </w:r>
                </w:p>
              </w:tc>
              <w:tc>
                <w:tcPr>
                  <w:tcW w:w="10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15.1</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45</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color w:val="auto"/>
                      <w:sz w:val="21"/>
                      <w:szCs w:val="21"/>
                      <w:lang w:val="en-US" w:eastAsia="zh-CN"/>
                    </w:rPr>
                  </w:pPr>
                </w:p>
              </w:tc>
              <w:tc>
                <w:tcPr>
                  <w:tcW w:w="6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p>
              </w:tc>
              <w:tc>
                <w:tcPr>
                  <w:tcW w:w="78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p>
              </w:tc>
              <w:tc>
                <w:tcPr>
                  <w:tcW w:w="90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TP</w:t>
                  </w:r>
                </w:p>
              </w:tc>
              <w:tc>
                <w:tcPr>
                  <w:tcW w:w="10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01</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p>
              </w:tc>
              <w:tc>
                <w:tcPr>
                  <w:tcW w:w="6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78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90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TN</w:t>
                  </w:r>
                </w:p>
              </w:tc>
              <w:tc>
                <w:tcPr>
                  <w:tcW w:w="10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21.8</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70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由上表可知，原有项目污水总排口各废水污染物排放浓度符合</w:t>
            </w:r>
            <w:r>
              <w:rPr>
                <w:rFonts w:hint="default" w:ascii="Times New Roman" w:hAnsi="Times New Roman" w:cs="Times New Roman"/>
                <w:color w:val="auto"/>
                <w:kern w:val="0"/>
                <w:sz w:val="24"/>
                <w:szCs w:val="20"/>
                <w:lang w:val="en-US" w:eastAsia="zh-CN" w:bidi="ar-SA"/>
              </w:rPr>
              <w:t>《污水排入城镇下水道水质标准》（GB/T31962-2015）表1中B等级标准</w:t>
            </w:r>
            <w:r>
              <w:rPr>
                <w:rFonts w:hint="eastAsia" w:ascii="Times New Roman" w:hAnsi="Times New Roman" w:cs="Times New Roman"/>
                <w:color w:val="auto"/>
                <w:kern w:val="0"/>
                <w:sz w:val="24"/>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（2）废气污染防治措施及排放情况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原有项目废气主要为丝印废气和酸洗、阳极氧化废气，酸洗、阳极氧化废气收集后经1套酸雾吸收塔处理，处理后通过1根15m高的1#排气筒排放，</w:t>
            </w:r>
            <w:r>
              <w:rPr>
                <w:rFonts w:hint="eastAsia" w:cs="Times New Roman"/>
                <w:color w:val="auto"/>
                <w:kern w:val="0"/>
                <w:sz w:val="24"/>
                <w:szCs w:val="20"/>
                <w:lang w:val="en-US" w:eastAsia="zh-CN" w:bidi="ar-SA"/>
              </w:rPr>
              <w:t>丝印、烘干</w:t>
            </w:r>
            <w:r>
              <w:rPr>
                <w:rFonts w:hint="eastAsia" w:ascii="Times New Roman" w:hAnsi="Times New Roman" w:cs="Times New Roman"/>
                <w:color w:val="auto"/>
                <w:kern w:val="0"/>
                <w:sz w:val="24"/>
                <w:szCs w:val="20"/>
                <w:lang w:val="en-US" w:eastAsia="zh-CN" w:bidi="ar-SA"/>
              </w:rPr>
              <w:t>废气收集后经1套二级活性炭吸附装置处理，处理后通过1根15m高的2#排气筒排放。自行检测数据见下表。</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highlight w:val="none"/>
                <w:lang w:eastAsia="zh-CN"/>
              </w:rPr>
            </w:pPr>
            <w:r>
              <w:rPr>
                <w:rFonts w:hint="default" w:ascii="Times New Roman" w:hAnsi="Times New Roman" w:eastAsia="仿宋" w:cs="Times New Roman"/>
                <w:b/>
                <w:bCs w:val="0"/>
                <w:color w:val="auto"/>
                <w:sz w:val="21"/>
                <w:szCs w:val="21"/>
                <w:highlight w:val="none"/>
                <w:lang w:eastAsia="zh-CN"/>
              </w:rPr>
              <w:t>表</w:t>
            </w:r>
            <w:r>
              <w:rPr>
                <w:rFonts w:hint="eastAsia" w:ascii="Times New Roman" w:hAnsi="Times New Roman" w:cs="Times New Roman"/>
                <w:b/>
                <w:bCs w:val="0"/>
                <w:color w:val="auto"/>
                <w:sz w:val="21"/>
                <w:szCs w:val="21"/>
                <w:highlight w:val="none"/>
                <w:lang w:val="en-US" w:eastAsia="zh-CN"/>
              </w:rPr>
              <w:t>2-1</w:t>
            </w:r>
            <w:r>
              <w:rPr>
                <w:rFonts w:hint="eastAsia" w:cs="Times New Roman"/>
                <w:b/>
                <w:bCs w:val="0"/>
                <w:color w:val="auto"/>
                <w:sz w:val="21"/>
                <w:szCs w:val="21"/>
                <w:highlight w:val="none"/>
                <w:lang w:val="en-US" w:eastAsia="zh-CN"/>
              </w:rPr>
              <w:t>8</w:t>
            </w:r>
            <w:r>
              <w:rPr>
                <w:rFonts w:hint="default" w:ascii="Times New Roman" w:hAnsi="Times New Roman" w:eastAsia="仿宋" w:cs="Times New Roman"/>
                <w:b/>
                <w:bCs w:val="0"/>
                <w:color w:val="auto"/>
                <w:sz w:val="21"/>
                <w:szCs w:val="21"/>
                <w:highlight w:val="none"/>
                <w:lang w:eastAsia="zh-CN"/>
              </w:rPr>
              <w:t xml:space="preserve">  原有项目</w:t>
            </w:r>
            <w:r>
              <w:rPr>
                <w:rFonts w:hint="eastAsia" w:ascii="Times New Roman" w:hAnsi="Times New Roman" w:cs="Times New Roman"/>
                <w:b/>
                <w:bCs w:val="0"/>
                <w:color w:val="auto"/>
                <w:sz w:val="21"/>
                <w:szCs w:val="21"/>
                <w:highlight w:val="none"/>
                <w:lang w:val="en-US" w:eastAsia="zh-CN"/>
              </w:rPr>
              <w:t>有组织废气检测结果</w:t>
            </w:r>
            <w:r>
              <w:rPr>
                <w:rFonts w:hint="default" w:ascii="Times New Roman" w:hAnsi="Times New Roman" w:eastAsia="仿宋" w:cs="Times New Roman"/>
                <w:b/>
                <w:bCs w:val="0"/>
                <w:color w:val="auto"/>
                <w:sz w:val="21"/>
                <w:szCs w:val="21"/>
                <w:highlight w:val="none"/>
                <w:lang w:eastAsia="zh-CN"/>
              </w:rPr>
              <w:t>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3026"/>
              <w:gridCol w:w="1395"/>
              <w:gridCol w:w="795"/>
              <w:gridCol w:w="1350"/>
              <w:gridCol w:w="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检测点位</w:t>
                  </w:r>
                </w:p>
              </w:tc>
              <w:tc>
                <w:tcPr>
                  <w:tcW w:w="1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rPr>
                  </w:pPr>
                  <w:r>
                    <w:rPr>
                      <w:rFonts w:hint="eastAsia" w:ascii="Times New Roman" w:hAnsi="Times New Roman" w:cs="Times New Roman"/>
                      <w:b/>
                      <w:bCs/>
                      <w:color w:val="auto"/>
                      <w:sz w:val="21"/>
                      <w:szCs w:val="21"/>
                      <w:lang w:val="en-US" w:eastAsia="zh-CN"/>
                    </w:rPr>
                    <w:t>检测</w:t>
                  </w:r>
                  <w:r>
                    <w:rPr>
                      <w:rFonts w:hint="default" w:ascii="Times New Roman" w:hAnsi="Times New Roman" w:eastAsia="仿宋" w:cs="Times New Roman"/>
                      <w:b/>
                      <w:bCs/>
                      <w:color w:val="auto"/>
                      <w:sz w:val="21"/>
                      <w:szCs w:val="21"/>
                    </w:rPr>
                    <w:t>项目</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b/>
                      <w:bCs/>
                      <w:color w:val="auto"/>
                      <w:sz w:val="21"/>
                      <w:szCs w:val="21"/>
                      <w:lang w:eastAsia="zh-CN"/>
                    </w:rPr>
                  </w:pPr>
                  <w:r>
                    <w:rPr>
                      <w:rFonts w:hint="eastAsia" w:ascii="Times New Roman" w:hAnsi="Times New Roman" w:cs="Times New Roman"/>
                      <w:b/>
                      <w:bCs/>
                      <w:color w:val="auto"/>
                      <w:sz w:val="21"/>
                      <w:szCs w:val="21"/>
                      <w:lang w:val="en-US" w:eastAsia="zh-CN"/>
                    </w:rPr>
                    <w:t>检测结果</w:t>
                  </w:r>
                </w:p>
              </w:tc>
              <w:tc>
                <w:tcPr>
                  <w:tcW w:w="4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标准</w:t>
                  </w:r>
                </w:p>
              </w:tc>
              <w:tc>
                <w:tcPr>
                  <w:tcW w:w="80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废气处理设施处理效率</w:t>
                  </w: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达标</w:t>
                  </w:r>
                  <w:r>
                    <w:rPr>
                      <w:rFonts w:hint="default" w:ascii="Times New Roman" w:hAnsi="Times New Roman" w:eastAsia="仿宋" w:cs="Times New Roman"/>
                      <w:b/>
                      <w:bCs/>
                      <w:color w:val="auto"/>
                      <w:sz w:val="21"/>
                      <w:szCs w:val="21"/>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1#排气筒进口</w:t>
                  </w:r>
                </w:p>
              </w:tc>
              <w:tc>
                <w:tcPr>
                  <w:tcW w:w="180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硫酸雾</w:t>
                  </w:r>
                  <w:r>
                    <w:rPr>
                      <w:rFonts w:hint="default" w:ascii="Times New Roman" w:hAnsi="Times New Roman" w:eastAsia="仿宋" w:cs="Times New Roman"/>
                      <w:color w:val="auto"/>
                      <w:sz w:val="21"/>
                      <w:szCs w:val="21"/>
                    </w:rPr>
                    <w:t>排放浓度（mg/m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3.51</w:t>
                  </w:r>
                </w:p>
              </w:tc>
              <w:tc>
                <w:tcPr>
                  <w:tcW w:w="4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rPr>
                  </w:pPr>
                  <w:r>
                    <w:rPr>
                      <w:rFonts w:hint="eastAsia" w:ascii="Times New Roman" w:hAnsi="Times New Roman" w:cs="Times New Roman"/>
                      <w:i w:val="0"/>
                      <w:iCs w:val="0"/>
                      <w:color w:val="auto"/>
                      <w:kern w:val="0"/>
                      <w:sz w:val="21"/>
                      <w:szCs w:val="21"/>
                      <w:u w:val="none"/>
                      <w:lang w:val="en-US" w:eastAsia="zh-CN" w:bidi="ar"/>
                    </w:rPr>
                    <w:t>/</w:t>
                  </w:r>
                </w:p>
              </w:tc>
              <w:tc>
                <w:tcPr>
                  <w:tcW w:w="80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53.1%</w:t>
                  </w: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p>
              </w:tc>
              <w:tc>
                <w:tcPr>
                  <w:tcW w:w="180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硫酸雾</w:t>
                  </w:r>
                  <w:r>
                    <w:rPr>
                      <w:rFonts w:hint="default" w:ascii="Times New Roman" w:hAnsi="Times New Roman" w:eastAsia="仿宋" w:cs="Times New Roman"/>
                      <w:color w:val="auto"/>
                      <w:sz w:val="21"/>
                      <w:szCs w:val="21"/>
                    </w:rPr>
                    <w:t>排放速率（kg/h）</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3.07</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10</w:t>
                  </w:r>
                  <w:r>
                    <w:rPr>
                      <w:rFonts w:hint="eastAsia" w:ascii="Times New Roman" w:hAnsi="Times New Roman" w:cs="Times New Roman"/>
                      <w:color w:val="auto"/>
                      <w:kern w:val="2"/>
                      <w:sz w:val="21"/>
                      <w:szCs w:val="21"/>
                      <w:vertAlign w:val="superscript"/>
                      <w:lang w:val="en-US" w:eastAsia="zh-CN" w:bidi="ar-SA"/>
                    </w:rPr>
                    <w:t>-2</w:t>
                  </w:r>
                </w:p>
              </w:tc>
              <w:tc>
                <w:tcPr>
                  <w:tcW w:w="4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w:t>
                  </w:r>
                </w:p>
              </w:tc>
              <w:tc>
                <w:tcPr>
                  <w:tcW w:w="80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1#排气筒出口</w:t>
                  </w:r>
                </w:p>
              </w:tc>
              <w:tc>
                <w:tcPr>
                  <w:tcW w:w="180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硫酸雾</w:t>
                  </w:r>
                  <w:r>
                    <w:rPr>
                      <w:rFonts w:hint="default" w:ascii="Times New Roman" w:hAnsi="Times New Roman" w:eastAsia="仿宋" w:cs="Times New Roman"/>
                      <w:color w:val="auto"/>
                      <w:sz w:val="21"/>
                      <w:szCs w:val="21"/>
                    </w:rPr>
                    <w:t>排放浓度（mg/m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1.63</w:t>
                  </w:r>
                </w:p>
              </w:tc>
              <w:tc>
                <w:tcPr>
                  <w:tcW w:w="4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5</w:t>
                  </w:r>
                </w:p>
              </w:tc>
              <w:tc>
                <w:tcPr>
                  <w:tcW w:w="80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p>
              </w:tc>
              <w:tc>
                <w:tcPr>
                  <w:tcW w:w="180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硫酸雾</w:t>
                  </w:r>
                  <w:r>
                    <w:rPr>
                      <w:rFonts w:hint="default" w:ascii="Times New Roman" w:hAnsi="Times New Roman" w:eastAsia="仿宋" w:cs="Times New Roman"/>
                      <w:color w:val="auto"/>
                      <w:sz w:val="21"/>
                      <w:szCs w:val="21"/>
                    </w:rPr>
                    <w:t>排放速率（kg/h）</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1.44</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10</w:t>
                  </w:r>
                  <w:r>
                    <w:rPr>
                      <w:rFonts w:hint="eastAsia" w:ascii="Times New Roman" w:hAnsi="Times New Roman" w:cs="Times New Roman"/>
                      <w:color w:val="auto"/>
                      <w:kern w:val="2"/>
                      <w:sz w:val="21"/>
                      <w:szCs w:val="21"/>
                      <w:vertAlign w:val="superscript"/>
                      <w:lang w:val="en-US" w:eastAsia="zh-CN" w:bidi="ar-SA"/>
                    </w:rPr>
                    <w:t>-2</w:t>
                  </w:r>
                </w:p>
              </w:tc>
              <w:tc>
                <w:tcPr>
                  <w:tcW w:w="4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1.1</w:t>
                  </w:r>
                </w:p>
              </w:tc>
              <w:tc>
                <w:tcPr>
                  <w:tcW w:w="80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2#排气筒进口</w:t>
                  </w:r>
                </w:p>
              </w:tc>
              <w:tc>
                <w:tcPr>
                  <w:tcW w:w="180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排放浓度（mg/m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5.27</w:t>
                  </w:r>
                </w:p>
              </w:tc>
              <w:tc>
                <w:tcPr>
                  <w:tcW w:w="4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0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kern w:val="2"/>
                      <w:sz w:val="21"/>
                      <w:szCs w:val="21"/>
                      <w:lang w:val="en-US" w:eastAsia="zh-CN" w:bidi="ar-SA"/>
                    </w:rPr>
                    <w:t>77.6%</w:t>
                  </w: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rPr>
                  </w:pPr>
                </w:p>
              </w:tc>
              <w:tc>
                <w:tcPr>
                  <w:tcW w:w="1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排放速率（kg/h）</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0.027</w:t>
                  </w:r>
                </w:p>
              </w:tc>
              <w:tc>
                <w:tcPr>
                  <w:tcW w:w="4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0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5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2#排气筒出口</w:t>
                  </w:r>
                </w:p>
              </w:tc>
              <w:tc>
                <w:tcPr>
                  <w:tcW w:w="180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排放浓度（mg/m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4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80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5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rPr>
                  </w:pPr>
                </w:p>
              </w:tc>
              <w:tc>
                <w:tcPr>
                  <w:tcW w:w="1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排放速率（kg/h）</w:t>
                  </w:r>
                </w:p>
              </w:tc>
              <w:tc>
                <w:tcPr>
                  <w:tcW w:w="8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6.04</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10</w:t>
                  </w:r>
                  <w:r>
                    <w:rPr>
                      <w:rFonts w:hint="eastAsia" w:ascii="Times New Roman" w:hAnsi="Times New Roman" w:cs="Times New Roman"/>
                      <w:color w:val="auto"/>
                      <w:sz w:val="21"/>
                      <w:szCs w:val="21"/>
                      <w:vertAlign w:val="superscript"/>
                      <w:lang w:val="en-US" w:eastAsia="zh-CN"/>
                    </w:rPr>
                    <w:t>-3</w:t>
                  </w:r>
                </w:p>
              </w:tc>
              <w:tc>
                <w:tcPr>
                  <w:tcW w:w="4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80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p>
              </w:tc>
              <w:tc>
                <w:tcPr>
                  <w:tcW w:w="4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由上表可知，</w:t>
            </w:r>
            <w:r>
              <w:rPr>
                <w:rFonts w:hint="default" w:ascii="Times New Roman" w:hAnsi="Times New Roman" w:cs="Times New Roman"/>
                <w:color w:val="auto"/>
                <w:kern w:val="0"/>
                <w:sz w:val="24"/>
                <w:szCs w:val="20"/>
                <w:lang w:val="en-US" w:eastAsia="zh-CN" w:bidi="ar-SA"/>
              </w:rPr>
              <w:t>监测期间，</w:t>
            </w:r>
            <w:r>
              <w:rPr>
                <w:rFonts w:hint="eastAsia" w:ascii="Times New Roman" w:hAnsi="Times New Roman" w:cs="Times New Roman"/>
                <w:color w:val="auto"/>
                <w:kern w:val="0"/>
                <w:sz w:val="24"/>
                <w:szCs w:val="20"/>
                <w:lang w:val="en-US" w:eastAsia="zh-CN" w:bidi="ar-SA"/>
              </w:rPr>
              <w:t>1#排气筒和2#排气筒排放的污染物均符合《大气污染物综合排放标准》（DB32/4041-2021）表1标准。</w:t>
            </w:r>
          </w:p>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highlight w:val="none"/>
                <w:lang w:eastAsia="zh-CN"/>
              </w:rPr>
            </w:pPr>
            <w:r>
              <w:rPr>
                <w:rFonts w:hint="default" w:ascii="Times New Roman" w:hAnsi="Times New Roman" w:eastAsia="仿宋" w:cs="Times New Roman"/>
                <w:b/>
                <w:bCs w:val="0"/>
                <w:color w:val="auto"/>
                <w:sz w:val="21"/>
                <w:szCs w:val="21"/>
                <w:highlight w:val="none"/>
                <w:lang w:eastAsia="zh-CN"/>
              </w:rPr>
              <w:t>表</w:t>
            </w:r>
            <w:r>
              <w:rPr>
                <w:rFonts w:hint="eastAsia" w:ascii="Times New Roman" w:hAnsi="Times New Roman" w:cs="Times New Roman"/>
                <w:b/>
                <w:bCs w:val="0"/>
                <w:color w:val="auto"/>
                <w:sz w:val="21"/>
                <w:szCs w:val="21"/>
                <w:highlight w:val="none"/>
                <w:lang w:val="en-US" w:eastAsia="zh-CN"/>
              </w:rPr>
              <w:t>2-1</w:t>
            </w:r>
            <w:r>
              <w:rPr>
                <w:rFonts w:hint="eastAsia" w:cs="Times New Roman"/>
                <w:b/>
                <w:bCs w:val="0"/>
                <w:color w:val="auto"/>
                <w:sz w:val="21"/>
                <w:szCs w:val="21"/>
                <w:highlight w:val="none"/>
                <w:lang w:val="en-US" w:eastAsia="zh-CN"/>
              </w:rPr>
              <w:t>9</w:t>
            </w:r>
            <w:r>
              <w:rPr>
                <w:rFonts w:hint="default" w:ascii="Times New Roman" w:hAnsi="Times New Roman" w:eastAsia="仿宋" w:cs="Times New Roman"/>
                <w:b/>
                <w:bCs w:val="0"/>
                <w:color w:val="auto"/>
                <w:sz w:val="21"/>
                <w:szCs w:val="21"/>
                <w:highlight w:val="none"/>
                <w:lang w:eastAsia="zh-CN"/>
              </w:rPr>
              <w:t xml:space="preserve">  原有项目</w:t>
            </w:r>
            <w:r>
              <w:rPr>
                <w:rFonts w:hint="eastAsia" w:ascii="Times New Roman" w:hAnsi="Times New Roman" w:cs="Times New Roman"/>
                <w:b/>
                <w:bCs w:val="0"/>
                <w:color w:val="auto"/>
                <w:sz w:val="21"/>
                <w:szCs w:val="21"/>
                <w:highlight w:val="none"/>
                <w:lang w:val="en-US" w:eastAsia="zh-CN"/>
              </w:rPr>
              <w:t>无组织废气检测结果</w:t>
            </w:r>
            <w:r>
              <w:rPr>
                <w:rFonts w:hint="default" w:ascii="Times New Roman" w:hAnsi="Times New Roman" w:eastAsia="仿宋" w:cs="Times New Roman"/>
                <w:b/>
                <w:bCs w:val="0"/>
                <w:color w:val="auto"/>
                <w:sz w:val="21"/>
                <w:szCs w:val="21"/>
                <w:highlight w:val="none"/>
                <w:lang w:eastAsia="zh-CN"/>
              </w:rPr>
              <w:t>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442"/>
              <w:gridCol w:w="1185"/>
              <w:gridCol w:w="973"/>
              <w:gridCol w:w="11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检测点位</w:t>
                  </w:r>
                </w:p>
              </w:tc>
              <w:tc>
                <w:tcPr>
                  <w:tcW w:w="205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rPr>
                  </w:pPr>
                  <w:r>
                    <w:rPr>
                      <w:rFonts w:hint="eastAsia" w:ascii="Times New Roman" w:hAnsi="Times New Roman" w:cs="Times New Roman"/>
                      <w:b/>
                      <w:bCs/>
                      <w:color w:val="auto"/>
                      <w:sz w:val="21"/>
                      <w:szCs w:val="21"/>
                      <w:lang w:val="en-US" w:eastAsia="zh-CN"/>
                    </w:rPr>
                    <w:t>检测</w:t>
                  </w:r>
                  <w:r>
                    <w:rPr>
                      <w:rFonts w:hint="default" w:ascii="Times New Roman" w:hAnsi="Times New Roman" w:eastAsia="仿宋" w:cs="Times New Roman"/>
                      <w:b/>
                      <w:bCs/>
                      <w:color w:val="auto"/>
                      <w:sz w:val="21"/>
                      <w:szCs w:val="21"/>
                    </w:rPr>
                    <w:t>项目</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b/>
                      <w:bCs/>
                      <w:color w:val="auto"/>
                      <w:sz w:val="21"/>
                      <w:szCs w:val="21"/>
                      <w:lang w:eastAsia="zh-CN"/>
                    </w:rPr>
                  </w:pPr>
                  <w:r>
                    <w:rPr>
                      <w:rFonts w:hint="eastAsia" w:ascii="Times New Roman" w:hAnsi="Times New Roman" w:cs="Times New Roman"/>
                      <w:b/>
                      <w:bCs/>
                      <w:color w:val="auto"/>
                      <w:sz w:val="21"/>
                      <w:szCs w:val="21"/>
                      <w:lang w:val="en-US" w:eastAsia="zh-CN"/>
                    </w:rPr>
                    <w:t>检测结果</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标准</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color w:val="auto"/>
                      <w:sz w:val="21"/>
                      <w:szCs w:val="21"/>
                    </w:rPr>
                  </w:pPr>
                  <w:r>
                    <w:rPr>
                      <w:rFonts w:hint="eastAsia" w:ascii="Times New Roman" w:hAnsi="Times New Roman" w:cs="Times New Roman"/>
                      <w:b/>
                      <w:bCs/>
                      <w:color w:val="auto"/>
                      <w:sz w:val="21"/>
                      <w:szCs w:val="21"/>
                      <w:lang w:val="en-US" w:eastAsia="zh-CN"/>
                    </w:rPr>
                    <w:t>达标</w:t>
                  </w:r>
                  <w:r>
                    <w:rPr>
                      <w:rFonts w:hint="default" w:ascii="Times New Roman" w:hAnsi="Times New Roman" w:eastAsia="仿宋" w:cs="Times New Roman"/>
                      <w:b/>
                      <w:bCs/>
                      <w:color w:val="auto"/>
                      <w:sz w:val="21"/>
                      <w:szCs w:val="21"/>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上风向G1</w:t>
                  </w: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硫酸雾</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ND</w:t>
                  </w:r>
                </w:p>
              </w:tc>
              <w:tc>
                <w:tcPr>
                  <w:tcW w:w="5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0.3</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kern w:val="2"/>
                      <w:sz w:val="21"/>
                      <w:szCs w:val="21"/>
                      <w:lang w:val="en-US" w:eastAsia="zh-CN" w:bidi="ar-SA"/>
                    </w:rPr>
                    <w:t>0.49</w:t>
                  </w:r>
                </w:p>
              </w:tc>
              <w:tc>
                <w:tcPr>
                  <w:tcW w:w="5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4.0</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r>
                    <w:rPr>
                      <w:rFonts w:hint="eastAsia" w:ascii="Times New Roman" w:hAnsi="Times New Roman" w:cs="Times New Roman"/>
                      <w:color w:val="auto"/>
                      <w:sz w:val="21"/>
                      <w:szCs w:val="21"/>
                      <w:lang w:val="en-US" w:eastAsia="zh-CN"/>
                    </w:rPr>
                    <w:t>下风向G2</w:t>
                  </w: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硫酸雾</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ND</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cs="Times New Roman"/>
                      <w:color w:val="auto"/>
                      <w:sz w:val="21"/>
                      <w:szCs w:val="21"/>
                      <w:lang w:val="en-US" w:eastAsia="zh-CN"/>
                    </w:rPr>
                    <w:t>0.3</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0.7</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cs="Times New Roman"/>
                      <w:color w:val="auto"/>
                      <w:kern w:val="2"/>
                      <w:sz w:val="21"/>
                      <w:szCs w:val="21"/>
                      <w:lang w:val="en-US" w:eastAsia="zh-CN" w:bidi="ar-SA"/>
                    </w:rPr>
                    <w:t>4.0</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r>
                    <w:rPr>
                      <w:rFonts w:hint="eastAsia" w:ascii="Times New Roman" w:hAnsi="Times New Roman" w:cs="Times New Roman"/>
                      <w:color w:val="auto"/>
                      <w:sz w:val="21"/>
                      <w:szCs w:val="21"/>
                      <w:lang w:val="en-US" w:eastAsia="zh-CN"/>
                    </w:rPr>
                    <w:t>下风向G3</w:t>
                  </w: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硫酸雾</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ND</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cs="Times New Roman"/>
                      <w:color w:val="auto"/>
                      <w:sz w:val="21"/>
                      <w:szCs w:val="21"/>
                      <w:lang w:val="en-US" w:eastAsia="zh-CN"/>
                    </w:rPr>
                    <w:t>0.3</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0.74</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cs="Times New Roman"/>
                      <w:color w:val="auto"/>
                      <w:kern w:val="2"/>
                      <w:sz w:val="21"/>
                      <w:szCs w:val="21"/>
                      <w:lang w:val="en-US" w:eastAsia="zh-CN" w:bidi="ar-SA"/>
                    </w:rPr>
                    <w:t>4.0</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r>
                    <w:rPr>
                      <w:rFonts w:hint="eastAsia" w:ascii="Times New Roman" w:hAnsi="Times New Roman" w:cs="Times New Roman"/>
                      <w:color w:val="auto"/>
                      <w:sz w:val="21"/>
                      <w:szCs w:val="21"/>
                      <w:lang w:val="en-US" w:eastAsia="zh-CN"/>
                    </w:rPr>
                    <w:t>下风向G4</w:t>
                  </w: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硫酸雾</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ND</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cs="Times New Roman"/>
                      <w:color w:val="auto"/>
                      <w:sz w:val="21"/>
                      <w:szCs w:val="21"/>
                      <w:lang w:val="en-US" w:eastAsia="zh-CN"/>
                    </w:rPr>
                    <w:t>0.3</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00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0.74</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cs="Times New Roman"/>
                      <w:color w:val="auto"/>
                      <w:kern w:val="2"/>
                      <w:sz w:val="21"/>
                      <w:szCs w:val="21"/>
                      <w:lang w:val="en-US" w:eastAsia="zh-CN" w:bidi="ar-SA"/>
                    </w:rPr>
                    <w:t>4.0</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0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厂区内G5</w:t>
                  </w:r>
                </w:p>
              </w:tc>
              <w:tc>
                <w:tcPr>
                  <w:tcW w:w="20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r>
                    <w:rPr>
                      <w:rFonts w:hint="default" w:ascii="Times New Roman" w:hAnsi="Times New Roman" w:eastAsia="仿宋" w:cs="Times New Roman"/>
                      <w:color w:val="auto"/>
                      <w:sz w:val="21"/>
                      <w:szCs w:val="21"/>
                    </w:rPr>
                    <w:t>浓度（mg/m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70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0.93</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6</w:t>
                  </w:r>
                </w:p>
              </w:tc>
              <w:tc>
                <w:tcPr>
                  <w:tcW w:w="6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由上表可知，</w:t>
            </w:r>
            <w:r>
              <w:rPr>
                <w:rFonts w:hint="default" w:ascii="Times New Roman" w:hAnsi="Times New Roman" w:cs="Times New Roman"/>
                <w:color w:val="auto"/>
                <w:kern w:val="0"/>
                <w:sz w:val="24"/>
                <w:szCs w:val="20"/>
                <w:lang w:val="en-US" w:eastAsia="zh-CN" w:bidi="ar-SA"/>
              </w:rPr>
              <w:t>监测期间，无组织</w:t>
            </w:r>
            <w:r>
              <w:rPr>
                <w:rFonts w:hint="eastAsia" w:ascii="Times New Roman" w:hAnsi="Times New Roman" w:cs="Times New Roman"/>
                <w:color w:val="auto"/>
                <w:kern w:val="0"/>
                <w:sz w:val="24"/>
                <w:szCs w:val="20"/>
                <w:lang w:val="en-US" w:eastAsia="zh-CN" w:bidi="ar-SA"/>
              </w:rPr>
              <w:t>硫酸雾、非甲烷总烃</w:t>
            </w:r>
            <w:r>
              <w:rPr>
                <w:rFonts w:hint="default" w:ascii="Times New Roman" w:hAnsi="Times New Roman" w:cs="Times New Roman"/>
                <w:color w:val="auto"/>
                <w:kern w:val="0"/>
                <w:sz w:val="24"/>
                <w:szCs w:val="20"/>
                <w:lang w:val="en-US" w:eastAsia="zh-CN" w:bidi="ar-SA"/>
              </w:rPr>
              <w:t>排放浓度符合</w:t>
            </w:r>
            <w:r>
              <w:rPr>
                <w:rFonts w:hint="eastAsia" w:ascii="Times New Roman" w:hAnsi="Times New Roman" w:cs="Times New Roman"/>
                <w:color w:val="auto"/>
                <w:kern w:val="0"/>
                <w:sz w:val="24"/>
                <w:szCs w:val="20"/>
                <w:lang w:val="en-US" w:eastAsia="zh-CN" w:bidi="ar-SA"/>
              </w:rPr>
              <w:t>《大气污染物综合排放标准》（DB32/4041-2021）</w:t>
            </w:r>
            <w:r>
              <w:rPr>
                <w:rFonts w:hint="eastAsia" w:cs="Times New Roman"/>
                <w:color w:val="auto"/>
                <w:kern w:val="0"/>
                <w:sz w:val="24"/>
                <w:szCs w:val="20"/>
                <w:lang w:val="en-US" w:eastAsia="zh-CN" w:bidi="ar-SA"/>
              </w:rPr>
              <w:t>相关</w:t>
            </w:r>
            <w:r>
              <w:rPr>
                <w:rFonts w:hint="eastAsia" w:ascii="Times New Roman" w:hAnsi="Times New Roman" w:cs="Times New Roman"/>
                <w:color w:val="auto"/>
                <w:kern w:val="0"/>
                <w:sz w:val="24"/>
                <w:szCs w:val="20"/>
                <w:lang w:val="en-US" w:eastAsia="zh-CN" w:bidi="ar-SA"/>
              </w:rPr>
              <w:t>标准。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（3）噪声污染防治措施及排放情况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lang w:val="en-US" w:eastAsia="zh-CN"/>
              </w:rPr>
            </w:pPr>
            <w:r>
              <w:rPr>
                <w:rFonts w:hint="eastAsia" w:ascii="Times New Roman" w:hAnsi="Times New Roman" w:cs="Times New Roman"/>
                <w:color w:val="auto"/>
                <w:kern w:val="0"/>
                <w:sz w:val="24"/>
                <w:szCs w:val="20"/>
                <w:lang w:val="en-US" w:eastAsia="zh-CN" w:bidi="ar-SA"/>
              </w:rPr>
              <w:t>原有项目厂区合理布局生产设备，高噪声设备均采取有效减振、隔声等降噪措施。自行</w:t>
            </w:r>
            <w:r>
              <w:rPr>
                <w:rFonts w:hint="eastAsia" w:ascii="Times New Roman" w:hAnsi="Times New Roman" w:cs="Times New Roman"/>
                <w:color w:val="auto"/>
                <w:sz w:val="24"/>
                <w:szCs w:val="24"/>
                <w:lang w:val="en-US" w:eastAsia="zh-CN"/>
              </w:rPr>
              <w:t>检测数据见下表。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表</w:t>
            </w:r>
            <w:r>
              <w:rPr>
                <w:rFonts w:hint="eastAsia" w:ascii="Times New Roman" w:hAnsi="Times New Roman" w:cs="Times New Roman"/>
                <w:b/>
                <w:color w:val="auto"/>
                <w:sz w:val="21"/>
                <w:szCs w:val="21"/>
                <w:lang w:val="en-US" w:eastAsia="zh-CN"/>
              </w:rPr>
              <w:t>2-</w:t>
            </w:r>
            <w:r>
              <w:rPr>
                <w:rFonts w:hint="eastAsia" w:cs="Times New Roman"/>
                <w:b/>
                <w:color w:val="auto"/>
                <w:sz w:val="21"/>
                <w:szCs w:val="21"/>
                <w:lang w:val="en-US" w:eastAsia="zh-CN"/>
              </w:rPr>
              <w:t>20</w:t>
            </w:r>
            <w:r>
              <w:rPr>
                <w:rFonts w:hint="default" w:ascii="Times New Roman" w:hAnsi="Times New Roman" w:eastAsia="仿宋" w:cs="Times New Roman"/>
                <w:b/>
                <w:color w:val="auto"/>
                <w:sz w:val="21"/>
                <w:szCs w:val="21"/>
                <w:lang w:val="en-US" w:eastAsia="zh-CN"/>
              </w:rPr>
              <w:t xml:space="preserve">  </w:t>
            </w:r>
            <w:r>
              <w:rPr>
                <w:rFonts w:hint="eastAsia" w:ascii="Times New Roman" w:hAnsi="Times New Roman" w:cs="Times New Roman"/>
                <w:b/>
                <w:color w:val="auto"/>
                <w:sz w:val="21"/>
                <w:szCs w:val="21"/>
                <w:lang w:val="en-US" w:eastAsia="zh-CN"/>
              </w:rPr>
              <w:t>原有项目厂界</w:t>
            </w:r>
            <w:r>
              <w:rPr>
                <w:rFonts w:hint="default" w:ascii="Times New Roman" w:hAnsi="Times New Roman" w:eastAsia="仿宋" w:cs="Times New Roman"/>
                <w:b/>
                <w:color w:val="auto"/>
                <w:sz w:val="21"/>
                <w:szCs w:val="21"/>
              </w:rPr>
              <w:t>噪声</w:t>
            </w:r>
            <w:r>
              <w:rPr>
                <w:rFonts w:hint="eastAsia" w:ascii="Times New Roman" w:hAnsi="Times New Roman" w:cs="Times New Roman"/>
                <w:b/>
                <w:color w:val="auto"/>
                <w:sz w:val="21"/>
                <w:szCs w:val="21"/>
                <w:lang w:val="en-US" w:eastAsia="zh-CN"/>
              </w:rPr>
              <w:t>检</w:t>
            </w:r>
            <w:r>
              <w:rPr>
                <w:rFonts w:hint="default" w:ascii="Times New Roman" w:hAnsi="Times New Roman" w:eastAsia="仿宋" w:cs="Times New Roman"/>
                <w:b/>
                <w:color w:val="auto"/>
                <w:sz w:val="21"/>
                <w:szCs w:val="21"/>
              </w:rPr>
              <w:t>测</w:t>
            </w:r>
            <w:r>
              <w:rPr>
                <w:rFonts w:hint="eastAsia" w:ascii="Times New Roman" w:hAnsi="Times New Roman" w:cs="Times New Roman"/>
                <w:b/>
                <w:color w:val="auto"/>
                <w:sz w:val="21"/>
                <w:szCs w:val="21"/>
                <w:lang w:val="en-US" w:eastAsia="zh-CN"/>
              </w:rPr>
              <w:t>数据</w:t>
            </w:r>
            <w:r>
              <w:rPr>
                <w:rFonts w:hint="default" w:ascii="Times New Roman" w:hAnsi="Times New Roman" w:eastAsia="仿宋" w:cs="Times New Roman"/>
                <w:b/>
                <w:color w:val="auto"/>
                <w:sz w:val="21"/>
                <w:szCs w:val="21"/>
              </w:rPr>
              <w:t>结果</w:t>
            </w:r>
            <w:r>
              <w:rPr>
                <w:rFonts w:hint="eastAsia" w:ascii="Times New Roman" w:hAnsi="Times New Roman" w:cs="Times New Roman"/>
                <w:b/>
                <w:color w:val="auto"/>
                <w:sz w:val="21"/>
                <w:szCs w:val="21"/>
                <w:lang w:val="en-US" w:eastAsia="zh-CN"/>
              </w:rPr>
              <w:t>一览表</w:t>
            </w:r>
            <w:r>
              <w:rPr>
                <w:rFonts w:hint="default" w:ascii="Times New Roman" w:hAnsi="Times New Roman" w:eastAsia="仿宋" w:cs="Times New Roman"/>
                <w:b/>
                <w:color w:val="auto"/>
                <w:sz w:val="21"/>
                <w:szCs w:val="21"/>
              </w:rPr>
              <w:t>（单位：LeqdB(A)）</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2602"/>
              <w:gridCol w:w="2374"/>
              <w:gridCol w:w="230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2" w:hRule="exact"/>
                <w:jc w:val="center"/>
              </w:trPr>
              <w:tc>
                <w:tcPr>
                  <w:tcW w:w="658" w:type="pct"/>
                  <w:vMerge w:val="restart"/>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val="0"/>
                      <w:color w:val="auto"/>
                      <w:sz w:val="21"/>
                      <w:szCs w:val="21"/>
                    </w:rPr>
                  </w:pPr>
                  <w:r>
                    <w:rPr>
                      <w:rFonts w:hint="default" w:ascii="Times New Roman" w:hAnsi="Times New Roman" w:eastAsia="仿宋" w:cs="Times New Roman"/>
                      <w:b/>
                      <w:bCs w:val="0"/>
                      <w:color w:val="auto"/>
                      <w:sz w:val="21"/>
                      <w:szCs w:val="21"/>
                    </w:rPr>
                    <w:t>类别</w:t>
                  </w:r>
                </w:p>
              </w:tc>
              <w:tc>
                <w:tcPr>
                  <w:tcW w:w="1551" w:type="pct"/>
                  <w:vMerge w:val="restart"/>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val="0"/>
                      <w:color w:val="auto"/>
                      <w:sz w:val="21"/>
                      <w:szCs w:val="21"/>
                    </w:rPr>
                  </w:pPr>
                  <w:r>
                    <w:rPr>
                      <w:rFonts w:hint="default" w:ascii="Times New Roman" w:hAnsi="Times New Roman" w:eastAsia="仿宋" w:cs="Times New Roman"/>
                      <w:b/>
                      <w:bCs w:val="0"/>
                      <w:color w:val="auto"/>
                      <w:sz w:val="21"/>
                      <w:szCs w:val="21"/>
                    </w:rPr>
                    <w:t>监测点位</w:t>
                  </w:r>
                </w:p>
              </w:tc>
              <w:tc>
                <w:tcPr>
                  <w:tcW w:w="2789" w:type="pct"/>
                  <w:gridSpan w:val="2"/>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检测结果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0" w:hRule="exact"/>
                <w:jc w:val="center"/>
              </w:trPr>
              <w:tc>
                <w:tcPr>
                  <w:tcW w:w="658" w:type="pct"/>
                  <w:vMerge w:val="continue"/>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val="0"/>
                      <w:color w:val="auto"/>
                      <w:sz w:val="21"/>
                      <w:szCs w:val="21"/>
                    </w:rPr>
                  </w:pPr>
                </w:p>
              </w:tc>
              <w:tc>
                <w:tcPr>
                  <w:tcW w:w="1551" w:type="pct"/>
                  <w:vMerge w:val="continue"/>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val="0"/>
                      <w:color w:val="auto"/>
                      <w:sz w:val="21"/>
                      <w:szCs w:val="21"/>
                    </w:rPr>
                  </w:pPr>
                </w:p>
              </w:tc>
              <w:tc>
                <w:tcPr>
                  <w:tcW w:w="1415" w:type="pct"/>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
                      <w:bCs w:val="0"/>
                      <w:color w:val="auto"/>
                      <w:sz w:val="21"/>
                      <w:szCs w:val="21"/>
                      <w:highlight w:val="none"/>
                    </w:rPr>
                  </w:pPr>
                  <w:r>
                    <w:rPr>
                      <w:rFonts w:hint="default" w:ascii="Times New Roman" w:hAnsi="Times New Roman" w:eastAsia="仿宋" w:cs="Times New Roman"/>
                      <w:b/>
                      <w:bCs w:val="0"/>
                      <w:color w:val="auto"/>
                      <w:sz w:val="21"/>
                      <w:szCs w:val="21"/>
                      <w:highlight w:val="none"/>
                    </w:rPr>
                    <w:t>昼间</w:t>
                  </w:r>
                </w:p>
              </w:tc>
              <w:tc>
                <w:tcPr>
                  <w:tcW w:w="1374" w:type="pct"/>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 w:cs="Times New Roman"/>
                      <w:b/>
                      <w:bCs w:val="0"/>
                      <w:color w:val="auto"/>
                      <w:sz w:val="21"/>
                      <w:szCs w:val="21"/>
                      <w:highlight w:val="none"/>
                      <w:lang w:val="en-US" w:eastAsia="zh-CN"/>
                    </w:rPr>
                  </w:pPr>
                  <w:r>
                    <w:rPr>
                      <w:rFonts w:hint="eastAsia" w:ascii="Times New Roman" w:hAnsi="Times New Roman" w:eastAsia="仿宋" w:cs="Times New Roman"/>
                      <w:b/>
                      <w:bCs w:val="0"/>
                      <w:color w:val="auto"/>
                      <w:sz w:val="21"/>
                      <w:szCs w:val="21"/>
                      <w:highlight w:val="none"/>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658" w:type="pct"/>
                  <w:vMerge w:val="restart"/>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厂界噪声</w:t>
                  </w:r>
                </w:p>
              </w:tc>
              <w:tc>
                <w:tcPr>
                  <w:tcW w:w="15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eastAsia="仿宋" w:cs="Times New Roman"/>
                      <w:bCs/>
                      <w:color w:val="auto"/>
                      <w:sz w:val="21"/>
                      <w:szCs w:val="21"/>
                      <w:highlight w:val="none"/>
                      <w:lang w:val="en-US" w:eastAsia="zh-CN"/>
                    </w:rPr>
                    <w:t>东厂界</w:t>
                  </w:r>
                  <w:r>
                    <w:rPr>
                      <w:rFonts w:hint="eastAsia" w:ascii="Times New Roman" w:hAnsi="Times New Roman" w:cs="Times New Roman"/>
                      <w:bCs/>
                      <w:color w:val="auto"/>
                      <w:sz w:val="21"/>
                      <w:szCs w:val="21"/>
                      <w:highlight w:val="none"/>
                      <w:lang w:val="en-US" w:eastAsia="zh-CN"/>
                    </w:rPr>
                    <w:t>外1m</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53.1</w:t>
                  </w:r>
                </w:p>
              </w:tc>
              <w:tc>
                <w:tcPr>
                  <w:tcW w:w="1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658" w:type="pct"/>
                  <w:vMerge w:val="continue"/>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Cs/>
                      <w:color w:val="auto"/>
                      <w:sz w:val="21"/>
                      <w:szCs w:val="21"/>
                    </w:rPr>
                  </w:pPr>
                </w:p>
              </w:tc>
              <w:tc>
                <w:tcPr>
                  <w:tcW w:w="15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eastAsia="仿宋" w:cs="Times New Roman"/>
                      <w:bCs/>
                      <w:color w:val="auto"/>
                      <w:sz w:val="21"/>
                      <w:szCs w:val="21"/>
                      <w:highlight w:val="none"/>
                      <w:lang w:val="en-US" w:eastAsia="zh-CN"/>
                    </w:rPr>
                    <w:t>南厂界</w:t>
                  </w:r>
                  <w:r>
                    <w:rPr>
                      <w:rFonts w:hint="eastAsia" w:ascii="Times New Roman" w:hAnsi="Times New Roman" w:cs="Times New Roman"/>
                      <w:bCs/>
                      <w:color w:val="auto"/>
                      <w:sz w:val="21"/>
                      <w:szCs w:val="21"/>
                      <w:highlight w:val="none"/>
                      <w:lang w:val="en-US" w:eastAsia="zh-CN"/>
                    </w:rPr>
                    <w:t>外1m</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55.2</w:t>
                  </w:r>
                </w:p>
              </w:tc>
              <w:tc>
                <w:tcPr>
                  <w:tcW w:w="1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658" w:type="pct"/>
                  <w:vMerge w:val="continue"/>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Cs/>
                      <w:color w:val="auto"/>
                      <w:sz w:val="21"/>
                      <w:szCs w:val="21"/>
                    </w:rPr>
                  </w:pPr>
                </w:p>
              </w:tc>
              <w:tc>
                <w:tcPr>
                  <w:tcW w:w="15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eastAsia="仿宋" w:cs="Times New Roman"/>
                      <w:bCs/>
                      <w:color w:val="auto"/>
                      <w:sz w:val="21"/>
                      <w:szCs w:val="21"/>
                      <w:highlight w:val="none"/>
                      <w:lang w:val="en-US" w:eastAsia="zh-CN"/>
                    </w:rPr>
                    <w:t>西厂界</w:t>
                  </w:r>
                  <w:r>
                    <w:rPr>
                      <w:rFonts w:hint="eastAsia" w:ascii="Times New Roman" w:hAnsi="Times New Roman" w:cs="Times New Roman"/>
                      <w:bCs/>
                      <w:color w:val="auto"/>
                      <w:sz w:val="21"/>
                      <w:szCs w:val="21"/>
                      <w:highlight w:val="none"/>
                      <w:lang w:val="en-US" w:eastAsia="zh-CN"/>
                    </w:rPr>
                    <w:t>外1m</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53.2</w:t>
                  </w:r>
                </w:p>
              </w:tc>
              <w:tc>
                <w:tcPr>
                  <w:tcW w:w="1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658" w:type="pct"/>
                  <w:vMerge w:val="continue"/>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Cs/>
                      <w:color w:val="auto"/>
                      <w:sz w:val="21"/>
                      <w:szCs w:val="21"/>
                    </w:rPr>
                  </w:pPr>
                </w:p>
              </w:tc>
              <w:tc>
                <w:tcPr>
                  <w:tcW w:w="155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eastAsia="仿宋" w:cs="Times New Roman"/>
                      <w:bCs/>
                      <w:color w:val="auto"/>
                      <w:sz w:val="21"/>
                      <w:szCs w:val="21"/>
                      <w:highlight w:val="none"/>
                      <w:lang w:val="en-US" w:eastAsia="zh-CN"/>
                    </w:rPr>
                    <w:t>北厂界</w:t>
                  </w:r>
                  <w:r>
                    <w:rPr>
                      <w:rFonts w:hint="eastAsia" w:ascii="Times New Roman" w:hAnsi="Times New Roman" w:cs="Times New Roman"/>
                      <w:bCs/>
                      <w:color w:val="auto"/>
                      <w:sz w:val="21"/>
                      <w:szCs w:val="21"/>
                      <w:highlight w:val="none"/>
                      <w:lang w:val="en-US" w:eastAsia="zh-CN"/>
                    </w:rPr>
                    <w:t>外1m</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53.2</w:t>
                  </w:r>
                </w:p>
              </w:tc>
              <w:tc>
                <w:tcPr>
                  <w:tcW w:w="1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658" w:type="pct"/>
                  <w:vMerge w:val="continue"/>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Cs/>
                      <w:color w:val="auto"/>
                      <w:sz w:val="21"/>
                      <w:szCs w:val="21"/>
                    </w:rPr>
                  </w:pPr>
                </w:p>
              </w:tc>
              <w:tc>
                <w:tcPr>
                  <w:tcW w:w="1551" w:type="pct"/>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评价标准</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eastAsia="仿宋" w:cs="Times New Roman"/>
                      <w:bCs/>
                      <w:color w:val="auto"/>
                      <w:sz w:val="21"/>
                      <w:szCs w:val="21"/>
                      <w:highlight w:val="none"/>
                      <w:lang w:val="en-US" w:eastAsia="zh-CN"/>
                    </w:rPr>
                    <w:t>6</w:t>
                  </w:r>
                  <w:r>
                    <w:rPr>
                      <w:rFonts w:hint="eastAsia" w:ascii="Times New Roman" w:hAnsi="Times New Roman" w:cs="Times New Roman"/>
                      <w:bCs/>
                      <w:color w:val="auto"/>
                      <w:sz w:val="21"/>
                      <w:szCs w:val="21"/>
                      <w:highlight w:val="none"/>
                      <w:lang w:val="en-US" w:eastAsia="zh-CN"/>
                    </w:rPr>
                    <w:t>0</w:t>
                  </w:r>
                </w:p>
              </w:tc>
              <w:tc>
                <w:tcPr>
                  <w:tcW w:w="1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eastAsia="仿宋" w:cs="Times New Roman"/>
                      <w:bCs/>
                      <w:color w:val="auto"/>
                      <w:sz w:val="21"/>
                      <w:szCs w:val="21"/>
                      <w:highlight w:val="none"/>
                      <w:lang w:val="en-US" w:eastAsia="zh-CN"/>
                    </w:rPr>
                    <w:t>5</w:t>
                  </w:r>
                  <w:r>
                    <w:rPr>
                      <w:rFonts w:hint="eastAsia" w:ascii="Times New Roman" w:hAnsi="Times New Roman" w:cs="Times New Roman"/>
                      <w:bCs/>
                      <w:color w:val="auto"/>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658" w:type="pct"/>
                  <w:vMerge w:val="continue"/>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Cs/>
                      <w:color w:val="auto"/>
                      <w:sz w:val="21"/>
                      <w:szCs w:val="21"/>
                    </w:rPr>
                  </w:pPr>
                </w:p>
              </w:tc>
              <w:tc>
                <w:tcPr>
                  <w:tcW w:w="1551" w:type="pct"/>
                  <w:noWrap w:val="0"/>
                  <w:vAlign w:val="center"/>
                </w:tcPr>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达标情况</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达标</w:t>
                  </w:r>
                </w:p>
              </w:tc>
              <w:tc>
                <w:tcPr>
                  <w:tcW w:w="1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由上表可知，</w:t>
            </w:r>
            <w:r>
              <w:rPr>
                <w:rFonts w:hint="default" w:ascii="Times New Roman" w:hAnsi="Times New Roman" w:cs="Times New Roman"/>
                <w:color w:val="auto"/>
                <w:kern w:val="0"/>
                <w:sz w:val="24"/>
                <w:szCs w:val="20"/>
                <w:lang w:val="en-US" w:eastAsia="zh-CN" w:bidi="ar-SA"/>
              </w:rPr>
              <w:t>监测期间，</w:t>
            </w:r>
            <w:r>
              <w:rPr>
                <w:rFonts w:hint="eastAsia" w:ascii="Times New Roman" w:hAnsi="Times New Roman" w:cs="Times New Roman"/>
                <w:color w:val="auto"/>
                <w:kern w:val="0"/>
                <w:sz w:val="24"/>
                <w:szCs w:val="20"/>
                <w:lang w:val="en-US" w:eastAsia="zh-CN" w:bidi="ar-SA"/>
              </w:rPr>
              <w:t>厂界噪声符合</w:t>
            </w:r>
            <w:r>
              <w:rPr>
                <w:rFonts w:hint="default" w:ascii="Times New Roman" w:hAnsi="Times New Roman" w:eastAsia="仿宋" w:cs="Times New Roman"/>
                <w:color w:val="auto"/>
                <w:sz w:val="24"/>
                <w:szCs w:val="24"/>
                <w:lang w:val="en-US" w:eastAsia="zh-CN"/>
              </w:rPr>
              <w:t>《工业企业厂界环境噪声排放标准》（GB12348-2008）</w:t>
            </w:r>
            <w:r>
              <w:rPr>
                <w:rFonts w:hint="eastAsia" w:ascii="Times New Roman" w:hAnsi="Times New Roman" w:cs="Times New Roman"/>
                <w:color w:val="auto"/>
                <w:sz w:val="24"/>
                <w:szCs w:val="24"/>
                <w:lang w:val="en-US" w:eastAsia="zh-CN"/>
              </w:rPr>
              <w:t>表1 2类</w:t>
            </w:r>
            <w:r>
              <w:rPr>
                <w:rFonts w:hint="default" w:ascii="Times New Roman" w:hAnsi="Times New Roman" w:eastAsia="仿宋" w:cs="Times New Roman"/>
                <w:color w:val="auto"/>
                <w:sz w:val="24"/>
                <w:szCs w:val="24"/>
                <w:lang w:val="en-US" w:eastAsia="zh-CN"/>
              </w:rPr>
              <w:t>标准</w:t>
            </w:r>
            <w:r>
              <w:rPr>
                <w:rFonts w:hint="eastAsia" w:ascii="Times New Roman" w:hAnsi="Times New Roman" w:cs="Times New Roman"/>
                <w:color w:val="auto"/>
                <w:kern w:val="0"/>
                <w:sz w:val="24"/>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（4）固废污染防治措施及排放情况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表</w:t>
            </w:r>
            <w:r>
              <w:rPr>
                <w:rFonts w:hint="eastAsia" w:ascii="Times New Roman" w:hAnsi="Times New Roman" w:cs="Times New Roman"/>
                <w:b/>
                <w:color w:val="auto"/>
                <w:sz w:val="21"/>
                <w:szCs w:val="21"/>
                <w:lang w:val="en-US" w:eastAsia="zh-CN"/>
              </w:rPr>
              <w:t>2-</w:t>
            </w:r>
            <w:r>
              <w:rPr>
                <w:rFonts w:hint="eastAsia" w:cs="Times New Roman"/>
                <w:b/>
                <w:color w:val="auto"/>
                <w:sz w:val="21"/>
                <w:szCs w:val="21"/>
                <w:lang w:val="en-US" w:eastAsia="zh-CN"/>
              </w:rPr>
              <w:t>21</w:t>
            </w:r>
            <w:r>
              <w:rPr>
                <w:rFonts w:hint="default" w:ascii="Times New Roman" w:hAnsi="Times New Roman" w:eastAsia="仿宋" w:cs="Times New Roman"/>
                <w:b/>
                <w:color w:val="auto"/>
                <w:sz w:val="21"/>
                <w:szCs w:val="21"/>
                <w:lang w:val="en-US" w:eastAsia="zh-CN"/>
              </w:rPr>
              <w:t xml:space="preserve">  </w:t>
            </w:r>
            <w:r>
              <w:rPr>
                <w:rFonts w:hint="eastAsia" w:ascii="Times New Roman" w:hAnsi="Times New Roman" w:cs="Times New Roman"/>
                <w:b/>
                <w:color w:val="auto"/>
                <w:sz w:val="21"/>
                <w:szCs w:val="21"/>
                <w:lang w:val="en-US" w:eastAsia="zh-CN"/>
              </w:rPr>
              <w:t>原有项目</w:t>
            </w:r>
            <w:r>
              <w:rPr>
                <w:rFonts w:hint="default" w:ascii="Times New Roman" w:hAnsi="Times New Roman" w:eastAsia="仿宋" w:cs="Times New Roman"/>
                <w:b/>
                <w:color w:val="auto"/>
                <w:sz w:val="21"/>
                <w:szCs w:val="21"/>
                <w:lang w:val="en-US" w:eastAsia="zh-CN"/>
              </w:rPr>
              <w:t>固体废物及其处置情况</w:t>
            </w:r>
          </w:p>
          <w:tbl>
            <w:tblPr>
              <w:tblStyle w:val="21"/>
              <w:tblW w:w="499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585"/>
              <w:gridCol w:w="2134"/>
              <w:gridCol w:w="1048"/>
              <w:gridCol w:w="914"/>
              <w:gridCol w:w="1431"/>
              <w:gridCol w:w="897"/>
              <w:gridCol w:w="137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60" w:hRule="atLeast"/>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序号</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固废名称</w:t>
                  </w:r>
                </w:p>
              </w:tc>
              <w:tc>
                <w:tcPr>
                  <w:tcW w:w="62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属性</w:t>
                  </w: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危险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特性</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废物代码</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产生量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t/a</w:t>
                  </w:r>
                </w:p>
              </w:tc>
              <w:tc>
                <w:tcPr>
                  <w:tcW w:w="8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防治措施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11" w:hRule="atLeast"/>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i w:val="0"/>
                      <w:color w:val="auto"/>
                      <w:kern w:val="0"/>
                      <w:sz w:val="21"/>
                      <w:szCs w:val="21"/>
                      <w:u w:val="none"/>
                      <w:lang w:val="en-US" w:eastAsia="zh-CN" w:bidi="ar"/>
                    </w:rPr>
                    <w:t>1</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i w:val="0"/>
                      <w:color w:val="auto"/>
                      <w:kern w:val="0"/>
                      <w:sz w:val="21"/>
                      <w:szCs w:val="21"/>
                      <w:u w:val="none"/>
                      <w:lang w:val="en-US" w:eastAsia="zh-CN" w:bidi="ar"/>
                    </w:rPr>
                    <w:t>生活垃圾</w:t>
                  </w:r>
                </w:p>
              </w:tc>
              <w:tc>
                <w:tcPr>
                  <w:tcW w:w="62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bidi="ar-SA"/>
                    </w:rPr>
                  </w:pPr>
                  <w:r>
                    <w:rPr>
                      <w:rFonts w:hint="default" w:ascii="Times New Roman" w:hAnsi="Times New Roman" w:eastAsia="仿宋" w:cs="Times New Roman"/>
                      <w:i w:val="0"/>
                      <w:color w:val="auto"/>
                      <w:kern w:val="0"/>
                      <w:sz w:val="21"/>
                      <w:szCs w:val="21"/>
                      <w:u w:val="none"/>
                      <w:lang w:val="en-US" w:eastAsia="zh-CN" w:bidi="ar"/>
                    </w:rPr>
                    <w:t>生活垃圾</w:t>
                  </w: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i w:val="0"/>
                      <w:color w:val="auto"/>
                      <w:kern w:val="0"/>
                      <w:sz w:val="21"/>
                      <w:szCs w:val="21"/>
                      <w:u w:val="none"/>
                      <w:lang w:val="en-US" w:eastAsia="zh-CN" w:bidi="ar"/>
                    </w:rPr>
                    <w:t>/</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900-999-99</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rPr>
                  </w:pPr>
                  <w:r>
                    <w:rPr>
                      <w:rFonts w:hint="eastAsia" w:ascii="Times New Roman" w:hAnsi="Times New Roman" w:cs="Times New Roman"/>
                      <w:i w:val="0"/>
                      <w:color w:val="auto"/>
                      <w:kern w:val="0"/>
                      <w:sz w:val="21"/>
                      <w:szCs w:val="21"/>
                      <w:u w:val="none"/>
                      <w:lang w:val="en-US" w:eastAsia="zh-CN" w:bidi="ar"/>
                    </w:rPr>
                    <w:t>1.5</w:t>
                  </w:r>
                </w:p>
              </w:tc>
              <w:tc>
                <w:tcPr>
                  <w:tcW w:w="8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bidi="ar-SA"/>
                    </w:rPr>
                  </w:pPr>
                  <w:r>
                    <w:rPr>
                      <w:rFonts w:hint="default" w:ascii="Times New Roman" w:hAnsi="Times New Roman" w:eastAsia="仿宋" w:cs="Times New Roman"/>
                      <w:i w:val="0"/>
                      <w:color w:val="auto"/>
                      <w:kern w:val="0"/>
                      <w:sz w:val="21"/>
                      <w:szCs w:val="21"/>
                      <w:u w:val="none"/>
                      <w:lang w:val="en-US" w:eastAsia="zh-CN" w:bidi="ar"/>
                    </w:rPr>
                    <w:t>环卫清运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rPr>
                  </w:pPr>
                  <w:r>
                    <w:rPr>
                      <w:rFonts w:hint="eastAsia" w:ascii="Times New Roman" w:hAnsi="Times New Roman" w:cs="Times New Roman"/>
                      <w:i w:val="0"/>
                      <w:color w:val="auto"/>
                      <w:kern w:val="0"/>
                      <w:sz w:val="21"/>
                      <w:szCs w:val="21"/>
                      <w:u w:val="none"/>
                      <w:lang w:val="en-US" w:eastAsia="zh-CN" w:bidi="ar"/>
                    </w:rPr>
                    <w:t>2</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粉尘渣</w:t>
                  </w:r>
                </w:p>
              </w:tc>
              <w:tc>
                <w:tcPr>
                  <w:tcW w:w="62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bidi="ar-SA"/>
                    </w:rPr>
                  </w:pPr>
                  <w:r>
                    <w:rPr>
                      <w:rFonts w:hint="default" w:ascii="Times New Roman" w:hAnsi="Times New Roman" w:eastAsia="仿宋" w:cs="Times New Roman"/>
                      <w:i w:val="0"/>
                      <w:color w:val="auto"/>
                      <w:kern w:val="0"/>
                      <w:sz w:val="21"/>
                      <w:szCs w:val="21"/>
                      <w:u w:val="none"/>
                      <w:lang w:val="en-US" w:eastAsia="zh-CN" w:bidi="ar"/>
                    </w:rPr>
                    <w:t>一般固废</w:t>
                  </w: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bidi="ar-SA"/>
                    </w:rPr>
                  </w:pPr>
                  <w:r>
                    <w:rPr>
                      <w:rFonts w:hint="default" w:ascii="Times New Roman" w:hAnsi="Times New Roman" w:eastAsia="仿宋" w:cs="Times New Roman"/>
                      <w:i w:val="0"/>
                      <w:color w:val="auto"/>
                      <w:kern w:val="0"/>
                      <w:sz w:val="21"/>
                      <w:szCs w:val="21"/>
                      <w:u w:val="none"/>
                      <w:lang w:val="en-US" w:eastAsia="zh-CN" w:bidi="ar"/>
                    </w:rPr>
                    <w:t>/</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900-999-66</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0.095</w:t>
                  </w:r>
                </w:p>
              </w:tc>
              <w:tc>
                <w:tcPr>
                  <w:tcW w:w="81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auto"/>
                      <w:kern w:val="0"/>
                      <w:sz w:val="21"/>
                      <w:szCs w:val="21"/>
                      <w:u w:val="none"/>
                      <w:lang w:val="en-US" w:eastAsia="zh-CN" w:bidi="ar"/>
                    </w:rPr>
                    <w:t>外售</w:t>
                  </w:r>
                  <w:r>
                    <w:rPr>
                      <w:rFonts w:hint="eastAsia" w:ascii="Times New Roman" w:hAnsi="Times New Roman" w:cs="Times New Roman"/>
                      <w:i w:val="0"/>
                      <w:color w:val="auto"/>
                      <w:kern w:val="0"/>
                      <w:sz w:val="21"/>
                      <w:szCs w:val="21"/>
                      <w:u w:val="none"/>
                      <w:lang w:val="en-US" w:eastAsia="zh-CN" w:bidi="ar"/>
                    </w:rPr>
                    <w:t>综合利用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边角料</w:t>
                  </w:r>
                </w:p>
              </w:tc>
              <w:tc>
                <w:tcPr>
                  <w:tcW w:w="62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i w:val="0"/>
                      <w:color w:val="auto"/>
                      <w:kern w:val="0"/>
                      <w:sz w:val="21"/>
                      <w:szCs w:val="21"/>
                      <w:u w:val="none"/>
                      <w:lang w:val="en-US" w:eastAsia="zh-CN" w:bidi="ar"/>
                    </w:rPr>
                    <w:t>/</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900-999-99</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w:t>
                  </w:r>
                </w:p>
              </w:tc>
              <w:tc>
                <w:tcPr>
                  <w:tcW w:w="81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4</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废除油液</w:t>
                  </w:r>
                </w:p>
              </w:tc>
              <w:tc>
                <w:tcPr>
                  <w:tcW w:w="62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危险废物</w:t>
                  </w: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T/C</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default" w:ascii="Times New Roman" w:hAnsi="Times New Roman" w:eastAsia="仿宋" w:cs="Times New Roman"/>
                      <w:i w:val="0"/>
                      <w:color w:val="auto"/>
                      <w:kern w:val="0"/>
                      <w:sz w:val="21"/>
                      <w:szCs w:val="21"/>
                      <w:u w:val="none"/>
                      <w:lang w:val="en-US" w:eastAsia="zh-CN" w:bidi="ar"/>
                    </w:rPr>
                    <w:t>HW</w:t>
                  </w:r>
                  <w:r>
                    <w:rPr>
                      <w:rFonts w:hint="eastAsia" w:ascii="Times New Roman" w:hAnsi="Times New Roman" w:eastAsia="仿宋" w:cs="Times New Roman"/>
                      <w:i w:val="0"/>
                      <w:color w:val="auto"/>
                      <w:kern w:val="0"/>
                      <w:sz w:val="21"/>
                      <w:szCs w:val="21"/>
                      <w:u w:val="none"/>
                      <w:lang w:val="en-US" w:eastAsia="zh-CN" w:bidi="ar"/>
                    </w:rPr>
                    <w:t>17</w:t>
                  </w:r>
                </w:p>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336-064-17</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w:t>
                  </w:r>
                </w:p>
              </w:tc>
              <w:tc>
                <w:tcPr>
                  <w:tcW w:w="81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委托</w:t>
                  </w:r>
                  <w:r>
                    <w:rPr>
                      <w:rFonts w:hint="eastAsia" w:cs="Times New Roman"/>
                      <w:i w:val="0"/>
                      <w:color w:val="auto"/>
                      <w:kern w:val="0"/>
                      <w:sz w:val="21"/>
                      <w:szCs w:val="21"/>
                      <w:u w:val="none"/>
                      <w:lang w:val="en-US" w:eastAsia="zh-CN" w:bidi="ar"/>
                    </w:rPr>
                    <w:t>江苏永葆环境科技股份有限公司</w:t>
                  </w:r>
                  <w:r>
                    <w:rPr>
                      <w:rFonts w:hint="eastAsia" w:ascii="Times New Roman" w:hAnsi="Times New Roman" w:cs="Times New Roman"/>
                      <w:i w:val="0"/>
                      <w:color w:val="auto"/>
                      <w:kern w:val="0"/>
                      <w:sz w:val="21"/>
                      <w:szCs w:val="21"/>
                      <w:u w:val="none"/>
                      <w:lang w:val="en-US" w:eastAsia="zh-CN" w:bidi="ar"/>
                    </w:rPr>
                    <w:t>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5</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废酸液</w:t>
                  </w:r>
                </w:p>
              </w:tc>
              <w:tc>
                <w:tcPr>
                  <w:tcW w:w="62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C，T</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HW34</w:t>
                  </w:r>
                </w:p>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900-300-34</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1</w:t>
                  </w:r>
                </w:p>
              </w:tc>
              <w:tc>
                <w:tcPr>
                  <w:tcW w:w="81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6</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污水处理站污泥</w:t>
                  </w:r>
                </w:p>
              </w:tc>
              <w:tc>
                <w:tcPr>
                  <w:tcW w:w="62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T/C</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default" w:ascii="Times New Roman" w:hAnsi="Times New Roman" w:eastAsia="仿宋" w:cs="Times New Roman"/>
                      <w:i w:val="0"/>
                      <w:color w:val="auto"/>
                      <w:kern w:val="0"/>
                      <w:sz w:val="21"/>
                      <w:szCs w:val="21"/>
                      <w:u w:val="none"/>
                      <w:lang w:val="en-US" w:eastAsia="zh-CN" w:bidi="ar"/>
                    </w:rPr>
                    <w:t>HW</w:t>
                  </w:r>
                  <w:r>
                    <w:rPr>
                      <w:rFonts w:hint="eastAsia" w:ascii="Times New Roman" w:hAnsi="Times New Roman" w:eastAsia="仿宋" w:cs="Times New Roman"/>
                      <w:i w:val="0"/>
                      <w:color w:val="auto"/>
                      <w:kern w:val="0"/>
                      <w:sz w:val="21"/>
                      <w:szCs w:val="21"/>
                      <w:u w:val="none"/>
                      <w:lang w:val="en-US" w:eastAsia="zh-CN" w:bidi="ar"/>
                    </w:rPr>
                    <w:t>17</w:t>
                  </w:r>
                </w:p>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336-064-17</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20</w:t>
                  </w:r>
                </w:p>
              </w:tc>
              <w:tc>
                <w:tcPr>
                  <w:tcW w:w="81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7</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废活性炭</w:t>
                  </w:r>
                </w:p>
              </w:tc>
              <w:tc>
                <w:tcPr>
                  <w:tcW w:w="62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T</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HW49</w:t>
                  </w:r>
                </w:p>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900-039-49</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0.25</w:t>
                  </w:r>
                </w:p>
              </w:tc>
              <w:tc>
                <w:tcPr>
                  <w:tcW w:w="81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委托</w:t>
                  </w:r>
                  <w:r>
                    <w:rPr>
                      <w:rFonts w:hint="eastAsia" w:cs="Times New Roman"/>
                      <w:i w:val="0"/>
                      <w:color w:val="auto"/>
                      <w:kern w:val="0"/>
                      <w:sz w:val="21"/>
                      <w:szCs w:val="21"/>
                      <w:u w:val="none"/>
                      <w:lang w:val="en-US" w:eastAsia="zh-CN" w:bidi="ar"/>
                    </w:rPr>
                    <w:t>常州永葆绿能环境有限公司</w:t>
                  </w:r>
                  <w:r>
                    <w:rPr>
                      <w:rFonts w:hint="eastAsia" w:ascii="Times New Roman" w:hAnsi="Times New Roman" w:cs="Times New Roman"/>
                      <w:i w:val="0"/>
                      <w:color w:val="auto"/>
                      <w:kern w:val="0"/>
                      <w:sz w:val="21"/>
                      <w:szCs w:val="21"/>
                      <w:u w:val="none"/>
                      <w:lang w:val="en-US" w:eastAsia="zh-CN" w:bidi="ar"/>
                    </w:rPr>
                    <w:t>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09" w:hRule="atLeast"/>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8</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沾染油墨的劳保用品</w:t>
                  </w:r>
                </w:p>
              </w:tc>
              <w:tc>
                <w:tcPr>
                  <w:tcW w:w="62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i w:val="0"/>
                      <w:color w:val="auto"/>
                      <w:kern w:val="0"/>
                      <w:sz w:val="21"/>
                      <w:szCs w:val="21"/>
                      <w:u w:val="none"/>
                      <w:lang w:val="en-US" w:eastAsia="zh-CN" w:bidi="ar"/>
                    </w:rPr>
                    <w:t>T/In</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HW49</w:t>
                  </w:r>
                </w:p>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900-041-49</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0.05</w:t>
                  </w:r>
                </w:p>
              </w:tc>
              <w:tc>
                <w:tcPr>
                  <w:tcW w:w="81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9</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废包装袋</w:t>
                  </w:r>
                </w:p>
              </w:tc>
              <w:tc>
                <w:tcPr>
                  <w:tcW w:w="62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T/In</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HW49</w:t>
                  </w:r>
                </w:p>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900-041-49</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0.05</w:t>
                  </w:r>
                </w:p>
              </w:tc>
              <w:tc>
                <w:tcPr>
                  <w:tcW w:w="81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3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w:t>
                  </w:r>
                </w:p>
              </w:tc>
              <w:tc>
                <w:tcPr>
                  <w:tcW w:w="12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废包装桶</w:t>
                  </w:r>
                </w:p>
              </w:tc>
              <w:tc>
                <w:tcPr>
                  <w:tcW w:w="62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i w:val="0"/>
                      <w:color w:val="auto"/>
                      <w:kern w:val="0"/>
                      <w:sz w:val="21"/>
                      <w:szCs w:val="21"/>
                      <w:u w:val="none"/>
                      <w:lang w:val="en-US" w:eastAsia="zh-CN" w:bidi="ar"/>
                    </w:rPr>
                    <w:t>T/In</w:t>
                  </w:r>
                </w:p>
              </w:tc>
              <w:tc>
                <w:tcPr>
                  <w:tcW w:w="8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HW49</w:t>
                  </w:r>
                </w:p>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900-041-49</w:t>
                  </w:r>
                </w:p>
              </w:tc>
              <w:tc>
                <w:tcPr>
                  <w:tcW w:w="5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0.01</w:t>
                  </w:r>
                </w:p>
              </w:tc>
              <w:tc>
                <w:tcPr>
                  <w:tcW w:w="81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right="0"/>
                    <w:jc w:val="center"/>
                    <w:textAlignment w:val="center"/>
                    <w:rPr>
                      <w:rFonts w:hint="default" w:ascii="Times New Roman" w:hAnsi="Times New Roman" w:eastAsia="仿宋" w:cs="Times New Roman"/>
                      <w:i w:val="0"/>
                      <w:color w:val="auto"/>
                      <w:kern w:val="0"/>
                      <w:sz w:val="21"/>
                      <w:szCs w:val="21"/>
                      <w:u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imes New Roman" w:hAnsi="Times New Roman" w:cs="Times New Roman"/>
                <w:color w:val="auto"/>
                <w:kern w:val="0"/>
                <w:sz w:val="24"/>
                <w:szCs w:val="20"/>
                <w:lang w:val="en-US" w:eastAsia="zh-CN" w:bidi="ar-SA"/>
              </w:rPr>
            </w:pPr>
            <w:r>
              <w:rPr>
                <w:rFonts w:hint="eastAsia" w:ascii="Times New Roman" w:hAnsi="Times New Roman" w:cs="Times New Roman"/>
                <w:color w:val="auto"/>
                <w:kern w:val="0"/>
                <w:sz w:val="24"/>
                <w:szCs w:val="20"/>
                <w:lang w:val="en-US" w:eastAsia="zh-CN" w:bidi="ar-SA"/>
              </w:rPr>
              <w:t>原有项目固体废物均合理处置。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default" w:ascii="Times New Roman" w:hAnsi="Times New Roman" w:eastAsia="仿宋" w:cs="Times New Roman"/>
                <w:b/>
                <w:bCs w:val="0"/>
                <w:color w:val="auto"/>
                <w:sz w:val="24"/>
                <w:szCs w:val="24"/>
                <w:lang w:val="en-US" w:eastAsia="zh-CN"/>
              </w:rPr>
            </w:pPr>
            <w:r>
              <w:rPr>
                <w:rFonts w:hint="eastAsia" w:cs="Times New Roman"/>
                <w:b/>
                <w:bCs w:val="0"/>
                <w:color w:val="auto"/>
                <w:sz w:val="24"/>
                <w:szCs w:val="24"/>
                <w:lang w:val="en-US" w:eastAsia="zh-CN"/>
              </w:rPr>
              <w:t>8</w:t>
            </w:r>
            <w:r>
              <w:rPr>
                <w:rFonts w:hint="eastAsia" w:ascii="Times New Roman" w:hAnsi="Times New Roman" w:cs="Times New Roman"/>
                <w:b/>
                <w:bCs w:val="0"/>
                <w:color w:val="auto"/>
                <w:sz w:val="24"/>
                <w:szCs w:val="24"/>
                <w:lang w:val="en-US" w:eastAsia="zh-CN"/>
              </w:rPr>
              <w:t>、项目所在地历史遗留环境问题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cs="Times New Roman"/>
                <w:color w:val="auto"/>
                <w:kern w:val="0"/>
                <w:sz w:val="24"/>
                <w:szCs w:val="20"/>
                <w:lang w:val="en-US" w:eastAsia="zh-CN" w:bidi="ar-SA"/>
              </w:rPr>
            </w:pPr>
            <w:r>
              <w:rPr>
                <w:rFonts w:hint="eastAsia" w:cs="Times New Roman"/>
                <w:color w:val="auto"/>
                <w:kern w:val="0"/>
                <w:sz w:val="24"/>
                <w:szCs w:val="20"/>
                <w:lang w:val="en-US" w:eastAsia="zh-CN" w:bidi="ar-SA"/>
              </w:rPr>
              <w:t>本项目所用车间原用于堆放成品木材，无历史遗留环境问题。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default" w:cs="Times New Roman"/>
                <w:b/>
                <w:bCs w:val="0"/>
                <w:color w:val="auto"/>
                <w:sz w:val="24"/>
                <w:szCs w:val="24"/>
                <w:lang w:val="en-US" w:eastAsia="zh-CN"/>
              </w:rPr>
            </w:pPr>
            <w:r>
              <w:rPr>
                <w:rFonts w:hint="eastAsia" w:cs="Times New Roman"/>
                <w:b/>
                <w:bCs w:val="0"/>
                <w:color w:val="auto"/>
                <w:sz w:val="24"/>
                <w:szCs w:val="24"/>
                <w:lang w:val="en-US" w:eastAsia="zh-CN"/>
              </w:rPr>
              <w:t>9、项目所在厂区其他租赁企业情况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cs="Times New Roman"/>
                <w:color w:val="auto"/>
                <w:kern w:val="0"/>
                <w:sz w:val="24"/>
                <w:szCs w:val="20"/>
                <w:lang w:val="en-US" w:eastAsia="zh-CN" w:bidi="ar-SA"/>
              </w:rPr>
            </w:pPr>
            <w:r>
              <w:rPr>
                <w:rFonts w:hint="eastAsia" w:cs="Times New Roman"/>
                <w:color w:val="auto"/>
                <w:kern w:val="0"/>
                <w:sz w:val="24"/>
                <w:szCs w:val="20"/>
                <w:lang w:val="en-US" w:eastAsia="zh-CN" w:bidi="ar-SA"/>
              </w:rPr>
              <w:t>本项目利用1#楼部分车间进行生产，2#楼租赁给常州市瑞鑫金属喷涂有限公司，该公司成立于2014年1月15日，于2013年7月16日填报“静电喷塑、喷漆项目”环境影响登记表并取得常州市武进区横林镇人民政府的审批意见；于2013年11月编制“新建5万套/年静电喷塑加工、6万套/年喷漆加工项目”环境影响报告书，于2013年12月27日取得常州市武进区环境保护局的批复（武环开复[2013]81号），于2015年7月对“新建5万套/年静电喷塑加工、6万套/年喷漆加工项目”环境影响报告书进行修编，2015年7月3日常州市武进区环境保护局同意修编稿中对建设内容的调整，于2015年7月31日通过环保“三同时”竣工验收（仅建成6万套/年喷漆加工部分，5万套/年静电喷塑加工部分未建设）。</w:t>
            </w:r>
          </w:p>
          <w:p>
            <w:pPr>
              <w:pStyle w:val="2"/>
              <w:keepNext w:val="0"/>
              <w:keepLines w:val="0"/>
              <w:suppressLineNumbers w:val="0"/>
              <w:spacing w:beforeAutospacing="0" w:afterAutospacing="0"/>
              <w:ind w:left="0"/>
              <w:rPr>
                <w:rFonts w:hint="default"/>
                <w:lang w:val="en-US" w:eastAsia="zh-CN"/>
              </w:rPr>
            </w:pPr>
          </w:p>
        </w:tc>
      </w:tr>
    </w:tbl>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仿宋" w:cs="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仿宋" w:cs="Times New Roman"/>
          <w:snapToGrid w:val="0"/>
          <w:color w:val="auto"/>
          <w:sz w:val="30"/>
          <w:szCs w:val="30"/>
        </w:rPr>
      </w:pPr>
      <w:r>
        <w:rPr>
          <w:rFonts w:hint="default" w:ascii="Times New Roman" w:hAnsi="Times New Roman" w:eastAsia="仿宋" w:cs="Times New Roman"/>
          <w:snapToGrid w:val="0"/>
          <w:color w:val="auto"/>
          <w:sz w:val="30"/>
          <w:szCs w:val="30"/>
        </w:rPr>
        <w:t>三、区域环境质量现状、环境保护目标及评价标准</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6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0" w:hRule="atLeast"/>
          <w:jc w:val="center"/>
        </w:trPr>
        <w:tc>
          <w:tcPr>
            <w:tcW w:w="24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区域</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质量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 w:val="24"/>
                <w:szCs w:val="24"/>
              </w:rPr>
              <w:t>现状</w:t>
            </w:r>
          </w:p>
        </w:tc>
        <w:tc>
          <w:tcPr>
            <w:tcW w:w="47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1、空气环境质量现状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（1）项目所在区域达标情况判断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根据《环境影响评价技术导则 大气环境》（HJ2.2-2018），项目所在区域达标情况判定优先采用国家或地方生态环境主管部门公开发布的环境质量报告或环境质量报告书中的数据或结论。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本次评价选取</w:t>
            </w:r>
            <w:r>
              <w:rPr>
                <w:rFonts w:hint="eastAsia" w:ascii="Times New Roman" w:hAnsi="Times New Roman" w:eastAsia="仿宋" w:cs="Times New Roman"/>
                <w:color w:val="auto"/>
                <w:sz w:val="24"/>
                <w:szCs w:val="24"/>
                <w:lang w:val="en-US" w:eastAsia="zh-CN"/>
              </w:rPr>
              <w:t>202</w:t>
            </w:r>
            <w:r>
              <w:rPr>
                <w:rFonts w:hint="eastAsia" w:ascii="Times New Roman" w:hAnsi="Times New Roman" w:cs="Times New Roman"/>
                <w:color w:val="auto"/>
                <w:sz w:val="24"/>
                <w:szCs w:val="24"/>
                <w:lang w:val="en-US" w:eastAsia="zh-CN"/>
              </w:rPr>
              <w:t>2</w:t>
            </w:r>
            <w:r>
              <w:rPr>
                <w:rFonts w:hint="default" w:ascii="Times New Roman" w:hAnsi="Times New Roman" w:eastAsia="仿宋" w:cs="Times New Roman"/>
                <w:color w:val="auto"/>
                <w:sz w:val="24"/>
                <w:szCs w:val="24"/>
              </w:rPr>
              <w:t>年作为评价基准年，根据</w:t>
            </w:r>
            <w:r>
              <w:rPr>
                <w:rFonts w:hint="eastAsia" w:ascii="Times New Roman" w:hAnsi="Times New Roman" w:cs="Times New Roman"/>
                <w:color w:val="auto"/>
                <w:sz w:val="24"/>
                <w:szCs w:val="24"/>
                <w:lang w:eastAsia="zh-CN"/>
              </w:rPr>
              <w:t>《2022年常州市生态环境状况公报》</w:t>
            </w:r>
            <w:r>
              <w:rPr>
                <w:rFonts w:hint="default" w:ascii="Times New Roman" w:hAnsi="Times New Roman" w:eastAsia="仿宋" w:cs="Times New Roman"/>
                <w:color w:val="auto"/>
                <w:sz w:val="24"/>
                <w:szCs w:val="24"/>
              </w:rPr>
              <w:t>，项目所在区域常州市各评价因子数据见表</w:t>
            </w:r>
            <w:r>
              <w:rPr>
                <w:rFonts w:hint="eastAsia" w:ascii="Times New Roman" w:hAnsi="Times New Roman" w:eastAsia="仿宋" w:cs="Times New Roman"/>
                <w:color w:val="auto"/>
                <w:sz w:val="24"/>
                <w:szCs w:val="24"/>
                <w:lang w:val="en-US" w:eastAsia="zh-CN"/>
              </w:rPr>
              <w:t>3-1。</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表</w:t>
            </w:r>
            <w:r>
              <w:rPr>
                <w:rFonts w:hint="eastAsia" w:ascii="Times New Roman" w:hAnsi="Times New Roman" w:eastAsia="仿宋" w:cs="Times New Roman"/>
                <w:b/>
                <w:bCs/>
                <w:color w:val="auto"/>
                <w:sz w:val="21"/>
                <w:szCs w:val="21"/>
                <w:lang w:val="en-US" w:eastAsia="zh-CN"/>
              </w:rPr>
              <w:t xml:space="preserve">3-1  </w:t>
            </w:r>
            <w:r>
              <w:rPr>
                <w:rFonts w:hint="default" w:ascii="Times New Roman" w:hAnsi="Times New Roman" w:eastAsia="仿宋" w:cs="Times New Roman"/>
                <w:b/>
                <w:bCs/>
                <w:color w:val="auto"/>
                <w:sz w:val="21"/>
                <w:szCs w:val="21"/>
                <w:lang w:val="en-US" w:eastAsia="zh-CN"/>
              </w:rPr>
              <w:t>大气环境质量引用点位、引用项目一览表</w:t>
            </w:r>
          </w:p>
          <w:tbl>
            <w:tblPr>
              <w:tblStyle w:val="21"/>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2"/>
              <w:gridCol w:w="755"/>
              <w:gridCol w:w="2130"/>
              <w:gridCol w:w="1349"/>
              <w:gridCol w:w="1349"/>
              <w:gridCol w:w="1141"/>
              <w:gridCol w:w="11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区域</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评价因子</w:t>
                  </w: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平均时段</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现状浓度（μg/m</w:t>
                  </w:r>
                  <w:r>
                    <w:rPr>
                      <w:rFonts w:hint="default" w:ascii="Times New Roman" w:hAnsi="Times New Roman" w:eastAsia="仿宋" w:cs="Times New Roman"/>
                      <w:b/>
                      <w:color w:val="auto"/>
                      <w:sz w:val="21"/>
                      <w:szCs w:val="21"/>
                      <w:highlight w:val="none"/>
                      <w:vertAlign w:val="superscript"/>
                    </w:rPr>
                    <w:t>3</w:t>
                  </w:r>
                  <w:r>
                    <w:rPr>
                      <w:rFonts w:hint="default" w:ascii="Times New Roman" w:hAnsi="Times New Roman" w:eastAsia="仿宋" w:cs="Times New Roman"/>
                      <w:b/>
                      <w:color w:val="auto"/>
                      <w:sz w:val="21"/>
                      <w:szCs w:val="21"/>
                      <w:highlight w:val="none"/>
                    </w:rPr>
                    <w:t>）</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标准值</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（μg/m</w:t>
                  </w:r>
                  <w:r>
                    <w:rPr>
                      <w:rFonts w:hint="default" w:ascii="Times New Roman" w:hAnsi="Times New Roman" w:eastAsia="仿宋" w:cs="Times New Roman"/>
                      <w:b/>
                      <w:color w:val="auto"/>
                      <w:sz w:val="21"/>
                      <w:szCs w:val="21"/>
                      <w:highlight w:val="none"/>
                      <w:vertAlign w:val="superscript"/>
                    </w:rPr>
                    <w:t>3</w:t>
                  </w:r>
                  <w:r>
                    <w:rPr>
                      <w:rFonts w:hint="default" w:ascii="Times New Roman" w:hAnsi="Times New Roman" w:eastAsia="仿宋" w:cs="Times New Roman"/>
                      <w:b/>
                      <w:color w:val="auto"/>
                      <w:sz w:val="21"/>
                      <w:szCs w:val="21"/>
                      <w:highlight w:val="none"/>
                    </w:rPr>
                    <w:t>）</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color w:val="auto"/>
                      <w:sz w:val="21"/>
                      <w:szCs w:val="21"/>
                      <w:highlight w:val="none"/>
                      <w:lang w:val="en-US" w:eastAsia="zh-CN"/>
                    </w:rPr>
                  </w:pPr>
                  <w:r>
                    <w:rPr>
                      <w:rFonts w:hint="eastAsia" w:ascii="Times New Roman" w:hAnsi="Times New Roman" w:eastAsia="仿宋" w:cs="Times New Roman"/>
                      <w:b/>
                      <w:color w:val="auto"/>
                      <w:sz w:val="21"/>
                      <w:szCs w:val="21"/>
                      <w:highlight w:val="none"/>
                      <w:lang w:val="en-US" w:eastAsia="zh-CN"/>
                    </w:rPr>
                    <w:t>达标率（%）</w:t>
                  </w:r>
                </w:p>
              </w:tc>
              <w:tc>
                <w:tcPr>
                  <w:tcW w:w="66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restart"/>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常州全市</w:t>
                  </w:r>
                </w:p>
              </w:tc>
              <w:tc>
                <w:tcPr>
                  <w:tcW w:w="450"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二氧化硫</w:t>
                  </w: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年平均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60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100</w:t>
                  </w:r>
                </w:p>
              </w:tc>
              <w:tc>
                <w:tcPr>
                  <w:tcW w:w="661"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24小时平均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4~13</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100</w:t>
                  </w:r>
                </w:p>
              </w:tc>
              <w:tc>
                <w:tcPr>
                  <w:tcW w:w="66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二氧化氮</w:t>
                  </w: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年平均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28</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100</w:t>
                  </w:r>
                </w:p>
              </w:tc>
              <w:tc>
                <w:tcPr>
                  <w:tcW w:w="661"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val="en-US" w:eastAsia="zh-CN"/>
                    </w:rPr>
                    <w:t>24小时平均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8~82</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80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99.5</w:t>
                  </w:r>
                </w:p>
              </w:tc>
              <w:tc>
                <w:tcPr>
                  <w:tcW w:w="66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一氧化碳</w:t>
                  </w: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sz w:val="21"/>
                      <w:szCs w:val="21"/>
                      <w:highlight w:val="none"/>
                      <w:lang w:val="en-US" w:eastAsia="zh-CN"/>
                    </w:rPr>
                    <w:t>日均值</w:t>
                  </w:r>
                  <w:r>
                    <w:rPr>
                      <w:rFonts w:hint="default" w:ascii="Times New Roman" w:hAnsi="Times New Roman" w:eastAsia="仿宋" w:cs="Times New Roman"/>
                      <w:color w:val="auto"/>
                      <w:sz w:val="21"/>
                      <w:szCs w:val="21"/>
                      <w:highlight w:val="none"/>
                    </w:rPr>
                    <w:t>的第95百分位数</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仿宋" w:cs="Times New Roman"/>
                      <w:color w:val="auto"/>
                      <w:sz w:val="21"/>
                      <w:szCs w:val="21"/>
                      <w:highlight w:val="none"/>
                      <w:lang w:val="en-US" w:eastAsia="zh-CN"/>
                    </w:rPr>
                    <w:t>00</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4000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100</w:t>
                  </w:r>
                </w:p>
              </w:tc>
              <w:tc>
                <w:tcPr>
                  <w:tcW w:w="661"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24小时平均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400~1</w:t>
                  </w:r>
                  <w:r>
                    <w:rPr>
                      <w:rFonts w:hint="eastAsia" w:ascii="Times New Roman" w:hAnsi="Times New Roman" w:cs="Times New Roman"/>
                      <w:color w:val="auto"/>
                      <w:sz w:val="21"/>
                      <w:szCs w:val="21"/>
                      <w:highlight w:val="none"/>
                      <w:lang w:val="en-US" w:eastAsia="zh-CN"/>
                    </w:rPr>
                    <w:t>3</w:t>
                  </w:r>
                  <w:r>
                    <w:rPr>
                      <w:rFonts w:hint="eastAsia" w:ascii="Times New Roman" w:hAnsi="Times New Roman" w:eastAsia="仿宋" w:cs="Times New Roman"/>
                      <w:color w:val="auto"/>
                      <w:sz w:val="21"/>
                      <w:szCs w:val="21"/>
                      <w:highlight w:val="none"/>
                      <w:lang w:val="en-US" w:eastAsia="zh-CN"/>
                    </w:rPr>
                    <w:t>00</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4000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100</w:t>
                  </w:r>
                </w:p>
              </w:tc>
              <w:tc>
                <w:tcPr>
                  <w:tcW w:w="66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臭氧</w:t>
                  </w: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最大8小时滑动平均值的第90百分位数</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17</w:t>
                  </w:r>
                  <w:r>
                    <w:rPr>
                      <w:rFonts w:hint="eastAsia" w:ascii="Times New Roman" w:hAnsi="Times New Roman" w:cs="Times New Roman"/>
                      <w:color w:val="auto"/>
                      <w:sz w:val="21"/>
                      <w:szCs w:val="21"/>
                      <w:highlight w:val="none"/>
                      <w:lang w:val="en-US" w:eastAsia="zh-CN"/>
                    </w:rPr>
                    <w:t>5</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160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82.</w:t>
                  </w:r>
                  <w:r>
                    <w:rPr>
                      <w:rFonts w:hint="eastAsia" w:ascii="Times New Roman" w:hAnsi="Times New Roman" w:cs="Times New Roman"/>
                      <w:color w:val="auto"/>
                      <w:sz w:val="21"/>
                      <w:szCs w:val="21"/>
                      <w:highlight w:val="none"/>
                      <w:lang w:val="en-US" w:eastAsia="zh-CN"/>
                    </w:rPr>
                    <w:t>5</w:t>
                  </w:r>
                </w:p>
              </w:tc>
              <w:tc>
                <w:tcPr>
                  <w:tcW w:w="66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可吸入颗粒物</w:t>
                  </w: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年平均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70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100</w:t>
                  </w:r>
                </w:p>
              </w:tc>
              <w:tc>
                <w:tcPr>
                  <w:tcW w:w="661"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val="en-US" w:eastAsia="zh-CN"/>
                    </w:rPr>
                    <w:t>24小时平均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13~181</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150</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98.</w:t>
                  </w:r>
                  <w:r>
                    <w:rPr>
                      <w:rFonts w:hint="eastAsia" w:ascii="Times New Roman" w:hAnsi="Times New Roman" w:cs="Times New Roman"/>
                      <w:color w:val="auto"/>
                      <w:sz w:val="21"/>
                      <w:szCs w:val="21"/>
                      <w:highlight w:val="none"/>
                      <w:lang w:val="en-US" w:eastAsia="zh-CN"/>
                    </w:rPr>
                    <w:t>6</w:t>
                  </w:r>
                </w:p>
              </w:tc>
              <w:tc>
                <w:tcPr>
                  <w:tcW w:w="66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细颗粒物</w:t>
                  </w: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年平均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3</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35</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100</w:t>
                  </w:r>
                </w:p>
              </w:tc>
              <w:tc>
                <w:tcPr>
                  <w:tcW w:w="661"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val="en-US" w:eastAsia="zh-CN"/>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vMerge w:val="continue"/>
                  <w:tcBorders>
                    <w:tl2br w:val="nil"/>
                    <w:tr2bl w:val="nil"/>
                  </w:tcBorders>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p>
              </w:tc>
              <w:tc>
                <w:tcPr>
                  <w:tcW w:w="45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p>
              </w:tc>
              <w:tc>
                <w:tcPr>
                  <w:tcW w:w="126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val="en-US" w:eastAsia="zh-CN"/>
                    </w:rPr>
                    <w:t>24小时平均</w:t>
                  </w:r>
                </w:p>
              </w:tc>
              <w:tc>
                <w:tcPr>
                  <w:tcW w:w="8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7~134</w:t>
                  </w:r>
                </w:p>
              </w:tc>
              <w:tc>
                <w:tcPr>
                  <w:tcW w:w="804" w:type="pct"/>
                  <w:tcBorders>
                    <w:tl2br w:val="nil"/>
                    <w:tr2bl w:val="nil"/>
                  </w:tcBorders>
                  <w:noWrap w:val="0"/>
                  <w:vAlign w:val="center"/>
                </w:tcPr>
                <w:p>
                  <w:pPr>
                    <w:keepNext w:val="0"/>
                    <w:keepLines w:val="0"/>
                    <w:suppressLineNumbers w:val="0"/>
                    <w:tabs>
                      <w:tab w:val="left" w:pos="2160"/>
                    </w:tabs>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75</w:t>
                  </w:r>
                </w:p>
              </w:tc>
              <w:tc>
                <w:tcPr>
                  <w:tcW w:w="68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94.</w:t>
                  </w:r>
                  <w:r>
                    <w:rPr>
                      <w:rFonts w:hint="eastAsia" w:ascii="Times New Roman" w:hAnsi="Times New Roman" w:cs="Times New Roman"/>
                      <w:color w:val="auto"/>
                      <w:sz w:val="21"/>
                      <w:szCs w:val="21"/>
                      <w:highlight w:val="none"/>
                      <w:lang w:val="en-US" w:eastAsia="zh-CN"/>
                    </w:rPr>
                    <w:t>6</w:t>
                  </w:r>
                </w:p>
              </w:tc>
              <w:tc>
                <w:tcPr>
                  <w:tcW w:w="66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20</w:t>
            </w: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年常州市环境空气中二氧化硫</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二氧化氮、</w:t>
            </w:r>
            <w:r>
              <w:rPr>
                <w:rFonts w:hint="default" w:ascii="Times New Roman" w:hAnsi="Times New Roman" w:eastAsia="仿宋" w:cs="Times New Roman"/>
                <w:color w:val="auto"/>
                <w:sz w:val="24"/>
                <w:szCs w:val="24"/>
                <w:highlight w:val="none"/>
              </w:rPr>
              <w:t>一氧化碳、</w:t>
            </w:r>
            <w:r>
              <w:rPr>
                <w:rFonts w:hint="default" w:ascii="Times New Roman" w:hAnsi="Times New Roman" w:eastAsia="仿宋" w:cs="Times New Roman"/>
                <w:color w:val="auto"/>
                <w:sz w:val="24"/>
                <w:szCs w:val="24"/>
                <w:highlight w:val="none"/>
                <w:lang w:val="en-US" w:eastAsia="zh-CN"/>
              </w:rPr>
              <w:t>可吸入颗粒物</w:t>
            </w:r>
            <w:r>
              <w:rPr>
                <w:rFonts w:hint="default" w:ascii="Times New Roman" w:hAnsi="Times New Roman" w:eastAsia="仿宋" w:cs="Times New Roman"/>
                <w:color w:val="auto"/>
                <w:sz w:val="24"/>
                <w:szCs w:val="24"/>
                <w:highlight w:val="none"/>
                <w:lang w:eastAsia="zh-CN"/>
              </w:rPr>
              <w:t>年平均浓度</w:t>
            </w:r>
            <w:r>
              <w:rPr>
                <w:rFonts w:hint="eastAsia" w:ascii="Times New Roman" w:hAnsi="Times New Roman" w:eastAsia="仿宋" w:cs="Times New Roman"/>
                <w:color w:val="auto"/>
                <w:sz w:val="24"/>
                <w:szCs w:val="24"/>
                <w:highlight w:val="none"/>
                <w:lang w:val="en-US" w:eastAsia="zh-CN"/>
              </w:rPr>
              <w:t>和日平均相应百分位数质量浓度</w:t>
            </w:r>
            <w:r>
              <w:rPr>
                <w:rFonts w:hint="eastAsia" w:eastAsia="仿宋" w:cs="Times New Roman"/>
                <w:color w:val="auto"/>
                <w:sz w:val="24"/>
                <w:szCs w:val="24"/>
                <w:highlight w:val="none"/>
                <w:lang w:val="en-US" w:eastAsia="zh-CN"/>
              </w:rPr>
              <w:t>、</w:t>
            </w:r>
            <w:r>
              <w:rPr>
                <w:rFonts w:hint="eastAsia" w:eastAsia="仿宋" w:cs="Times New Roman"/>
                <w:color w:val="auto"/>
                <w:kern w:val="0"/>
                <w:sz w:val="24"/>
                <w:lang w:val="en-US" w:eastAsia="zh-CN"/>
              </w:rPr>
              <w:t>细颗粒物年平均值</w:t>
            </w:r>
            <w:r>
              <w:rPr>
                <w:rFonts w:hint="default" w:ascii="Times New Roman" w:hAnsi="Times New Roman" w:eastAsia="仿宋" w:cs="Times New Roman"/>
                <w:color w:val="auto"/>
                <w:sz w:val="24"/>
                <w:szCs w:val="24"/>
                <w:highlight w:val="none"/>
              </w:rPr>
              <w:t>均达到环境空气质量二级标准；</w:t>
            </w:r>
            <w:r>
              <w:rPr>
                <w:rFonts w:hint="eastAsia" w:eastAsia="仿宋" w:cs="Times New Roman"/>
                <w:color w:val="auto"/>
                <w:kern w:val="0"/>
                <w:sz w:val="24"/>
                <w:lang w:val="en-US" w:eastAsia="zh-CN"/>
              </w:rPr>
              <w:t>细颗粒物</w:t>
            </w:r>
            <w:r>
              <w:rPr>
                <w:rFonts w:hint="eastAsia" w:eastAsia="仿宋" w:cs="Times New Roman"/>
                <w:color w:val="auto"/>
                <w:kern w:val="0"/>
                <w:sz w:val="24"/>
              </w:rPr>
              <w:t>日平均第95百分位数和</w:t>
            </w:r>
            <w:r>
              <w:rPr>
                <w:rFonts w:hint="eastAsia" w:ascii="Times New Roman" w:hAnsi="Times New Roman" w:eastAsia="仿宋" w:cs="Times New Roman"/>
                <w:color w:val="auto"/>
                <w:sz w:val="24"/>
                <w:szCs w:val="24"/>
                <w:highlight w:val="none"/>
                <w:lang w:val="en-US" w:eastAsia="zh-CN"/>
              </w:rPr>
              <w:t>臭氧</w:t>
            </w:r>
            <w:r>
              <w:rPr>
                <w:rFonts w:hint="default" w:ascii="Times New Roman" w:hAnsi="Times New Roman" w:eastAsia="仿宋" w:cs="Times New Roman"/>
                <w:color w:val="auto"/>
                <w:sz w:val="24"/>
                <w:szCs w:val="24"/>
                <w:highlight w:val="none"/>
              </w:rPr>
              <w:t>年最大8小时滑动平均值的第90百分位数</w:t>
            </w:r>
            <w:r>
              <w:rPr>
                <w:rFonts w:hint="default" w:ascii="Times New Roman" w:hAnsi="Times New Roman" w:eastAsia="仿宋" w:cs="Times New Roman"/>
                <w:color w:val="auto"/>
                <w:sz w:val="24"/>
                <w:szCs w:val="24"/>
                <w:highlight w:val="none"/>
                <w:lang w:val="en-US" w:eastAsia="zh-CN"/>
              </w:rPr>
              <w:t>浓度</w:t>
            </w:r>
            <w:r>
              <w:rPr>
                <w:rFonts w:hint="default" w:ascii="Times New Roman" w:hAnsi="Times New Roman" w:eastAsia="仿宋" w:cs="Times New Roman"/>
                <w:color w:val="auto"/>
                <w:sz w:val="24"/>
                <w:szCs w:val="24"/>
                <w:highlight w:val="none"/>
              </w:rPr>
              <w:t>超过环境空气质量二级标准，因此判定为非达标区。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酸雨：</w:t>
            </w:r>
            <w:r>
              <w:rPr>
                <w:rFonts w:hint="default" w:ascii="Times New Roman" w:hAnsi="Times New Roman" w:eastAsia="仿宋" w:cs="Times New Roman"/>
                <w:color w:val="auto"/>
                <w:sz w:val="24"/>
                <w:szCs w:val="24"/>
                <w:highlight w:val="none"/>
              </w:rPr>
              <w:t>202</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年，常州市酸雨平均发生率为</w:t>
            </w:r>
            <w:r>
              <w:rPr>
                <w:rFonts w:hint="eastAsia" w:ascii="Times New Roman" w:hAnsi="Times New Roman" w:cs="Times New Roman"/>
                <w:color w:val="auto"/>
                <w:sz w:val="24"/>
                <w:szCs w:val="24"/>
                <w:highlight w:val="none"/>
                <w:lang w:val="en-US" w:eastAsia="zh-CN"/>
              </w:rPr>
              <w:t>4.1</w:t>
            </w:r>
            <w:r>
              <w:rPr>
                <w:rFonts w:hint="default" w:ascii="Times New Roman" w:hAnsi="Times New Roman" w:eastAsia="仿宋" w:cs="Times New Roman"/>
                <w:color w:val="auto"/>
                <w:sz w:val="24"/>
                <w:szCs w:val="24"/>
                <w:highlight w:val="none"/>
              </w:rPr>
              <w:t>%，降水年均pH值为6.0</w:t>
            </w:r>
            <w:r>
              <w:rPr>
                <w:rFonts w:hint="eastAsia" w:ascii="Times New Roman" w:hAnsi="Times New Roman" w:cs="Times New Roman"/>
                <w:color w:val="auto"/>
                <w:sz w:val="24"/>
                <w:szCs w:val="24"/>
                <w:highlight w:val="none"/>
                <w:lang w:val="en-US" w:eastAsia="zh-CN"/>
              </w:rPr>
              <w:t>9</w:t>
            </w:r>
            <w:r>
              <w:rPr>
                <w:rFonts w:hint="default" w:ascii="Times New Roman" w:hAnsi="Times New Roman" w:eastAsia="仿宋"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优</w:t>
            </w:r>
            <w:r>
              <w:rPr>
                <w:rFonts w:hint="default" w:ascii="Times New Roman" w:hAnsi="Times New Roman" w:eastAsia="仿宋" w:cs="Times New Roman"/>
                <w:color w:val="auto"/>
                <w:sz w:val="24"/>
                <w:szCs w:val="24"/>
                <w:highlight w:val="none"/>
              </w:rPr>
              <w:t>于酸性降水临界值（pH=5.60）；与202</w:t>
            </w: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年相比，降水pH值</w:t>
            </w:r>
            <w:r>
              <w:rPr>
                <w:rFonts w:hint="eastAsia" w:ascii="Times New Roman" w:hAnsi="Times New Roman" w:cs="Times New Roman"/>
                <w:color w:val="auto"/>
                <w:sz w:val="24"/>
                <w:szCs w:val="24"/>
                <w:highlight w:val="none"/>
                <w:lang w:val="en-US" w:eastAsia="zh-CN"/>
              </w:rPr>
              <w:t>同比持平</w:t>
            </w:r>
            <w:r>
              <w:rPr>
                <w:rFonts w:hint="default" w:ascii="Times New Roman" w:hAnsi="Times New Roman" w:eastAsia="仿宋" w:cs="Times New Roman"/>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bCs/>
                <w:color w:val="auto"/>
                <w:sz w:val="24"/>
                <w:szCs w:val="24"/>
                <w:highlight w:val="none"/>
                <w:lang w:val="en-US" w:eastAsia="zh-CN"/>
              </w:rPr>
              <w:t>降尘：</w:t>
            </w:r>
            <w:r>
              <w:rPr>
                <w:rFonts w:hint="default" w:ascii="Times New Roman" w:hAnsi="Times New Roman" w:eastAsia="仿宋"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lang w:val="en-US" w:eastAsia="zh-CN"/>
              </w:rPr>
              <w:t>年，常州市降尘量年均值2.</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lang w:val="en-US" w:eastAsia="zh-CN"/>
              </w:rPr>
              <w:t>吨/（平方千米·30天），</w:t>
            </w:r>
            <w:r>
              <w:rPr>
                <w:rFonts w:hint="eastAsia" w:ascii="Times New Roman" w:hAnsi="Times New Roman" w:cs="Times New Roman"/>
                <w:color w:val="auto"/>
                <w:sz w:val="24"/>
                <w:szCs w:val="24"/>
                <w:highlight w:val="none"/>
                <w:lang w:val="en-US" w:eastAsia="zh-CN"/>
              </w:rPr>
              <w:t>达到</w:t>
            </w:r>
            <w:r>
              <w:rPr>
                <w:rFonts w:hint="default" w:ascii="Times New Roman" w:hAnsi="Times New Roman" w:eastAsia="仿宋"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常州市</w:t>
            </w:r>
            <w:r>
              <w:rPr>
                <w:rFonts w:hint="default" w:ascii="Times New Roman" w:hAnsi="Times New Roman" w:eastAsia="仿宋"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lang w:val="en-US" w:eastAsia="zh-CN"/>
              </w:rPr>
              <w:t>年大气污染防治</w:t>
            </w:r>
            <w:r>
              <w:rPr>
                <w:rFonts w:hint="eastAsia" w:ascii="Times New Roman" w:hAnsi="Times New Roman" w:cs="Times New Roman"/>
                <w:color w:val="auto"/>
                <w:sz w:val="24"/>
                <w:szCs w:val="24"/>
                <w:highlight w:val="none"/>
                <w:lang w:val="en-US" w:eastAsia="zh-CN"/>
              </w:rPr>
              <w:t>工作</w:t>
            </w:r>
            <w:r>
              <w:rPr>
                <w:rFonts w:hint="default" w:ascii="Times New Roman" w:hAnsi="Times New Roman" w:eastAsia="仿宋" w:cs="Times New Roman"/>
                <w:color w:val="auto"/>
                <w:sz w:val="24"/>
                <w:szCs w:val="24"/>
                <w:highlight w:val="none"/>
                <w:lang w:val="en-US" w:eastAsia="zh-CN"/>
              </w:rPr>
              <w:t>计划》规定的降尘考核标准（</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lang w:val="en-US" w:eastAsia="zh-CN"/>
              </w:rPr>
              <w:t>.5吨/（平方千米·30天））；各测点年均值浓度范围为2.</w:t>
            </w:r>
            <w:r>
              <w:rPr>
                <w:rFonts w:hint="eastAsia" w:ascii="Times New Roman" w:hAnsi="Times New Roman" w:cs="Times New Roman"/>
                <w:color w:val="auto"/>
                <w:sz w:val="24"/>
                <w:szCs w:val="24"/>
                <w:highlight w:val="none"/>
                <w:lang w:val="en-US" w:eastAsia="zh-CN"/>
              </w:rPr>
              <w:t>0</w:t>
            </w:r>
            <w:r>
              <w:rPr>
                <w:rFonts w:hint="default" w:ascii="Times New Roman" w:hAnsi="Times New Roman" w:eastAsia="仿宋"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2.6</w:t>
            </w:r>
            <w:r>
              <w:rPr>
                <w:rFonts w:hint="default" w:ascii="Times New Roman" w:hAnsi="Times New Roman" w:eastAsia="仿宋" w:cs="Times New Roman"/>
                <w:color w:val="auto"/>
                <w:sz w:val="24"/>
                <w:szCs w:val="24"/>
                <w:highlight w:val="none"/>
                <w:lang w:val="en-US" w:eastAsia="zh-CN"/>
              </w:rPr>
              <w:t>吨/（平方千米·30天），与202</w:t>
            </w: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lang w:val="en-US" w:eastAsia="zh-CN"/>
              </w:rPr>
              <w:t>年相比，常州市年均降尘量下降</w:t>
            </w:r>
            <w:r>
              <w:rPr>
                <w:rFonts w:hint="eastAsia" w:ascii="Times New Roman" w:hAnsi="Times New Roman" w:cs="Times New Roman"/>
                <w:color w:val="auto"/>
                <w:sz w:val="24"/>
                <w:szCs w:val="24"/>
                <w:highlight w:val="none"/>
                <w:lang w:val="en-US" w:eastAsia="zh-CN"/>
              </w:rPr>
              <w:t>0.4</w:t>
            </w:r>
            <w:r>
              <w:rPr>
                <w:rFonts w:hint="default" w:ascii="Times New Roman" w:hAnsi="Times New Roman" w:eastAsia="仿宋" w:cs="Times New Roman"/>
                <w:color w:val="auto"/>
                <w:sz w:val="24"/>
                <w:szCs w:val="24"/>
                <w:highlight w:val="none"/>
                <w:lang w:val="en-US" w:eastAsia="zh-CN"/>
              </w:rPr>
              <w:t>吨/（平方千米·30天）</w:t>
            </w:r>
            <w:r>
              <w:rPr>
                <w:rFonts w:hint="default" w:ascii="Times New Roman" w:hAnsi="Times New Roman" w:eastAsia="仿宋"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（2）环境空气改善对策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rPr>
            </w:pPr>
            <w:r>
              <w:rPr>
                <w:rFonts w:hint="eastAsia" w:ascii="仿宋" w:hAnsi="仿宋" w:eastAsia="仿宋" w:cs="仿宋"/>
                <w:color w:val="auto"/>
                <w:sz w:val="24"/>
              </w:rPr>
              <w:t>①</w:t>
            </w:r>
            <w:r>
              <w:rPr>
                <w:rFonts w:hint="eastAsia" w:ascii="仿宋" w:hAnsi="仿宋" w:cs="仿宋"/>
                <w:color w:val="auto"/>
                <w:sz w:val="24"/>
                <w:lang w:val="en-US" w:eastAsia="zh-CN"/>
              </w:rPr>
              <w:t>工业源减排</w:t>
            </w:r>
            <w:r>
              <w:rPr>
                <w:rFonts w:hint="default" w:ascii="Times New Roman" w:hAnsi="Times New Roman" w:eastAsia="仿宋" w:cs="Times New Roman"/>
                <w:color w:val="auto"/>
                <w:sz w:val="24"/>
              </w:rPr>
              <w:t>：</w:t>
            </w:r>
            <w:r>
              <w:rPr>
                <w:rFonts w:hint="eastAsia" w:ascii="Times New Roman" w:hAnsi="Times New Roman" w:cs="Times New Roman"/>
                <w:color w:val="auto"/>
                <w:sz w:val="24"/>
                <w:lang w:val="en-US" w:eastAsia="zh-CN"/>
              </w:rPr>
              <w:t>组织78家钢铁、火电、水泥等行业排放大户开展友好减排；完成4家水泥企业超低排放改造</w:t>
            </w:r>
            <w:r>
              <w:rPr>
                <w:rFonts w:hint="default" w:ascii="Times New Roman" w:hAnsi="Times New Roman" w:eastAsia="仿宋" w:cs="Times New Roman"/>
                <w:color w:val="auto"/>
                <w:sz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rPr>
            </w:pPr>
            <w:r>
              <w:rPr>
                <w:rFonts w:hint="eastAsia" w:ascii="仿宋" w:hAnsi="仿宋" w:eastAsia="仿宋" w:cs="仿宋"/>
                <w:color w:val="auto"/>
                <w:sz w:val="24"/>
              </w:rPr>
              <w:t>②</w:t>
            </w:r>
            <w:r>
              <w:rPr>
                <w:rFonts w:hint="eastAsia" w:ascii="Times New Roman" w:hAnsi="Times New Roman" w:cs="Times New Roman"/>
                <w:color w:val="auto"/>
                <w:sz w:val="24"/>
                <w:lang w:val="en-US" w:eastAsia="zh-CN"/>
              </w:rPr>
              <w:t>臭氧污染防治</w:t>
            </w:r>
            <w:r>
              <w:rPr>
                <w:rFonts w:hint="default" w:ascii="Times New Roman" w:hAnsi="Times New Roman" w:eastAsia="仿宋" w:cs="Times New Roman"/>
                <w:color w:val="auto"/>
                <w:sz w:val="24"/>
              </w:rPr>
              <w:t>：</w:t>
            </w:r>
            <w:r>
              <w:rPr>
                <w:rFonts w:hint="eastAsia" w:ascii="Times New Roman" w:hAnsi="Times New Roman" w:cs="Times New Roman"/>
                <w:color w:val="auto"/>
                <w:sz w:val="24"/>
                <w:lang w:val="en-US" w:eastAsia="zh-CN"/>
              </w:rPr>
              <w:t>完成44个集群、1028家企业的整治提升，完成182家重点企业的清洁原料源头替代、9家钢结构和375家包装印刷企业清洁原料替代，积极推进190家VOCs重点监管企业全部安装VOCs自动监测设备并联网</w:t>
            </w:r>
            <w:r>
              <w:rPr>
                <w:rFonts w:hint="default" w:ascii="Times New Roman" w:hAnsi="Times New Roman" w:eastAsia="仿宋" w:cs="Times New Roman"/>
                <w:color w:val="auto"/>
                <w:sz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rPr>
            </w:pPr>
            <w:r>
              <w:rPr>
                <w:rFonts w:hint="eastAsia" w:ascii="仿宋" w:hAnsi="仿宋" w:eastAsia="仿宋" w:cs="仿宋"/>
                <w:color w:val="auto"/>
                <w:sz w:val="24"/>
              </w:rPr>
              <w:t>③</w:t>
            </w:r>
            <w:r>
              <w:rPr>
                <w:rFonts w:hint="eastAsia" w:ascii="Times New Roman" w:hAnsi="Times New Roman" w:cs="Times New Roman"/>
                <w:color w:val="auto"/>
                <w:sz w:val="24"/>
                <w:lang w:val="en-US" w:eastAsia="zh-CN"/>
              </w:rPr>
              <w:t>扬尘污染防治</w:t>
            </w:r>
            <w:r>
              <w:rPr>
                <w:rFonts w:hint="default" w:ascii="Times New Roman" w:hAnsi="Times New Roman" w:eastAsia="仿宋" w:cs="Times New Roman"/>
                <w:color w:val="auto"/>
                <w:sz w:val="24"/>
              </w:rPr>
              <w:t>：</w:t>
            </w:r>
            <w:r>
              <w:rPr>
                <w:rFonts w:hint="eastAsia" w:ascii="Times New Roman" w:hAnsi="Times New Roman" w:cs="Times New Roman"/>
                <w:color w:val="auto"/>
                <w:sz w:val="24"/>
                <w:lang w:val="en-US" w:eastAsia="zh-CN"/>
              </w:rPr>
              <w:t>开展秋冬季扬尘污染专项整治行动，建立工地、裸地、港口码头挂钩责任人制度，开展帮扶督导，积极运用通报、曝光、约谈、问责等手段，推动问题整改</w:t>
            </w:r>
            <w:r>
              <w:rPr>
                <w:rFonts w:hint="default" w:ascii="Times New Roman" w:hAnsi="Times New Roman" w:eastAsia="仿宋" w:cs="Times New Roman"/>
                <w:color w:val="auto"/>
                <w:sz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lang w:val="en-US" w:eastAsia="zh-CN"/>
              </w:rPr>
            </w:pPr>
            <w:r>
              <w:rPr>
                <w:rFonts w:hint="eastAsia" w:ascii="仿宋" w:hAnsi="仿宋" w:eastAsia="仿宋" w:cs="仿宋"/>
                <w:color w:val="auto"/>
                <w:sz w:val="24"/>
              </w:rPr>
              <w:t>④</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绿色车轮计划</w:t>
            </w:r>
            <w:r>
              <w:rPr>
                <w:rFonts w:hint="eastAsia" w:ascii="Times New Roman" w:hAnsi="Times New Roman" w:cs="Times New Roman"/>
                <w:color w:val="auto"/>
                <w:sz w:val="24"/>
                <w:lang w:eastAsia="zh-CN"/>
              </w:rPr>
              <w:t>”</w:t>
            </w:r>
            <w:r>
              <w:rPr>
                <w:rFonts w:hint="default" w:ascii="Times New Roman" w:hAnsi="Times New Roman" w:eastAsia="仿宋" w:cs="Times New Roman"/>
                <w:color w:val="auto"/>
                <w:sz w:val="24"/>
              </w:rPr>
              <w:t>：</w:t>
            </w:r>
            <w:r>
              <w:rPr>
                <w:rFonts w:hint="eastAsia" w:ascii="Times New Roman" w:hAnsi="Times New Roman" w:cs="Times New Roman"/>
                <w:color w:val="auto"/>
                <w:sz w:val="24"/>
                <w:lang w:val="en-US" w:eastAsia="zh-CN"/>
              </w:rPr>
              <w:t>1994辆巡游出租车（网约车）采用新能源或清洁能源车辆，在环卫、公交、邮政等公共领域开展全面电动化试点；注销淘汰老旧汽车9980辆，其中国</w:t>
            </w:r>
            <w:r>
              <w:rPr>
                <w:rFonts w:hint="default" w:ascii="Times New Roman" w:hAnsi="Times New Roman" w:cs="Times New Roman"/>
                <w:color w:val="auto"/>
                <w:sz w:val="24"/>
                <w:lang w:val="en-US" w:eastAsia="zh-CN"/>
              </w:rPr>
              <w:t>Ⅲ</w:t>
            </w:r>
            <w:r>
              <w:rPr>
                <w:rFonts w:hint="eastAsia" w:ascii="Times New Roman" w:hAnsi="Times New Roman" w:cs="Times New Roman"/>
                <w:color w:val="auto"/>
                <w:sz w:val="24"/>
                <w:lang w:val="en-US" w:eastAsia="zh-CN"/>
              </w:rPr>
              <w:t>及以下排放标准柴油车4608辆，超额完成年度淘汰报废任务。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rPr>
            </w:pPr>
            <w:r>
              <w:rPr>
                <w:rFonts w:hint="eastAsia" w:ascii="仿宋" w:hAnsi="仿宋" w:eastAsia="仿宋" w:cs="仿宋"/>
                <w:color w:val="auto"/>
                <w:sz w:val="24"/>
              </w:rPr>
              <w:t>⑤</w:t>
            </w:r>
            <w:r>
              <w:rPr>
                <w:rFonts w:hint="eastAsia" w:ascii="Times New Roman" w:hAnsi="Times New Roman" w:cs="Times New Roman"/>
                <w:color w:val="auto"/>
                <w:sz w:val="24"/>
                <w:lang w:val="en-US" w:eastAsia="zh-CN"/>
              </w:rPr>
              <w:t>机动车排气监管：强化监督抽测，完成各类机动车监督抽测5452辆</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次，开展工程机械监督检查1150台</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次、抽测881台</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次，加强储油库和加油站油气回收设施的检查</w:t>
            </w:r>
            <w:r>
              <w:rPr>
                <w:rFonts w:hint="default" w:ascii="Times New Roman" w:hAnsi="Times New Roman" w:eastAsia="仿宋" w:cs="Times New Roman"/>
                <w:color w:val="auto"/>
                <w:sz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rPr>
              <w:t>采取以上措施，常州市的大气空气质量将得到一定改善</w:t>
            </w:r>
            <w:r>
              <w:rPr>
                <w:rFonts w:hint="default" w:ascii="Times New Roman" w:hAnsi="Times New Roman" w:eastAsia="仿宋" w:cs="Times New Roman"/>
                <w:color w:val="auto"/>
                <w:kern w:val="2"/>
                <w:sz w:val="24"/>
                <w:szCs w:val="24"/>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r>
              <w:rPr>
                <w:rFonts w:hint="eastAsia" w:cs="Times New Roman"/>
                <w:color w:val="auto"/>
                <w:sz w:val="24"/>
                <w:szCs w:val="24"/>
                <w:lang w:val="en-US" w:eastAsia="zh-CN"/>
              </w:rPr>
              <w:t>3</w:t>
            </w:r>
            <w:r>
              <w:rPr>
                <w:rFonts w:hint="default" w:ascii="Times New Roman" w:hAnsi="Times New Roman" w:eastAsia="仿宋" w:cs="Times New Roman"/>
                <w:color w:val="auto"/>
                <w:sz w:val="24"/>
                <w:szCs w:val="24"/>
              </w:rPr>
              <w:t>）其他污染物环境质量现状评价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szCs w:val="28"/>
                <w:highlight w:val="none"/>
              </w:rPr>
              <w:t>本项目非甲烷总烃环境空气质量现状布设1个引用点位G1，引用《</w:t>
            </w:r>
            <w:r>
              <w:rPr>
                <w:rFonts w:hint="default" w:ascii="Times New Roman" w:hAnsi="Times New Roman" w:eastAsia="仿宋" w:cs="Times New Roman"/>
                <w:color w:val="auto"/>
                <w:sz w:val="24"/>
                <w:szCs w:val="28"/>
                <w:highlight w:val="none"/>
                <w:lang w:val="en-US" w:eastAsia="zh-CN"/>
              </w:rPr>
              <w:t>江苏博大新材料科技股份有限公司</w:t>
            </w:r>
            <w:r>
              <w:rPr>
                <w:rFonts w:hint="default" w:ascii="Times New Roman" w:hAnsi="Times New Roman" w:eastAsia="仿宋" w:cs="Times New Roman"/>
                <w:color w:val="auto"/>
                <w:sz w:val="24"/>
                <w:szCs w:val="28"/>
                <w:highlight w:val="none"/>
              </w:rPr>
              <w:t>》中江苏</w:t>
            </w:r>
            <w:r>
              <w:rPr>
                <w:rFonts w:hint="eastAsia" w:ascii="Times New Roman" w:hAnsi="Times New Roman" w:eastAsia="仿宋" w:cs="Times New Roman"/>
                <w:color w:val="auto"/>
                <w:sz w:val="24"/>
                <w:szCs w:val="28"/>
                <w:highlight w:val="none"/>
                <w:lang w:val="en-US" w:eastAsia="zh-CN"/>
              </w:rPr>
              <w:t>久诚检验检</w:t>
            </w:r>
            <w:r>
              <w:rPr>
                <w:rFonts w:hint="default" w:ascii="Times New Roman" w:hAnsi="Times New Roman" w:eastAsia="仿宋" w:cs="Times New Roman"/>
                <w:color w:val="auto"/>
                <w:sz w:val="24"/>
                <w:szCs w:val="28"/>
                <w:highlight w:val="none"/>
              </w:rPr>
              <w:t>测</w:t>
            </w:r>
            <w:r>
              <w:rPr>
                <w:rFonts w:hint="default" w:ascii="Times New Roman" w:hAnsi="Times New Roman" w:cs="Times New Roman"/>
                <w:color w:val="auto"/>
                <w:sz w:val="24"/>
                <w:szCs w:val="24"/>
                <w:highlight w:val="none"/>
                <w:lang w:val="en-US" w:eastAsia="zh-CN"/>
              </w:rPr>
              <w:t>有限公司对</w:t>
            </w:r>
            <w:r>
              <w:rPr>
                <w:rFonts w:hint="default" w:ascii="Times New Roman" w:hAnsi="Times New Roman" w:eastAsia="仿宋" w:cs="Times New Roman"/>
                <w:color w:val="auto"/>
                <w:sz w:val="24"/>
                <w:szCs w:val="28"/>
                <w:highlight w:val="none"/>
                <w:lang w:val="en-US" w:eastAsia="zh-CN"/>
              </w:rPr>
              <w:t>项目所在地</w:t>
            </w:r>
            <w:r>
              <w:rPr>
                <w:rFonts w:hint="default" w:ascii="Times New Roman" w:hAnsi="Times New Roman" w:cs="Times New Roman"/>
                <w:color w:val="auto"/>
                <w:sz w:val="24"/>
                <w:szCs w:val="24"/>
                <w:highlight w:val="none"/>
                <w:lang w:val="en-US" w:eastAsia="zh-CN"/>
              </w:rPr>
              <w:t>（位于本项</w:t>
            </w:r>
            <w:r>
              <w:rPr>
                <w:rFonts w:hint="default" w:ascii="Times New Roman" w:hAnsi="Times New Roman" w:eastAsia="仿宋" w:cs="Times New Roman"/>
                <w:color w:val="auto"/>
                <w:sz w:val="24"/>
                <w:szCs w:val="24"/>
                <w:highlight w:val="none"/>
                <w:lang w:val="en-US" w:eastAsia="zh-CN"/>
              </w:rPr>
              <w:t>目</w:t>
            </w:r>
            <w:r>
              <w:rPr>
                <w:rFonts w:hint="eastAsia" w:cs="Times New Roman"/>
                <w:color w:val="auto"/>
                <w:sz w:val="24"/>
                <w:szCs w:val="24"/>
                <w:highlight w:val="none"/>
                <w:lang w:val="en-US" w:eastAsia="zh-CN"/>
              </w:rPr>
              <w:t>西北侧184</w:t>
            </w:r>
            <w:r>
              <w:rPr>
                <w:rFonts w:hint="default" w:ascii="Times New Roman" w:hAnsi="Times New Roman" w:eastAsia="仿宋" w:cs="Times New Roman"/>
                <w:color w:val="auto"/>
                <w:sz w:val="24"/>
                <w:szCs w:val="24"/>
                <w:highlight w:val="none"/>
                <w:lang w:val="en-US" w:eastAsia="zh-CN"/>
              </w:rPr>
              <w:t>0m处）</w:t>
            </w:r>
            <w:r>
              <w:rPr>
                <w:rFonts w:hint="default" w:ascii="Times New Roman" w:hAnsi="Times New Roman" w:eastAsia="仿宋" w:cs="Times New Roman"/>
                <w:color w:val="auto"/>
                <w:sz w:val="24"/>
                <w:szCs w:val="24"/>
                <w:highlight w:val="none"/>
              </w:rPr>
              <w:t>的监测数据，</w:t>
            </w:r>
            <w:r>
              <w:rPr>
                <w:rFonts w:hint="eastAsia" w:cs="Times New Roman"/>
                <w:color w:val="auto"/>
                <w:sz w:val="24"/>
                <w:szCs w:val="24"/>
                <w:highlight w:val="none"/>
                <w:lang w:val="en-US" w:eastAsia="zh-CN"/>
              </w:rPr>
              <w:t>监测报告编号：JCH20220162</w:t>
            </w:r>
            <w:r>
              <w:rPr>
                <w:rFonts w:hint="eastAsia" w:cs="Times New Roman"/>
                <w:color w:val="auto"/>
                <w:sz w:val="24"/>
                <w:highlight w:val="none"/>
                <w:lang w:eastAsia="zh-CN"/>
              </w:rPr>
              <w:t>；</w:t>
            </w:r>
            <w:r>
              <w:rPr>
                <w:rFonts w:hint="eastAsia" w:cs="Times New Roman"/>
                <w:color w:val="auto"/>
                <w:sz w:val="24"/>
                <w:highlight w:val="none"/>
                <w:lang w:val="en-US" w:eastAsia="zh-CN"/>
              </w:rPr>
              <w:t>本项目二甲苯</w:t>
            </w:r>
            <w:r>
              <w:rPr>
                <w:rFonts w:hint="default" w:ascii="Times New Roman" w:hAnsi="Times New Roman" w:eastAsia="仿宋" w:cs="Times New Roman"/>
                <w:color w:val="auto"/>
                <w:sz w:val="24"/>
                <w:szCs w:val="28"/>
                <w:highlight w:val="none"/>
              </w:rPr>
              <w:t>环境空气质量现状布设1个引用点位G</w:t>
            </w:r>
            <w:r>
              <w:rPr>
                <w:rFonts w:hint="eastAsia"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，引用《</w:t>
            </w:r>
            <w:r>
              <w:rPr>
                <w:rFonts w:hint="default" w:ascii="Times New Roman" w:hAnsi="Times New Roman" w:eastAsia="仿宋" w:cs="Times New Roman"/>
                <w:sz w:val="24"/>
                <w:szCs w:val="28"/>
              </w:rPr>
              <w:t>常州</w:t>
            </w:r>
            <w:r>
              <w:rPr>
                <w:rFonts w:hint="eastAsia" w:ascii="Times New Roman" w:hAnsi="Times New Roman" w:eastAsia="仿宋" w:cs="Times New Roman"/>
                <w:sz w:val="24"/>
                <w:szCs w:val="28"/>
                <w:lang w:val="en-US" w:eastAsia="zh-CN"/>
              </w:rPr>
              <w:t>市金立达机械制造</w:t>
            </w:r>
            <w:r>
              <w:rPr>
                <w:rFonts w:hint="default" w:ascii="Times New Roman" w:hAnsi="Times New Roman" w:eastAsia="仿宋" w:cs="Times New Roman"/>
                <w:sz w:val="24"/>
                <w:szCs w:val="28"/>
              </w:rPr>
              <w:t>有限公司</w:t>
            </w:r>
            <w:r>
              <w:rPr>
                <w:rFonts w:hint="default" w:ascii="Times New Roman" w:hAnsi="Times New Roman" w:eastAsia="仿宋" w:cs="Times New Roman"/>
                <w:color w:val="auto"/>
                <w:sz w:val="24"/>
                <w:szCs w:val="28"/>
                <w:highlight w:val="none"/>
              </w:rPr>
              <w:t>》中江苏</w:t>
            </w:r>
            <w:r>
              <w:rPr>
                <w:rFonts w:hint="eastAsia" w:cs="Times New Roman"/>
                <w:color w:val="auto"/>
                <w:sz w:val="24"/>
                <w:szCs w:val="28"/>
                <w:highlight w:val="none"/>
                <w:lang w:val="en-US" w:eastAsia="zh-CN"/>
              </w:rPr>
              <w:t>佳蓝</w:t>
            </w:r>
            <w:r>
              <w:rPr>
                <w:rFonts w:hint="eastAsia" w:ascii="Times New Roman" w:hAnsi="Times New Roman" w:eastAsia="仿宋" w:cs="Times New Roman"/>
                <w:color w:val="auto"/>
                <w:sz w:val="24"/>
                <w:szCs w:val="28"/>
                <w:highlight w:val="none"/>
                <w:lang w:val="en-US" w:eastAsia="zh-CN"/>
              </w:rPr>
              <w:t>检验检</w:t>
            </w:r>
            <w:r>
              <w:rPr>
                <w:rFonts w:hint="default" w:ascii="Times New Roman" w:hAnsi="Times New Roman" w:eastAsia="仿宋" w:cs="Times New Roman"/>
                <w:color w:val="auto"/>
                <w:sz w:val="24"/>
                <w:szCs w:val="28"/>
                <w:highlight w:val="none"/>
              </w:rPr>
              <w:t>测</w:t>
            </w:r>
            <w:r>
              <w:rPr>
                <w:rFonts w:hint="default" w:ascii="Times New Roman" w:hAnsi="Times New Roman" w:cs="Times New Roman"/>
                <w:color w:val="auto"/>
                <w:sz w:val="24"/>
                <w:szCs w:val="24"/>
                <w:highlight w:val="none"/>
                <w:lang w:val="en-US" w:eastAsia="zh-CN"/>
              </w:rPr>
              <w:t>有限公司对</w:t>
            </w:r>
            <w:r>
              <w:rPr>
                <w:rFonts w:hint="default" w:ascii="Times New Roman" w:hAnsi="Times New Roman" w:eastAsia="仿宋" w:cs="Times New Roman"/>
                <w:color w:val="auto"/>
                <w:sz w:val="24"/>
                <w:szCs w:val="28"/>
                <w:highlight w:val="none"/>
                <w:lang w:val="en-US" w:eastAsia="zh-CN"/>
              </w:rPr>
              <w:t>项目所在地</w:t>
            </w:r>
            <w:r>
              <w:rPr>
                <w:rFonts w:hint="default" w:ascii="Times New Roman" w:hAnsi="Times New Roman" w:cs="Times New Roman"/>
                <w:color w:val="auto"/>
                <w:sz w:val="24"/>
                <w:szCs w:val="24"/>
                <w:highlight w:val="none"/>
                <w:lang w:val="en-US" w:eastAsia="zh-CN"/>
              </w:rPr>
              <w:t>（位于本项</w:t>
            </w:r>
            <w:r>
              <w:rPr>
                <w:rFonts w:hint="default" w:ascii="Times New Roman" w:hAnsi="Times New Roman" w:eastAsia="仿宋" w:cs="Times New Roman"/>
                <w:color w:val="auto"/>
                <w:sz w:val="24"/>
                <w:szCs w:val="24"/>
                <w:highlight w:val="none"/>
                <w:lang w:val="en-US" w:eastAsia="zh-CN"/>
              </w:rPr>
              <w:t>目</w:t>
            </w:r>
            <w:r>
              <w:rPr>
                <w:rFonts w:hint="eastAsia" w:ascii="Times New Roman" w:hAnsi="Times New Roman" w:eastAsia="仿宋" w:cs="Times New Roman"/>
                <w:sz w:val="24"/>
                <w:lang w:val="en-US" w:eastAsia="zh-CN"/>
              </w:rPr>
              <w:t>西北侧4910m</w:t>
            </w:r>
            <w:r>
              <w:rPr>
                <w:rFonts w:hint="default" w:ascii="Times New Roman" w:hAnsi="Times New Roman" w:eastAsia="仿宋" w:cs="Times New Roman"/>
                <w:color w:val="auto"/>
                <w:sz w:val="24"/>
                <w:szCs w:val="24"/>
                <w:highlight w:val="none"/>
                <w:lang w:val="en-US" w:eastAsia="zh-CN"/>
              </w:rPr>
              <w:t>处）</w:t>
            </w:r>
            <w:r>
              <w:rPr>
                <w:rFonts w:hint="default" w:ascii="Times New Roman" w:hAnsi="Times New Roman" w:eastAsia="仿宋" w:cs="Times New Roman"/>
                <w:color w:val="auto"/>
                <w:sz w:val="24"/>
                <w:szCs w:val="24"/>
                <w:highlight w:val="none"/>
              </w:rPr>
              <w:t>的监测数据，</w:t>
            </w:r>
            <w:r>
              <w:rPr>
                <w:rFonts w:hint="eastAsia" w:cs="Times New Roman"/>
                <w:color w:val="auto"/>
                <w:sz w:val="24"/>
                <w:szCs w:val="24"/>
                <w:highlight w:val="none"/>
                <w:lang w:val="en-US" w:eastAsia="zh-CN"/>
              </w:rPr>
              <w:t>监测报告编号：JSJLH2212008-2</w:t>
            </w:r>
            <w:r>
              <w:rPr>
                <w:rFonts w:hint="eastAsia" w:cs="Times New Roman"/>
                <w:sz w:val="24"/>
                <w:highlight w:val="none"/>
                <w:lang w:eastAsia="zh-CN"/>
              </w:rPr>
              <w:t>。</w:t>
            </w:r>
            <w:r>
              <w:rPr>
                <w:rFonts w:hint="default" w:ascii="Times New Roman" w:hAnsi="Times New Roman" w:eastAsia="仿宋" w:cs="Times New Roman"/>
                <w:color w:val="auto"/>
                <w:sz w:val="24"/>
                <w:highlight w:val="none"/>
              </w:rPr>
              <w:t>数据汇总见表3-2。</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表3-2  引用数据统计结果汇总</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74"/>
              <w:gridCol w:w="1275"/>
              <w:gridCol w:w="1155"/>
              <w:gridCol w:w="769"/>
              <w:gridCol w:w="881"/>
              <w:gridCol w:w="15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80"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测点</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编号</w:t>
                  </w:r>
                </w:p>
              </w:tc>
              <w:tc>
                <w:tcPr>
                  <w:tcW w:w="2074"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测点名称</w:t>
                  </w:r>
                </w:p>
              </w:tc>
              <w:tc>
                <w:tcPr>
                  <w:tcW w:w="1275"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污染物</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名称</w:t>
                  </w:r>
                </w:p>
              </w:tc>
              <w:tc>
                <w:tcPr>
                  <w:tcW w:w="4360" w:type="dxa"/>
                  <w:gridSpan w:val="4"/>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rPr>
                    <w:t>小时浓度</w:t>
                  </w:r>
                  <w:r>
                    <w:rPr>
                      <w:rFonts w:hint="default" w:ascii="Times New Roman" w:hAnsi="Times New Roman" w:eastAsia="仿宋" w:cs="Times New Roman"/>
                      <w:b/>
                      <w:color w:val="auto"/>
                      <w:sz w:val="21"/>
                      <w:szCs w:val="21"/>
                      <w:lang w:val="en-US" w:eastAsia="zh-CN"/>
                    </w:rPr>
                    <w:t>/</w:t>
                  </w:r>
                  <w:r>
                    <w:rPr>
                      <w:rFonts w:hint="default" w:ascii="Times New Roman" w:hAnsi="Times New Roman" w:eastAsia="仿宋" w:cs="Times New Roman"/>
                      <w:b/>
                      <w:color w:val="auto"/>
                      <w:sz w:val="21"/>
                      <w:szCs w:val="21"/>
                    </w:rPr>
                    <w:t>(mg/m</w:t>
                  </w:r>
                  <w:r>
                    <w:rPr>
                      <w:rFonts w:hint="default" w:ascii="Times New Roman" w:hAnsi="Times New Roman" w:eastAsia="仿宋" w:cs="Times New Roman"/>
                      <w:b/>
                      <w:color w:val="auto"/>
                      <w:sz w:val="21"/>
                      <w:szCs w:val="21"/>
                      <w:vertAlign w:val="superscript"/>
                    </w:rPr>
                    <w:t>3</w:t>
                  </w:r>
                  <w:r>
                    <w:rPr>
                      <w:rFonts w:hint="default" w:ascii="Times New Roman" w:hAnsi="Times New Roman" w:eastAsia="仿宋" w:cs="Times New Roman"/>
                      <w:b/>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8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c>
                <w:tcPr>
                  <w:tcW w:w="2074"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c>
                <w:tcPr>
                  <w:tcW w:w="127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p>
              </w:tc>
              <w:tc>
                <w:tcPr>
                  <w:tcW w:w="115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浓度范围</w:t>
                  </w:r>
                </w:p>
              </w:tc>
              <w:tc>
                <w:tcPr>
                  <w:tcW w:w="76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标准</w:t>
                  </w:r>
                </w:p>
              </w:tc>
              <w:tc>
                <w:tcPr>
                  <w:tcW w:w="88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超标率</w:t>
                  </w:r>
                </w:p>
              </w:tc>
              <w:tc>
                <w:tcPr>
                  <w:tcW w:w="155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最大超标倍数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G1</w:t>
                  </w:r>
                </w:p>
              </w:tc>
              <w:tc>
                <w:tcPr>
                  <w:tcW w:w="20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江苏博大新材料科技股份有限公司</w:t>
                  </w:r>
                </w:p>
              </w:tc>
              <w:tc>
                <w:tcPr>
                  <w:tcW w:w="127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rPr>
                    <w:t>非甲烷总烃</w:t>
                  </w:r>
                </w:p>
              </w:tc>
              <w:tc>
                <w:tcPr>
                  <w:tcW w:w="115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0.</w:t>
                  </w:r>
                  <w:r>
                    <w:rPr>
                      <w:rFonts w:hint="eastAsia" w:cs="Times New Roman"/>
                      <w:b w:val="0"/>
                      <w:bCs/>
                      <w:color w:val="auto"/>
                      <w:sz w:val="21"/>
                      <w:szCs w:val="21"/>
                      <w:lang w:val="en-US" w:eastAsia="zh-CN"/>
                    </w:rPr>
                    <w:t>47</w:t>
                  </w:r>
                  <w:r>
                    <w:rPr>
                      <w:rFonts w:hint="eastAsia" w:ascii="Times New Roman" w:hAnsi="Times New Roman" w:cs="Times New Roman"/>
                      <w:b w:val="0"/>
                      <w:bCs/>
                      <w:color w:val="auto"/>
                      <w:sz w:val="21"/>
                      <w:szCs w:val="21"/>
                      <w:lang w:val="en-US" w:eastAsia="zh-CN"/>
                    </w:rPr>
                    <w:t>~0.</w:t>
                  </w:r>
                  <w:r>
                    <w:rPr>
                      <w:rFonts w:hint="eastAsia" w:cs="Times New Roman"/>
                      <w:b w:val="0"/>
                      <w:bCs/>
                      <w:color w:val="auto"/>
                      <w:sz w:val="21"/>
                      <w:szCs w:val="21"/>
                      <w:lang w:val="en-US" w:eastAsia="zh-CN"/>
                    </w:rPr>
                    <w:t>69</w:t>
                  </w:r>
                </w:p>
              </w:tc>
              <w:tc>
                <w:tcPr>
                  <w:tcW w:w="769"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2</w:t>
                  </w:r>
                </w:p>
              </w:tc>
              <w:tc>
                <w:tcPr>
                  <w:tcW w:w="881"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0</w:t>
                  </w:r>
                </w:p>
              </w:tc>
              <w:tc>
                <w:tcPr>
                  <w:tcW w:w="1555"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eastAsia" w:cs="Times New Roman"/>
                      <w:b w:val="0"/>
                      <w:bCs/>
                      <w:color w:val="auto"/>
                      <w:sz w:val="21"/>
                      <w:szCs w:val="21"/>
                      <w:lang w:val="en-US" w:eastAsia="zh-CN"/>
                    </w:rPr>
                    <w:t>G2</w:t>
                  </w:r>
                </w:p>
              </w:tc>
              <w:tc>
                <w:tcPr>
                  <w:tcW w:w="20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rPr>
                    <w:t>常州</w:t>
                  </w:r>
                  <w:r>
                    <w:rPr>
                      <w:rFonts w:hint="eastAsia" w:ascii="Times New Roman" w:hAnsi="Times New Roman" w:eastAsia="仿宋" w:cs="Times New Roman"/>
                      <w:b w:val="0"/>
                      <w:bCs/>
                      <w:color w:val="auto"/>
                      <w:sz w:val="21"/>
                      <w:szCs w:val="21"/>
                      <w:lang w:val="en-US" w:eastAsia="zh-CN"/>
                    </w:rPr>
                    <w:t>市金立达机械制造</w:t>
                  </w:r>
                  <w:r>
                    <w:rPr>
                      <w:rFonts w:hint="default" w:ascii="Times New Roman" w:hAnsi="Times New Roman" w:eastAsia="仿宋" w:cs="Times New Roman"/>
                      <w:b w:val="0"/>
                      <w:bCs/>
                      <w:color w:val="auto"/>
                      <w:sz w:val="21"/>
                      <w:szCs w:val="21"/>
                    </w:rPr>
                    <w:t>有限公司</w:t>
                  </w:r>
                </w:p>
              </w:tc>
              <w:tc>
                <w:tcPr>
                  <w:tcW w:w="1275"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val="0"/>
                      <w:bCs/>
                      <w:color w:val="auto"/>
                      <w:sz w:val="21"/>
                      <w:szCs w:val="21"/>
                      <w:lang w:val="en-US" w:eastAsia="zh-CN"/>
                    </w:rPr>
                  </w:pPr>
                  <w:r>
                    <w:rPr>
                      <w:rFonts w:hint="eastAsia" w:cs="Times New Roman"/>
                      <w:b w:val="0"/>
                      <w:bCs/>
                      <w:color w:val="auto"/>
                      <w:sz w:val="21"/>
                      <w:szCs w:val="21"/>
                      <w:lang w:val="en-US" w:eastAsia="zh-CN"/>
                    </w:rPr>
                    <w:t>二甲苯</w:t>
                  </w:r>
                </w:p>
              </w:tc>
              <w:tc>
                <w:tcPr>
                  <w:tcW w:w="115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ND</w:t>
                  </w:r>
                </w:p>
              </w:tc>
              <w:tc>
                <w:tcPr>
                  <w:tcW w:w="76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0.2</w:t>
                  </w:r>
                </w:p>
              </w:tc>
              <w:tc>
                <w:tcPr>
                  <w:tcW w:w="88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0</w:t>
                  </w:r>
                </w:p>
              </w:tc>
              <w:tc>
                <w:tcPr>
                  <w:tcW w:w="155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引用数据代表性说明：根据项目所处位置，利用</w:t>
            </w:r>
            <w:r>
              <w:rPr>
                <w:rFonts w:hint="default" w:ascii="Times New Roman" w:hAnsi="Times New Roman" w:eastAsia="仿宋" w:cs="Times New Roman"/>
                <w:color w:val="auto"/>
                <w:sz w:val="24"/>
                <w:szCs w:val="22"/>
                <w:highlight w:val="none"/>
                <w:lang w:val="en-US" w:eastAsia="zh-CN"/>
              </w:rPr>
              <w:t>引用</w:t>
            </w:r>
            <w:r>
              <w:rPr>
                <w:rFonts w:hint="default" w:ascii="Times New Roman" w:hAnsi="Times New Roman" w:eastAsia="仿宋" w:cs="Times New Roman"/>
                <w:color w:val="auto"/>
                <w:sz w:val="24"/>
                <w:szCs w:val="22"/>
                <w:highlight w:val="none"/>
              </w:rPr>
              <w:t>数据进行现状评价，上述</w:t>
            </w:r>
            <w:r>
              <w:rPr>
                <w:rFonts w:hint="default" w:ascii="Times New Roman" w:hAnsi="Times New Roman" w:eastAsia="仿宋" w:cs="Times New Roman"/>
                <w:color w:val="auto"/>
                <w:sz w:val="24"/>
                <w:szCs w:val="22"/>
                <w:highlight w:val="none"/>
                <w:lang w:val="en-US" w:eastAsia="zh-CN"/>
              </w:rPr>
              <w:t>引用</w:t>
            </w:r>
            <w:r>
              <w:rPr>
                <w:rFonts w:hint="default" w:ascii="Times New Roman" w:hAnsi="Times New Roman" w:eastAsia="仿宋" w:cs="Times New Roman"/>
                <w:color w:val="auto"/>
                <w:sz w:val="24"/>
                <w:szCs w:val="22"/>
                <w:highlight w:val="none"/>
              </w:rPr>
              <w:t>点位能充分代表大气环境现状。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2"/>
                <w:highlight w:val="none"/>
              </w:rPr>
              <w:t>引用数据时效性说明：本项目</w:t>
            </w:r>
            <w:r>
              <w:rPr>
                <w:rFonts w:hint="eastAsia" w:cs="Times New Roman"/>
                <w:color w:val="auto"/>
                <w:sz w:val="24"/>
                <w:szCs w:val="22"/>
                <w:highlight w:val="none"/>
                <w:lang w:val="en-US" w:eastAsia="zh-CN"/>
              </w:rPr>
              <w:t>非甲烷总烃</w:t>
            </w:r>
            <w:r>
              <w:rPr>
                <w:rFonts w:hint="default" w:ascii="Times New Roman" w:hAnsi="Times New Roman" w:eastAsia="仿宋" w:cs="Times New Roman"/>
                <w:color w:val="auto"/>
                <w:sz w:val="24"/>
                <w:szCs w:val="22"/>
                <w:highlight w:val="none"/>
              </w:rPr>
              <w:t>引用</w:t>
            </w:r>
            <w:r>
              <w:rPr>
                <w:rFonts w:hint="default" w:ascii="Times New Roman" w:hAnsi="Times New Roman" w:eastAsia="仿宋" w:cs="Times New Roman"/>
                <w:color w:val="auto"/>
                <w:sz w:val="24"/>
                <w:szCs w:val="28"/>
                <w:highlight w:val="none"/>
              </w:rPr>
              <w:t>江苏</w:t>
            </w:r>
            <w:r>
              <w:rPr>
                <w:rFonts w:hint="eastAsia" w:cs="Times New Roman"/>
                <w:color w:val="auto"/>
                <w:sz w:val="24"/>
                <w:szCs w:val="28"/>
                <w:highlight w:val="none"/>
                <w:lang w:val="en-US" w:eastAsia="zh-CN"/>
              </w:rPr>
              <w:t>久诚检验检</w:t>
            </w:r>
            <w:r>
              <w:rPr>
                <w:rFonts w:hint="default" w:ascii="Times New Roman" w:hAnsi="Times New Roman" w:eastAsia="仿宋" w:cs="Times New Roman"/>
                <w:color w:val="auto"/>
                <w:sz w:val="24"/>
                <w:szCs w:val="28"/>
                <w:highlight w:val="none"/>
              </w:rPr>
              <w:t>测有限公</w:t>
            </w:r>
            <w:r>
              <w:rPr>
                <w:rFonts w:hint="default" w:ascii="Times New Roman" w:hAnsi="Times New Roman" w:eastAsia="仿宋" w:cs="Times New Roman"/>
                <w:color w:val="auto"/>
                <w:sz w:val="24"/>
                <w:szCs w:val="22"/>
                <w:highlight w:val="none"/>
              </w:rPr>
              <w:t>司《</w:t>
            </w:r>
            <w:r>
              <w:rPr>
                <w:rFonts w:hint="default" w:ascii="Times New Roman" w:hAnsi="Times New Roman" w:eastAsia="仿宋" w:cs="Times New Roman"/>
                <w:color w:val="auto"/>
                <w:sz w:val="24"/>
                <w:szCs w:val="28"/>
                <w:highlight w:val="none"/>
                <w:lang w:val="en-US" w:eastAsia="zh-CN"/>
              </w:rPr>
              <w:t>江苏博大新材料科技股份有限公司</w:t>
            </w:r>
            <w:r>
              <w:rPr>
                <w:rFonts w:hint="default" w:ascii="Times New Roman" w:hAnsi="Times New Roman" w:eastAsia="仿宋" w:cs="Times New Roman"/>
                <w:color w:val="auto"/>
                <w:sz w:val="24"/>
                <w:szCs w:val="22"/>
                <w:highlight w:val="none"/>
              </w:rPr>
              <w:t>》中的现状检测数据，</w:t>
            </w:r>
            <w:r>
              <w:rPr>
                <w:rFonts w:hint="default" w:ascii="Times New Roman" w:hAnsi="Times New Roman" w:eastAsia="仿宋" w:cs="Times New Roman"/>
                <w:color w:val="auto"/>
                <w:sz w:val="24"/>
                <w:szCs w:val="22"/>
                <w:highlight w:val="none"/>
                <w:lang w:val="en-US" w:eastAsia="zh-CN"/>
              </w:rPr>
              <w:t>引用</w:t>
            </w:r>
            <w:r>
              <w:rPr>
                <w:rFonts w:hint="default" w:ascii="Times New Roman" w:hAnsi="Times New Roman" w:eastAsia="仿宋" w:cs="Times New Roman"/>
                <w:color w:val="auto"/>
                <w:sz w:val="24"/>
                <w:szCs w:val="22"/>
                <w:highlight w:val="none"/>
              </w:rPr>
              <w:t>点位位于本项目评价范围内，监测时间为</w:t>
            </w:r>
            <w:r>
              <w:rPr>
                <w:rFonts w:hint="default" w:ascii="Times New Roman" w:hAnsi="Times New Roman" w:eastAsia="仿宋" w:cs="Times New Roman"/>
                <w:color w:val="auto"/>
                <w:sz w:val="24"/>
                <w:szCs w:val="28"/>
                <w:highlight w:val="none"/>
              </w:rPr>
              <w:t>202</w:t>
            </w:r>
            <w:r>
              <w:rPr>
                <w:rFonts w:hint="eastAsia"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年</w:t>
            </w:r>
            <w:r>
              <w:rPr>
                <w:rFonts w:hint="eastAsia"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月</w:t>
            </w:r>
            <w:r>
              <w:rPr>
                <w:rFonts w:hint="eastAsia" w:cs="Times New Roman"/>
                <w:color w:val="auto"/>
                <w:sz w:val="24"/>
                <w:szCs w:val="28"/>
                <w:highlight w:val="none"/>
                <w:lang w:val="en-US" w:eastAsia="zh-CN"/>
              </w:rPr>
              <w:t>29</w:t>
            </w:r>
            <w:r>
              <w:rPr>
                <w:rFonts w:hint="default" w:ascii="Times New Roman" w:hAnsi="Times New Roman" w:eastAsia="仿宋" w:cs="Times New Roman"/>
                <w:color w:val="auto"/>
                <w:sz w:val="24"/>
                <w:szCs w:val="28"/>
                <w:highlight w:val="none"/>
              </w:rPr>
              <w:t>日</w:t>
            </w:r>
            <w:r>
              <w:rPr>
                <w:rFonts w:hint="default" w:ascii="Times New Roman" w:hAnsi="Times New Roman" w:eastAsia="仿宋" w:cs="Times New Roman"/>
                <w:color w:val="auto"/>
                <w:sz w:val="24"/>
                <w:szCs w:val="28"/>
                <w:highlight w:val="none"/>
                <w:lang w:val="en-US" w:eastAsia="zh-CN"/>
              </w:rPr>
              <w:t>至</w:t>
            </w:r>
            <w:r>
              <w:rPr>
                <w:rFonts w:hint="default" w:ascii="Times New Roman" w:hAnsi="Times New Roman" w:eastAsia="仿宋" w:cs="Times New Roman"/>
                <w:color w:val="auto"/>
                <w:sz w:val="24"/>
                <w:szCs w:val="28"/>
                <w:highlight w:val="none"/>
              </w:rPr>
              <w:t>202</w:t>
            </w:r>
            <w:r>
              <w:rPr>
                <w:rFonts w:hint="eastAsia"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年</w:t>
            </w:r>
            <w:r>
              <w:rPr>
                <w:rFonts w:hint="eastAsia"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月</w:t>
            </w:r>
            <w:r>
              <w:rPr>
                <w:rFonts w:hint="eastAsia"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日</w:t>
            </w:r>
            <w:r>
              <w:rPr>
                <w:rFonts w:hint="eastAsia" w:cs="Times New Roman"/>
                <w:color w:val="auto"/>
                <w:sz w:val="24"/>
                <w:szCs w:val="24"/>
                <w:highlight w:val="none"/>
                <w:lang w:eastAsia="zh-CN"/>
              </w:rPr>
              <w:t>；</w:t>
            </w:r>
            <w:r>
              <w:rPr>
                <w:rFonts w:hint="eastAsia" w:cs="Times New Roman"/>
                <w:color w:val="auto"/>
                <w:sz w:val="24"/>
                <w:szCs w:val="22"/>
                <w:highlight w:val="none"/>
                <w:lang w:val="en-US" w:eastAsia="zh-CN"/>
              </w:rPr>
              <w:t>二甲苯</w:t>
            </w:r>
            <w:r>
              <w:rPr>
                <w:rFonts w:hint="default" w:ascii="Times New Roman" w:hAnsi="Times New Roman" w:eastAsia="仿宋" w:cs="Times New Roman"/>
                <w:color w:val="auto"/>
                <w:sz w:val="24"/>
                <w:szCs w:val="22"/>
                <w:highlight w:val="none"/>
              </w:rPr>
              <w:t>引用</w:t>
            </w:r>
            <w:r>
              <w:rPr>
                <w:rFonts w:hint="default" w:ascii="Times New Roman" w:hAnsi="Times New Roman" w:eastAsia="仿宋" w:cs="Times New Roman"/>
                <w:color w:val="auto"/>
                <w:sz w:val="24"/>
                <w:szCs w:val="28"/>
                <w:highlight w:val="none"/>
              </w:rPr>
              <w:t>江苏</w:t>
            </w:r>
            <w:r>
              <w:rPr>
                <w:rFonts w:hint="eastAsia" w:cs="Times New Roman"/>
                <w:color w:val="auto"/>
                <w:sz w:val="24"/>
                <w:szCs w:val="28"/>
                <w:highlight w:val="none"/>
                <w:lang w:val="en-US" w:eastAsia="zh-CN"/>
              </w:rPr>
              <w:t>佳蓝检验检</w:t>
            </w:r>
            <w:r>
              <w:rPr>
                <w:rFonts w:hint="default" w:ascii="Times New Roman" w:hAnsi="Times New Roman" w:eastAsia="仿宋" w:cs="Times New Roman"/>
                <w:color w:val="auto"/>
                <w:sz w:val="24"/>
                <w:szCs w:val="28"/>
                <w:highlight w:val="none"/>
              </w:rPr>
              <w:t>测有限公</w:t>
            </w:r>
            <w:r>
              <w:rPr>
                <w:rFonts w:hint="default" w:ascii="Times New Roman" w:hAnsi="Times New Roman" w:eastAsia="仿宋" w:cs="Times New Roman"/>
                <w:color w:val="auto"/>
                <w:sz w:val="24"/>
                <w:szCs w:val="22"/>
                <w:highlight w:val="none"/>
              </w:rPr>
              <w:t>司《</w:t>
            </w:r>
            <w:r>
              <w:rPr>
                <w:rFonts w:hint="default" w:ascii="Times New Roman" w:hAnsi="Times New Roman" w:eastAsia="仿宋" w:cs="Times New Roman"/>
                <w:sz w:val="24"/>
                <w:szCs w:val="28"/>
              </w:rPr>
              <w:t>常州</w:t>
            </w:r>
            <w:r>
              <w:rPr>
                <w:rFonts w:hint="eastAsia" w:ascii="Times New Roman" w:hAnsi="Times New Roman" w:eastAsia="仿宋" w:cs="Times New Roman"/>
                <w:sz w:val="24"/>
                <w:szCs w:val="28"/>
                <w:lang w:val="en-US" w:eastAsia="zh-CN"/>
              </w:rPr>
              <w:t>市金立达机械制造</w:t>
            </w:r>
            <w:r>
              <w:rPr>
                <w:rFonts w:hint="default" w:ascii="Times New Roman" w:hAnsi="Times New Roman" w:eastAsia="仿宋" w:cs="Times New Roman"/>
                <w:sz w:val="24"/>
                <w:szCs w:val="28"/>
              </w:rPr>
              <w:t>有限公司轨道交通零配件、机械零部件新建项目</w:t>
            </w:r>
            <w:r>
              <w:rPr>
                <w:rFonts w:hint="default" w:ascii="Times New Roman" w:hAnsi="Times New Roman" w:eastAsia="仿宋" w:cs="Times New Roman"/>
                <w:color w:val="auto"/>
                <w:sz w:val="24"/>
                <w:szCs w:val="22"/>
                <w:highlight w:val="none"/>
              </w:rPr>
              <w:t>》中的现状检测数据，</w:t>
            </w:r>
            <w:r>
              <w:rPr>
                <w:rFonts w:hint="default" w:ascii="Times New Roman" w:hAnsi="Times New Roman" w:eastAsia="仿宋" w:cs="Times New Roman"/>
                <w:color w:val="auto"/>
                <w:sz w:val="24"/>
                <w:szCs w:val="22"/>
                <w:highlight w:val="none"/>
                <w:lang w:val="en-US" w:eastAsia="zh-CN"/>
              </w:rPr>
              <w:t>引用</w:t>
            </w:r>
            <w:r>
              <w:rPr>
                <w:rFonts w:hint="default" w:ascii="Times New Roman" w:hAnsi="Times New Roman" w:eastAsia="仿宋" w:cs="Times New Roman"/>
                <w:color w:val="auto"/>
                <w:sz w:val="24"/>
                <w:szCs w:val="22"/>
                <w:highlight w:val="none"/>
              </w:rPr>
              <w:t>点位位于本项目评价范围内，监测时间为</w:t>
            </w:r>
            <w:r>
              <w:rPr>
                <w:rFonts w:hint="default" w:ascii="Times New Roman" w:hAnsi="Times New Roman" w:eastAsia="仿宋" w:cs="Times New Roman"/>
                <w:color w:val="auto"/>
                <w:sz w:val="24"/>
                <w:szCs w:val="28"/>
                <w:highlight w:val="none"/>
              </w:rPr>
              <w:t>202</w:t>
            </w:r>
            <w:r>
              <w:rPr>
                <w:rFonts w:hint="eastAsia"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年</w:t>
            </w:r>
            <w:r>
              <w:rPr>
                <w:rFonts w:hint="eastAsia" w:cs="Times New Roman"/>
                <w:color w:val="auto"/>
                <w:sz w:val="24"/>
                <w:szCs w:val="28"/>
                <w:highlight w:val="none"/>
                <w:lang w:val="en-US" w:eastAsia="zh-CN"/>
              </w:rPr>
              <w:t>12</w:t>
            </w:r>
            <w:r>
              <w:rPr>
                <w:rFonts w:hint="default" w:ascii="Times New Roman" w:hAnsi="Times New Roman" w:eastAsia="仿宋" w:cs="Times New Roman"/>
                <w:color w:val="auto"/>
                <w:sz w:val="24"/>
                <w:szCs w:val="28"/>
                <w:highlight w:val="none"/>
              </w:rPr>
              <w:t>月</w:t>
            </w:r>
            <w:r>
              <w:rPr>
                <w:rFonts w:hint="eastAsia" w:cs="Times New Roman"/>
                <w:color w:val="auto"/>
                <w:sz w:val="24"/>
                <w:szCs w:val="28"/>
                <w:highlight w:val="none"/>
                <w:lang w:val="en-US" w:eastAsia="zh-CN"/>
              </w:rPr>
              <w:t>19</w:t>
            </w:r>
            <w:r>
              <w:rPr>
                <w:rFonts w:hint="default" w:ascii="Times New Roman" w:hAnsi="Times New Roman" w:eastAsia="仿宋" w:cs="Times New Roman"/>
                <w:color w:val="auto"/>
                <w:sz w:val="24"/>
                <w:szCs w:val="28"/>
                <w:highlight w:val="none"/>
              </w:rPr>
              <w:t>日</w:t>
            </w:r>
            <w:r>
              <w:rPr>
                <w:rFonts w:hint="default" w:ascii="Times New Roman" w:hAnsi="Times New Roman" w:eastAsia="仿宋" w:cs="Times New Roman"/>
                <w:color w:val="auto"/>
                <w:sz w:val="24"/>
                <w:szCs w:val="28"/>
                <w:highlight w:val="none"/>
                <w:lang w:val="en-US" w:eastAsia="zh-CN"/>
              </w:rPr>
              <w:t>至</w:t>
            </w:r>
            <w:r>
              <w:rPr>
                <w:rFonts w:hint="default" w:ascii="Times New Roman" w:hAnsi="Times New Roman" w:eastAsia="仿宋" w:cs="Times New Roman"/>
                <w:color w:val="auto"/>
                <w:sz w:val="24"/>
                <w:szCs w:val="28"/>
                <w:highlight w:val="none"/>
              </w:rPr>
              <w:t>202</w:t>
            </w:r>
            <w:r>
              <w:rPr>
                <w:rFonts w:hint="eastAsia"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年</w:t>
            </w:r>
            <w:r>
              <w:rPr>
                <w:rFonts w:hint="eastAsia" w:cs="Times New Roman"/>
                <w:color w:val="auto"/>
                <w:sz w:val="24"/>
                <w:szCs w:val="28"/>
                <w:highlight w:val="none"/>
                <w:lang w:val="en-US" w:eastAsia="zh-CN"/>
              </w:rPr>
              <w:t>12</w:t>
            </w:r>
            <w:r>
              <w:rPr>
                <w:rFonts w:hint="default" w:ascii="Times New Roman" w:hAnsi="Times New Roman" w:eastAsia="仿宋" w:cs="Times New Roman"/>
                <w:color w:val="auto"/>
                <w:sz w:val="24"/>
                <w:szCs w:val="28"/>
                <w:highlight w:val="none"/>
              </w:rPr>
              <w:t>月</w:t>
            </w:r>
            <w:r>
              <w:rPr>
                <w:rFonts w:hint="eastAsia" w:cs="Times New Roman"/>
                <w:color w:val="auto"/>
                <w:sz w:val="24"/>
                <w:szCs w:val="28"/>
                <w:highlight w:val="none"/>
                <w:lang w:val="en-US" w:eastAsia="zh-CN"/>
              </w:rPr>
              <w:t>21</w:t>
            </w:r>
            <w:r>
              <w:rPr>
                <w:rFonts w:hint="default" w:ascii="Times New Roman" w:hAnsi="Times New Roman" w:eastAsia="仿宋" w:cs="Times New Roman"/>
                <w:color w:val="auto"/>
                <w:sz w:val="24"/>
                <w:szCs w:val="28"/>
                <w:highlight w:val="none"/>
              </w:rPr>
              <w:t>日</w:t>
            </w:r>
            <w:r>
              <w:rPr>
                <w:rFonts w:hint="eastAsia" w:cs="Times New Roman"/>
                <w:color w:val="auto"/>
                <w:sz w:val="24"/>
                <w:szCs w:val="28"/>
                <w:highlight w:val="none"/>
                <w:lang w:eastAsia="zh-CN"/>
              </w:rPr>
              <w:t>，</w:t>
            </w:r>
            <w:r>
              <w:rPr>
                <w:rFonts w:hint="default" w:ascii="Times New Roman" w:hAnsi="Times New Roman" w:eastAsia="仿宋" w:cs="Times New Roman"/>
                <w:color w:val="auto"/>
                <w:sz w:val="24"/>
                <w:szCs w:val="24"/>
                <w:highlight w:val="none"/>
              </w:rPr>
              <w:t>根据现场踏勘以及区域调查，项目评价区域未增加大型污染企业，从监测期间截止至今，未明显增加环境本底贡献值，因此引用数据有效。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highlight w:val="none"/>
              </w:rPr>
              <w:t>从表中数据可以看出，</w:t>
            </w:r>
            <w:r>
              <w:rPr>
                <w:rFonts w:hint="default" w:ascii="Times New Roman" w:hAnsi="Times New Roman" w:eastAsia="仿宋" w:cs="Times New Roman"/>
                <w:color w:val="auto"/>
                <w:sz w:val="24"/>
                <w:szCs w:val="24"/>
                <w:highlight w:val="none"/>
              </w:rPr>
              <w:t>引用因子</w:t>
            </w:r>
            <w:r>
              <w:rPr>
                <w:rFonts w:hint="default" w:ascii="Times New Roman" w:hAnsi="Times New Roman" w:eastAsia="仿宋" w:cs="Times New Roman"/>
                <w:color w:val="auto"/>
                <w:sz w:val="24"/>
                <w:highlight w:val="none"/>
              </w:rPr>
              <w:t>非甲烷总烃</w:t>
            </w:r>
            <w:r>
              <w:rPr>
                <w:rFonts w:hint="eastAsia" w:cs="Times New Roman"/>
                <w:color w:val="auto"/>
                <w:sz w:val="24"/>
                <w:highlight w:val="none"/>
                <w:lang w:val="en-US" w:eastAsia="zh-CN"/>
              </w:rPr>
              <w:t>和二甲苯</w:t>
            </w:r>
            <w:r>
              <w:rPr>
                <w:rFonts w:hint="default" w:ascii="Times New Roman" w:hAnsi="Times New Roman" w:eastAsia="仿宋" w:cs="Times New Roman"/>
                <w:color w:val="auto"/>
                <w:sz w:val="24"/>
                <w:szCs w:val="24"/>
                <w:highlight w:val="none"/>
              </w:rPr>
              <w:t>在引用点未出现超标现象。引用数据基本满足项目</w:t>
            </w:r>
            <w:r>
              <w:rPr>
                <w:rFonts w:hint="default" w:ascii="Times New Roman" w:hAnsi="Times New Roman" w:eastAsia="仿宋" w:cs="Times New Roman"/>
                <w:color w:val="auto"/>
                <w:sz w:val="24"/>
                <w:highlight w:val="none"/>
              </w:rPr>
              <w:t>所在地区的环境功能区划要求，通过大气现状评价分析得出，建设项目所在区域环境空气质量基本满足环境功能区划要求，建设项目所在地周围大气环境质量较好。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Times New Roman" w:hAnsi="Times New Roman" w:eastAsia="仿宋" w:cs="Times New Roman"/>
                <w:b/>
                <w:bCs w:val="0"/>
                <w:color w:val="auto"/>
                <w:sz w:val="24"/>
                <w:szCs w:val="24"/>
              </w:rPr>
            </w:pPr>
            <w:r>
              <w:rPr>
                <w:rFonts w:hint="default" w:ascii="Times New Roman" w:hAnsi="Times New Roman" w:eastAsia="仿宋" w:cs="Times New Roman"/>
                <w:b/>
                <w:bCs w:val="0"/>
                <w:color w:val="auto"/>
                <w:sz w:val="24"/>
                <w:szCs w:val="24"/>
              </w:rPr>
              <w:t>2、地表水环境质量现状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区域水环境状况</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smallCaps w:val="0"/>
                <w:color w:val="auto"/>
                <w:sz w:val="24"/>
                <w:szCs w:val="28"/>
                <w:highlight w:val="none"/>
                <w:lang w:val="en-US" w:eastAsia="zh-CN"/>
              </w:rPr>
            </w:pPr>
            <w:r>
              <w:rPr>
                <w:rFonts w:hint="default" w:ascii="Times New Roman" w:hAnsi="Times New Roman" w:eastAsia="仿宋" w:cs="Times New Roman"/>
                <w:smallCaps w:val="0"/>
                <w:color w:val="auto"/>
                <w:sz w:val="24"/>
                <w:szCs w:val="28"/>
                <w:highlight w:val="none"/>
                <w:lang w:val="en-US" w:eastAsia="zh-CN"/>
              </w:rPr>
              <w:t>国省考断面：</w:t>
            </w:r>
            <w:r>
              <w:rPr>
                <w:rFonts w:hint="default" w:ascii="Times New Roman" w:hAnsi="Times New Roman" w:eastAsia="仿宋" w:cs="Times New Roman"/>
                <w:color w:val="auto"/>
                <w:sz w:val="24"/>
              </w:rPr>
              <w:t>202</w:t>
            </w:r>
            <w:r>
              <w:rPr>
                <w:rFonts w:hint="eastAsia" w:cs="Times New Roman"/>
                <w:color w:val="auto"/>
                <w:sz w:val="24"/>
                <w:lang w:val="en-US" w:eastAsia="zh-CN"/>
              </w:rPr>
              <w:t>2</w:t>
            </w:r>
            <w:r>
              <w:rPr>
                <w:rFonts w:hint="default" w:ascii="Times New Roman" w:hAnsi="Times New Roman" w:eastAsia="仿宋" w:cs="Times New Roman"/>
                <w:color w:val="auto"/>
                <w:sz w:val="24"/>
              </w:rPr>
              <w:t>年，</w:t>
            </w:r>
            <w:r>
              <w:rPr>
                <w:rFonts w:hint="default" w:ascii="Times New Roman" w:hAnsi="Times New Roman" w:eastAsia="仿宋" w:cs="Times New Roman"/>
                <w:smallCaps w:val="0"/>
                <w:color w:val="auto"/>
                <w:sz w:val="24"/>
                <w:szCs w:val="28"/>
                <w:highlight w:val="none"/>
              </w:rPr>
              <w:t>常州市纳入</w:t>
            </w:r>
            <w:r>
              <w:rPr>
                <w:rFonts w:hint="eastAsia" w:ascii="仿宋" w:hAnsi="仿宋" w:eastAsia="仿宋" w:cs="仿宋"/>
                <w:smallCaps w:val="0"/>
                <w:color w:val="auto"/>
                <w:sz w:val="24"/>
                <w:szCs w:val="28"/>
                <w:highlight w:val="none"/>
              </w:rPr>
              <w:t>“十四五”</w:t>
            </w:r>
            <w:r>
              <w:rPr>
                <w:rFonts w:hint="default" w:ascii="Times New Roman" w:hAnsi="Times New Roman" w:eastAsia="仿宋" w:cs="Times New Roman"/>
                <w:smallCaps w:val="0"/>
                <w:color w:val="auto"/>
                <w:sz w:val="24"/>
                <w:szCs w:val="28"/>
                <w:highlight w:val="none"/>
              </w:rPr>
              <w:t>国家地表水环境质量考核的20个断面中，年均水质达到或好于《地表水环境质量标准》（GB3838</w:t>
            </w:r>
            <w:r>
              <w:rPr>
                <w:rFonts w:hint="default" w:ascii="Times New Roman" w:hAnsi="Times New Roman" w:eastAsia="仿宋" w:cs="Times New Roman"/>
                <w:smallCaps w:val="0"/>
                <w:color w:val="auto"/>
                <w:sz w:val="24"/>
                <w:szCs w:val="28"/>
                <w:highlight w:val="none"/>
                <w:lang w:val="en-US" w:eastAsia="zh-CN"/>
              </w:rPr>
              <w:t>-</w:t>
            </w:r>
            <w:r>
              <w:rPr>
                <w:rFonts w:hint="default" w:ascii="Times New Roman" w:hAnsi="Times New Roman" w:eastAsia="仿宋" w:cs="Times New Roman"/>
                <w:smallCaps w:val="0"/>
                <w:color w:val="auto"/>
                <w:sz w:val="24"/>
                <w:szCs w:val="28"/>
                <w:highlight w:val="none"/>
              </w:rPr>
              <w:t>2002）</w:t>
            </w:r>
            <w:r>
              <w:rPr>
                <w:rFonts w:hint="default" w:ascii="Times New Roman" w:hAnsi="Times New Roman" w:eastAsia="宋体" w:cs="Times New Roman"/>
                <w:smallCaps w:val="0"/>
                <w:color w:val="auto"/>
                <w:sz w:val="24"/>
                <w:szCs w:val="28"/>
                <w:highlight w:val="none"/>
              </w:rPr>
              <w:t>Ⅲ</w:t>
            </w:r>
            <w:r>
              <w:rPr>
                <w:rFonts w:hint="default" w:ascii="Times New Roman" w:hAnsi="Times New Roman" w:eastAsia="仿宋" w:cs="Times New Roman"/>
                <w:smallCaps w:val="0"/>
                <w:color w:val="auto"/>
                <w:sz w:val="24"/>
                <w:szCs w:val="28"/>
                <w:highlight w:val="none"/>
              </w:rPr>
              <w:t>类标准的断面比例为80%，无劣于Ⅴ类断面，</w:t>
            </w:r>
            <w:r>
              <w:rPr>
                <w:rFonts w:hint="eastAsia" w:ascii="Times New Roman" w:hAnsi="Times New Roman" w:cs="Times New Roman"/>
                <w:smallCaps w:val="0"/>
                <w:color w:val="auto"/>
                <w:sz w:val="24"/>
                <w:szCs w:val="28"/>
                <w:highlight w:val="none"/>
                <w:lang w:val="en-US" w:eastAsia="zh-CN"/>
              </w:rPr>
              <w:t>洮滆两湖总磷分别同比下降18.1%、12.3%</w:t>
            </w:r>
            <w:r>
              <w:rPr>
                <w:rFonts w:hint="default" w:ascii="Times New Roman" w:hAnsi="Times New Roman" w:eastAsia="仿宋" w:cs="Times New Roman"/>
                <w:smallCaps w:val="0"/>
                <w:color w:val="auto"/>
                <w:sz w:val="24"/>
                <w:szCs w:val="28"/>
                <w:highlight w:val="none"/>
              </w:rPr>
              <w:t>。纳入江苏省</w:t>
            </w:r>
            <w:r>
              <w:rPr>
                <w:rFonts w:hint="eastAsia" w:ascii="仿宋" w:hAnsi="仿宋" w:eastAsia="仿宋" w:cs="仿宋"/>
                <w:smallCaps w:val="0"/>
                <w:color w:val="auto"/>
                <w:sz w:val="24"/>
                <w:szCs w:val="28"/>
                <w:highlight w:val="none"/>
              </w:rPr>
              <w:t>“十四五”</w:t>
            </w:r>
            <w:r>
              <w:rPr>
                <w:rFonts w:hint="default" w:ascii="Times New Roman" w:hAnsi="Times New Roman" w:eastAsia="仿宋" w:cs="Times New Roman"/>
                <w:smallCaps w:val="0"/>
                <w:color w:val="auto"/>
                <w:sz w:val="24"/>
                <w:szCs w:val="28"/>
                <w:highlight w:val="none"/>
              </w:rPr>
              <w:t>水环境质量目标考核的51个断面，年均水质达到或好于</w:t>
            </w:r>
            <w:r>
              <w:rPr>
                <w:rFonts w:hint="default" w:ascii="Times New Roman" w:hAnsi="Times New Roman" w:eastAsia="宋体" w:cs="Times New Roman"/>
                <w:smallCaps w:val="0"/>
                <w:color w:val="auto"/>
                <w:sz w:val="24"/>
                <w:szCs w:val="28"/>
                <w:highlight w:val="none"/>
              </w:rPr>
              <w:t>Ⅲ</w:t>
            </w:r>
            <w:r>
              <w:rPr>
                <w:rFonts w:hint="default" w:ascii="Times New Roman" w:hAnsi="Times New Roman" w:eastAsia="仿宋" w:cs="Times New Roman"/>
                <w:smallCaps w:val="0"/>
                <w:color w:val="auto"/>
                <w:sz w:val="24"/>
                <w:szCs w:val="28"/>
                <w:highlight w:val="none"/>
              </w:rPr>
              <w:t>类的比例为92.2%，无劣于Ⅴ类断面，</w:t>
            </w:r>
            <w:r>
              <w:rPr>
                <w:rFonts w:hint="eastAsia" w:ascii="Times New Roman" w:hAnsi="Times New Roman" w:cs="Times New Roman"/>
                <w:smallCaps w:val="0"/>
                <w:color w:val="auto"/>
                <w:sz w:val="24"/>
                <w:szCs w:val="28"/>
                <w:highlight w:val="none"/>
                <w:lang w:val="en-US" w:eastAsia="zh-CN"/>
              </w:rPr>
              <w:t>全市水环境质量创有监测记录以来最好水平，河流断面优</w:t>
            </w:r>
            <w:r>
              <w:rPr>
                <w:rFonts w:hint="default" w:ascii="Times New Roman" w:hAnsi="Times New Roman" w:eastAsia="宋体" w:cs="Times New Roman"/>
                <w:smallCaps w:val="0"/>
                <w:color w:val="auto"/>
                <w:sz w:val="24"/>
                <w:szCs w:val="28"/>
                <w:highlight w:val="none"/>
              </w:rPr>
              <w:t>Ⅲ</w:t>
            </w:r>
            <w:r>
              <w:rPr>
                <w:rFonts w:hint="default" w:ascii="Times New Roman" w:hAnsi="Times New Roman" w:eastAsia="仿宋" w:cs="Times New Roman"/>
                <w:smallCaps w:val="0"/>
                <w:color w:val="auto"/>
                <w:sz w:val="24"/>
                <w:szCs w:val="28"/>
                <w:highlight w:val="none"/>
              </w:rPr>
              <w:t>比例</w:t>
            </w:r>
            <w:r>
              <w:rPr>
                <w:rFonts w:hint="eastAsia" w:ascii="Times New Roman" w:hAnsi="Times New Roman" w:cs="Times New Roman"/>
                <w:smallCaps w:val="0"/>
                <w:color w:val="auto"/>
                <w:sz w:val="24"/>
                <w:szCs w:val="28"/>
                <w:highlight w:val="none"/>
                <w:lang w:val="en-US" w:eastAsia="zh-CN"/>
              </w:rPr>
              <w:t>达100%，优</w:t>
            </w:r>
            <w:r>
              <w:rPr>
                <w:rFonts w:hint="default" w:ascii="Times New Roman" w:hAnsi="Times New Roman" w:eastAsia="仿宋" w:cs="Times New Roman"/>
                <w:smallCaps w:val="0"/>
                <w:color w:val="auto"/>
                <w:sz w:val="24"/>
                <w:szCs w:val="28"/>
                <w:highlight w:val="none"/>
                <w:lang w:val="en-US" w:eastAsia="zh-CN"/>
              </w:rPr>
              <w:t>Ⅱ</w:t>
            </w:r>
            <w:r>
              <w:rPr>
                <w:rFonts w:hint="eastAsia" w:cs="Times New Roman"/>
                <w:smallCaps w:val="0"/>
                <w:color w:val="auto"/>
                <w:sz w:val="24"/>
                <w:szCs w:val="28"/>
                <w:highlight w:val="none"/>
                <w:lang w:val="en-US" w:eastAsia="zh-CN"/>
              </w:rPr>
              <w:t>比例47.1%，同比提升25.5个百分点，位列全省第一</w:t>
            </w:r>
            <w:r>
              <w:rPr>
                <w:rFonts w:hint="default" w:ascii="Times New Roman" w:hAnsi="Times New Roman" w:eastAsia="仿宋" w:cs="Times New Roman"/>
                <w:color w:val="auto"/>
                <w:sz w:val="24"/>
              </w:rPr>
              <w:t>。</w:t>
            </w:r>
          </w:p>
          <w:p>
            <w:pPr>
              <w:pStyle w:val="5"/>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firstLine="480" w:firstLineChars="200"/>
              <w:textAlignment w:val="baseline"/>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饮用水水源地：</w:t>
            </w:r>
            <w:r>
              <w:rPr>
                <w:rFonts w:hint="eastAsia" w:ascii="Times New Roman" w:hAnsi="Times New Roman" w:cs="Times New Roman"/>
                <w:color w:val="auto"/>
                <w:kern w:val="2"/>
                <w:sz w:val="24"/>
                <w:szCs w:val="24"/>
                <w:highlight w:val="none"/>
                <w:lang w:val="en-US" w:eastAsia="zh-CN" w:bidi="ar-SA"/>
              </w:rPr>
              <w:t>常州</w:t>
            </w:r>
            <w:r>
              <w:rPr>
                <w:rFonts w:hint="default" w:ascii="Times New Roman" w:hAnsi="Times New Roman" w:eastAsia="仿宋" w:cs="Times New Roman"/>
                <w:color w:val="auto"/>
                <w:kern w:val="2"/>
                <w:sz w:val="24"/>
                <w:szCs w:val="24"/>
                <w:highlight w:val="none"/>
                <w:lang w:val="en-US" w:eastAsia="zh-CN" w:bidi="ar-SA"/>
              </w:rPr>
              <w:t>市</w:t>
            </w:r>
            <w:r>
              <w:rPr>
                <w:rFonts w:hint="eastAsia" w:ascii="Times New Roman" w:hAnsi="Times New Roman" w:cs="Times New Roman"/>
                <w:color w:val="auto"/>
                <w:kern w:val="2"/>
                <w:sz w:val="24"/>
                <w:szCs w:val="24"/>
                <w:highlight w:val="none"/>
                <w:lang w:val="en-US" w:eastAsia="zh-CN" w:bidi="ar-SA"/>
              </w:rPr>
              <w:t>城市</w:t>
            </w:r>
            <w:r>
              <w:rPr>
                <w:rFonts w:hint="default" w:ascii="Times New Roman" w:hAnsi="Times New Roman" w:eastAsia="仿宋" w:cs="Times New Roman"/>
                <w:color w:val="auto"/>
                <w:kern w:val="2"/>
                <w:sz w:val="24"/>
                <w:szCs w:val="24"/>
                <w:highlight w:val="none"/>
                <w:lang w:val="en-US" w:eastAsia="zh-CN" w:bidi="ar-SA"/>
              </w:rPr>
              <w:t>饮用水以集中式供水为主</w:t>
            </w:r>
            <w:r>
              <w:rPr>
                <w:rFonts w:hint="eastAsia" w:ascii="Times New Roman" w:hAnsi="Times New Roman"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val="en-US" w:eastAsia="zh-CN" w:bidi="ar-SA"/>
              </w:rPr>
              <w:t>根据《江苏省202</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eastAsia="仿宋" w:cs="Times New Roman"/>
                <w:color w:val="auto"/>
                <w:kern w:val="2"/>
                <w:sz w:val="24"/>
                <w:szCs w:val="24"/>
                <w:highlight w:val="none"/>
                <w:lang w:val="en-US" w:eastAsia="zh-CN" w:bidi="ar-SA"/>
              </w:rPr>
              <w:t>年水</w:t>
            </w:r>
            <w:r>
              <w:rPr>
                <w:rFonts w:hint="eastAsia" w:ascii="Times New Roman" w:hAnsi="Times New Roman" w:cs="Times New Roman"/>
                <w:color w:val="auto"/>
                <w:kern w:val="2"/>
                <w:sz w:val="24"/>
                <w:szCs w:val="24"/>
                <w:highlight w:val="none"/>
                <w:lang w:val="en-US" w:eastAsia="zh-CN" w:bidi="ar-SA"/>
              </w:rPr>
              <w:t>生态环境保护</w:t>
            </w:r>
            <w:r>
              <w:rPr>
                <w:rFonts w:hint="default" w:ascii="Times New Roman" w:hAnsi="Times New Roman" w:eastAsia="仿宋" w:cs="Times New Roman"/>
                <w:color w:val="auto"/>
                <w:kern w:val="2"/>
                <w:sz w:val="24"/>
                <w:szCs w:val="24"/>
                <w:highlight w:val="none"/>
                <w:lang w:val="en-US" w:eastAsia="zh-CN" w:bidi="ar-SA"/>
              </w:rPr>
              <w:t>工作计划》（苏水治办[202</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eastAsia="仿宋" w:cs="Times New Roman"/>
                <w:color w:val="auto"/>
                <w:kern w:val="2"/>
                <w:sz w:val="24"/>
                <w:szCs w:val="24"/>
                <w:highlight w:val="none"/>
                <w:lang w:val="en-US" w:eastAsia="zh-CN" w:bidi="ar-SA"/>
              </w:rPr>
              <w:t>]5号），202</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eastAsia="仿宋" w:cs="Times New Roman"/>
                <w:color w:val="auto"/>
                <w:kern w:val="2"/>
                <w:sz w:val="24"/>
                <w:szCs w:val="24"/>
                <w:highlight w:val="none"/>
                <w:lang w:val="en-US" w:eastAsia="zh-CN" w:bidi="ar-SA"/>
              </w:rPr>
              <w:t>年全市4个县级及以上在用城市集中式饮用水水源地，取水总量约为2.</w:t>
            </w:r>
            <w:r>
              <w:rPr>
                <w:rFonts w:hint="eastAsia" w:ascii="Times New Roman" w:hAnsi="Times New Roman" w:cs="Times New Roman"/>
                <w:color w:val="auto"/>
                <w:kern w:val="2"/>
                <w:sz w:val="24"/>
                <w:szCs w:val="24"/>
                <w:highlight w:val="none"/>
                <w:lang w:val="en-US" w:eastAsia="zh-CN" w:bidi="ar-SA"/>
              </w:rPr>
              <w:t>83</w:t>
            </w:r>
            <w:r>
              <w:rPr>
                <w:rFonts w:hint="default" w:ascii="Times New Roman" w:hAnsi="Times New Roman" w:eastAsia="仿宋" w:cs="Times New Roman"/>
                <w:color w:val="auto"/>
                <w:kern w:val="2"/>
                <w:sz w:val="24"/>
                <w:szCs w:val="24"/>
                <w:highlight w:val="none"/>
                <w:lang w:val="en-US" w:eastAsia="zh-CN" w:bidi="ar-SA"/>
              </w:rPr>
              <w:t>亿吨。</w:t>
            </w:r>
            <w:r>
              <w:rPr>
                <w:rFonts w:hint="eastAsia" w:ascii="Times New Roman" w:hAnsi="Times New Roman" w:cs="Times New Roman"/>
                <w:color w:val="auto"/>
                <w:kern w:val="2"/>
                <w:sz w:val="24"/>
                <w:szCs w:val="24"/>
                <w:highlight w:val="none"/>
                <w:lang w:val="en-US" w:eastAsia="zh-CN" w:bidi="ar-SA"/>
              </w:rPr>
              <w:t>其中</w:t>
            </w:r>
            <w:r>
              <w:rPr>
                <w:rFonts w:hint="default" w:ascii="Times New Roman" w:hAnsi="Times New Roman" w:eastAsia="仿宋" w:cs="Times New Roman"/>
                <w:color w:val="auto"/>
                <w:kern w:val="2"/>
                <w:sz w:val="24"/>
                <w:szCs w:val="24"/>
                <w:highlight w:val="none"/>
                <w:lang w:val="en-US" w:eastAsia="zh-CN" w:bidi="ar-SA"/>
              </w:rPr>
              <w:t>长江魏村、大溪水库、沙河水库全年各次监测均达标。</w:t>
            </w:r>
          </w:p>
          <w:p>
            <w:pPr>
              <w:pStyle w:val="5"/>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firstLine="480" w:firstLineChars="200"/>
              <w:textAlignment w:val="baseline"/>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国省考断面：2022年，常州市纳入“十四五”国家地表水环境质量考核的20个断面中，年均水质达到或好于《地表水环境质量标准》（GB3838-2002）</w:t>
            </w:r>
            <w:r>
              <w:rPr>
                <w:rFonts w:hint="default" w:ascii="Times New Roman" w:hAnsi="Times New Roman" w:cs="Times New Roman"/>
                <w:color w:val="auto"/>
                <w:kern w:val="2"/>
                <w:sz w:val="24"/>
                <w:szCs w:val="24"/>
                <w:highlight w:val="none"/>
                <w:lang w:val="en-US" w:eastAsia="zh-CN" w:bidi="ar-SA"/>
              </w:rPr>
              <w:t>Ⅲ</w:t>
            </w:r>
            <w:r>
              <w:rPr>
                <w:rFonts w:hint="eastAsia" w:ascii="Times New Roman" w:hAnsi="Times New Roman" w:cs="Times New Roman"/>
                <w:color w:val="auto"/>
                <w:kern w:val="2"/>
                <w:sz w:val="24"/>
                <w:szCs w:val="24"/>
                <w:highlight w:val="none"/>
                <w:lang w:val="en-US" w:eastAsia="zh-CN" w:bidi="ar-SA"/>
              </w:rPr>
              <w:t>类标准的断面比例为80.0%，无劣V类断面，洮滆两湖总磷分别同比下降18.1%、12.3%。纳入江苏省“十四五”水环境质量目标考核51个断面，年均水质达到或好于</w:t>
            </w:r>
            <w:r>
              <w:rPr>
                <w:rFonts w:hint="default" w:ascii="Times New Roman" w:hAnsi="Times New Roman" w:cs="Times New Roman"/>
                <w:color w:val="auto"/>
                <w:kern w:val="2"/>
                <w:sz w:val="24"/>
                <w:szCs w:val="24"/>
                <w:highlight w:val="none"/>
                <w:lang w:val="en-US" w:eastAsia="zh-CN" w:bidi="ar-SA"/>
              </w:rPr>
              <w:t>Ⅲ</w:t>
            </w:r>
            <w:r>
              <w:rPr>
                <w:rFonts w:hint="eastAsia" w:ascii="Times New Roman" w:hAnsi="Times New Roman" w:cs="Times New Roman"/>
                <w:color w:val="auto"/>
                <w:kern w:val="2"/>
                <w:sz w:val="24"/>
                <w:szCs w:val="24"/>
                <w:highlight w:val="none"/>
                <w:lang w:val="en-US" w:eastAsia="zh-CN" w:bidi="ar-SA"/>
              </w:rPr>
              <w:t>类的比例为92.2%，无劣V类断面，全市水环境质量创有监测记录以来最好水平，河流断面优</w:t>
            </w:r>
            <w:r>
              <w:rPr>
                <w:rFonts w:hint="default" w:ascii="Times New Roman" w:hAnsi="Times New Roman" w:eastAsia="仿宋" w:cs="Times New Roman"/>
                <w:color w:val="auto"/>
                <w:kern w:val="2"/>
                <w:sz w:val="24"/>
                <w:szCs w:val="24"/>
                <w:highlight w:val="none"/>
                <w:lang w:val="en-US" w:eastAsia="zh-CN" w:bidi="ar-SA"/>
              </w:rPr>
              <w:t>Ⅲ</w:t>
            </w:r>
            <w:r>
              <w:rPr>
                <w:rFonts w:hint="eastAsia" w:ascii="Times New Roman" w:hAnsi="Times New Roman" w:cs="Times New Roman"/>
                <w:color w:val="auto"/>
                <w:kern w:val="2"/>
                <w:sz w:val="24"/>
                <w:szCs w:val="24"/>
                <w:highlight w:val="none"/>
                <w:lang w:val="en-US" w:eastAsia="zh-CN" w:bidi="ar-SA"/>
              </w:rPr>
              <w:t>比例达100%，优</w:t>
            </w:r>
            <w:r>
              <w:rPr>
                <w:rFonts w:hint="default" w:ascii="Times New Roman" w:hAnsi="Times New Roman" w:cs="Times New Roman"/>
                <w:color w:val="auto"/>
                <w:kern w:val="2"/>
                <w:sz w:val="24"/>
                <w:szCs w:val="24"/>
                <w:highlight w:val="none"/>
                <w:lang w:val="en-US" w:eastAsia="zh-CN" w:bidi="ar-SA"/>
              </w:rPr>
              <w:t>Ⅱ</w:t>
            </w:r>
            <w:r>
              <w:rPr>
                <w:rFonts w:hint="eastAsia" w:ascii="Times New Roman" w:hAnsi="Times New Roman" w:cs="Times New Roman"/>
                <w:color w:val="auto"/>
                <w:kern w:val="2"/>
                <w:sz w:val="24"/>
                <w:szCs w:val="24"/>
                <w:highlight w:val="none"/>
                <w:lang w:val="en-US" w:eastAsia="zh-CN" w:bidi="ar-SA"/>
              </w:rPr>
              <w:t>比例47.1%，同比提升25.5个百分点，位列全省第一。</w:t>
            </w:r>
          </w:p>
          <w:p>
            <w:pPr>
              <w:pStyle w:val="5"/>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firstLine="480" w:firstLineChars="200"/>
              <w:textAlignment w:val="baseline"/>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太湖</w:t>
            </w:r>
            <w:r>
              <w:rPr>
                <w:rFonts w:hint="eastAsia" w:ascii="Times New Roman" w:hAnsi="Times New Roman" w:cs="Times New Roman"/>
                <w:color w:val="auto"/>
                <w:kern w:val="2"/>
                <w:sz w:val="24"/>
                <w:szCs w:val="24"/>
                <w:highlight w:val="none"/>
                <w:lang w:val="en-US" w:eastAsia="zh-CN" w:bidi="ar-SA"/>
              </w:rPr>
              <w:t>及入太河流</w:t>
            </w:r>
            <w:r>
              <w:rPr>
                <w:rFonts w:hint="default" w:ascii="Times New Roman" w:hAnsi="Times New Roman" w:eastAsia="仿宋" w:cs="Times New Roman"/>
                <w:color w:val="auto"/>
                <w:kern w:val="2"/>
                <w:sz w:val="24"/>
                <w:szCs w:val="24"/>
                <w:highlight w:val="none"/>
                <w:lang w:val="en-US" w:eastAsia="zh-CN" w:bidi="ar-SA"/>
              </w:rPr>
              <w:t>：202</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eastAsia="仿宋" w:cs="Times New Roman"/>
                <w:color w:val="auto"/>
                <w:kern w:val="2"/>
                <w:sz w:val="24"/>
                <w:szCs w:val="24"/>
                <w:highlight w:val="none"/>
                <w:lang w:val="en-US" w:eastAsia="zh-CN" w:bidi="ar-SA"/>
              </w:rPr>
              <w:t>年，我市太湖湖心区断面总磷0.06</w:t>
            </w:r>
            <w:r>
              <w:rPr>
                <w:rFonts w:hint="eastAsia" w:ascii="Times New Roman" w:hAnsi="Times New Roman" w:cs="Times New Roman"/>
                <w:color w:val="auto"/>
                <w:kern w:val="2"/>
                <w:sz w:val="24"/>
                <w:szCs w:val="24"/>
                <w:highlight w:val="none"/>
                <w:lang w:val="en-US" w:eastAsia="zh-CN" w:bidi="ar-SA"/>
              </w:rPr>
              <w:t>4</w:t>
            </w:r>
            <w:r>
              <w:rPr>
                <w:rFonts w:hint="default" w:ascii="Times New Roman" w:hAnsi="Times New Roman" w:eastAsia="仿宋" w:cs="Times New Roman"/>
                <w:color w:val="auto"/>
                <w:kern w:val="2"/>
                <w:sz w:val="24"/>
                <w:szCs w:val="24"/>
                <w:highlight w:val="none"/>
                <w:lang w:val="en-US" w:eastAsia="zh-CN" w:bidi="ar-SA"/>
              </w:rPr>
              <w:t>mg/L，高锰酸盐指数和氨氮分别处于Ⅱ类和Ⅰ类。</w:t>
            </w:r>
            <w:r>
              <w:rPr>
                <w:rFonts w:hint="eastAsia" w:ascii="Times New Roman" w:hAnsi="Times New Roman" w:cs="Times New Roman"/>
                <w:color w:val="auto"/>
                <w:kern w:val="2"/>
                <w:sz w:val="24"/>
                <w:szCs w:val="24"/>
                <w:highlight w:val="none"/>
                <w:lang w:val="en-US" w:eastAsia="zh-CN" w:bidi="ar-SA"/>
              </w:rPr>
              <w:t>太湖西部区断面总磷0.089</w:t>
            </w:r>
            <w:r>
              <w:rPr>
                <w:rFonts w:hint="default" w:ascii="Times New Roman" w:hAnsi="Times New Roman" w:eastAsia="仿宋" w:cs="Times New Roman"/>
                <w:color w:val="auto"/>
                <w:kern w:val="2"/>
                <w:sz w:val="24"/>
                <w:szCs w:val="24"/>
                <w:highlight w:val="none"/>
                <w:lang w:val="en-US" w:eastAsia="zh-CN" w:bidi="ar-SA"/>
              </w:rPr>
              <w:t>mg/L，高锰酸盐指数和氨氮分别处于Ⅲ类和Ⅰ类</w:t>
            </w:r>
            <w:r>
              <w:rPr>
                <w:rFonts w:hint="eastAsia" w:ascii="Times New Roman" w:hAnsi="Times New Roman"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val="en-US" w:eastAsia="zh-CN" w:bidi="ar-SA"/>
              </w:rPr>
              <w:t>竺山湖综合营养状态指数为</w:t>
            </w:r>
            <w:r>
              <w:rPr>
                <w:rFonts w:hint="eastAsia" w:ascii="Times New Roman" w:hAnsi="Times New Roman" w:cs="Times New Roman"/>
                <w:color w:val="auto"/>
                <w:kern w:val="2"/>
                <w:sz w:val="24"/>
                <w:szCs w:val="24"/>
                <w:highlight w:val="none"/>
                <w:lang w:val="en-US" w:eastAsia="zh-CN" w:bidi="ar-SA"/>
              </w:rPr>
              <w:t>57</w:t>
            </w:r>
            <w:r>
              <w:rPr>
                <w:rFonts w:hint="default" w:ascii="Times New Roman" w:hAnsi="Times New Roman" w:eastAsia="仿宋" w:cs="Times New Roman"/>
                <w:color w:val="auto"/>
                <w:kern w:val="2"/>
                <w:sz w:val="24"/>
                <w:szCs w:val="24"/>
                <w:highlight w:val="none"/>
                <w:lang w:val="en-US" w:eastAsia="zh-CN" w:bidi="ar-SA"/>
              </w:rPr>
              <w:t>.5，处于轻度富营养状态。202</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eastAsia="仿宋" w:cs="Times New Roman"/>
                <w:color w:val="auto"/>
                <w:kern w:val="2"/>
                <w:sz w:val="24"/>
                <w:szCs w:val="24"/>
                <w:highlight w:val="none"/>
                <w:lang w:val="en-US" w:eastAsia="zh-CN" w:bidi="ar-SA"/>
              </w:rPr>
              <w:t>年</w:t>
            </w:r>
            <w:r>
              <w:rPr>
                <w:rFonts w:hint="eastAsia" w:ascii="Times New Roman" w:hAnsi="Times New Roman" w:cs="Times New Roman"/>
                <w:color w:val="auto"/>
                <w:kern w:val="2"/>
                <w:sz w:val="24"/>
                <w:szCs w:val="24"/>
                <w:highlight w:val="none"/>
                <w:lang w:val="en-US" w:eastAsia="zh-CN" w:bidi="ar-SA"/>
              </w:rPr>
              <w:t>3</w:t>
            </w:r>
            <w:r>
              <w:rPr>
                <w:rFonts w:hint="default" w:ascii="Times New Roman" w:hAnsi="Times New Roman" w:eastAsia="仿宋"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10</w:t>
            </w:r>
            <w:r>
              <w:rPr>
                <w:rFonts w:hint="default" w:ascii="Times New Roman" w:hAnsi="Times New Roman" w:eastAsia="仿宋" w:cs="Times New Roman"/>
                <w:color w:val="auto"/>
                <w:kern w:val="2"/>
                <w:sz w:val="24"/>
                <w:szCs w:val="24"/>
                <w:highlight w:val="none"/>
                <w:lang w:val="en-US" w:eastAsia="zh-CN" w:bidi="ar-SA"/>
              </w:rPr>
              <w:t>月，竺山湖水域出现水华现象5</w:t>
            </w:r>
            <w:r>
              <w:rPr>
                <w:rFonts w:hint="eastAsia" w:ascii="Times New Roman" w:hAnsi="Times New Roman" w:cs="Times New Roman"/>
                <w:color w:val="auto"/>
                <w:kern w:val="2"/>
                <w:sz w:val="24"/>
                <w:szCs w:val="24"/>
                <w:highlight w:val="none"/>
                <w:lang w:val="en-US" w:eastAsia="zh-CN" w:bidi="ar-SA"/>
              </w:rPr>
              <w:t>7</w:t>
            </w:r>
            <w:r>
              <w:rPr>
                <w:rFonts w:hint="default" w:ascii="Times New Roman" w:hAnsi="Times New Roman" w:eastAsia="仿宋" w:cs="Times New Roman"/>
                <w:color w:val="auto"/>
                <w:kern w:val="2"/>
                <w:sz w:val="24"/>
                <w:szCs w:val="24"/>
                <w:highlight w:val="none"/>
                <w:lang w:val="en-US" w:eastAsia="zh-CN" w:bidi="ar-SA"/>
              </w:rPr>
              <w:t>次，同比减少</w:t>
            </w:r>
            <w:r>
              <w:rPr>
                <w:rFonts w:hint="eastAsia" w:ascii="Times New Roman" w:hAnsi="Times New Roman" w:cs="Times New Roman"/>
                <w:color w:val="auto"/>
                <w:kern w:val="2"/>
                <w:sz w:val="24"/>
                <w:szCs w:val="24"/>
                <w:highlight w:val="none"/>
                <w:lang w:val="en-US" w:eastAsia="zh-CN" w:bidi="ar-SA"/>
              </w:rPr>
              <w:t>7</w:t>
            </w:r>
            <w:r>
              <w:rPr>
                <w:rFonts w:hint="default" w:ascii="Times New Roman" w:hAnsi="Times New Roman" w:eastAsia="仿宋" w:cs="Times New Roman"/>
                <w:color w:val="auto"/>
                <w:kern w:val="2"/>
                <w:sz w:val="24"/>
                <w:szCs w:val="24"/>
                <w:highlight w:val="none"/>
                <w:lang w:val="en-US" w:eastAsia="zh-CN" w:bidi="ar-SA"/>
              </w:rPr>
              <w:t>次；平均面积约</w:t>
            </w:r>
            <w:r>
              <w:rPr>
                <w:rFonts w:hint="eastAsia" w:ascii="Times New Roman" w:hAnsi="Times New Roman" w:cs="Times New Roman"/>
                <w:color w:val="auto"/>
                <w:kern w:val="2"/>
                <w:sz w:val="24"/>
                <w:szCs w:val="24"/>
                <w:highlight w:val="none"/>
                <w:lang w:val="en-US" w:eastAsia="zh-CN" w:bidi="ar-SA"/>
              </w:rPr>
              <w:t>17</w:t>
            </w:r>
            <w:r>
              <w:rPr>
                <w:rFonts w:hint="default" w:ascii="Times New Roman" w:hAnsi="Times New Roman" w:eastAsia="仿宋" w:cs="Times New Roman"/>
                <w:color w:val="auto"/>
                <w:kern w:val="2"/>
                <w:sz w:val="24"/>
                <w:szCs w:val="24"/>
                <w:highlight w:val="none"/>
                <w:lang w:val="en-US" w:eastAsia="zh-CN" w:bidi="ar-SA"/>
              </w:rPr>
              <w:t>平方千米，同比减少约</w:t>
            </w:r>
            <w:r>
              <w:rPr>
                <w:rFonts w:hint="eastAsia" w:ascii="Times New Roman" w:hAnsi="Times New Roman" w:cs="Times New Roman"/>
                <w:color w:val="auto"/>
                <w:kern w:val="2"/>
                <w:sz w:val="24"/>
                <w:szCs w:val="24"/>
                <w:highlight w:val="none"/>
                <w:lang w:val="en-US" w:eastAsia="zh-CN" w:bidi="ar-SA"/>
              </w:rPr>
              <w:t>7</w:t>
            </w:r>
            <w:r>
              <w:rPr>
                <w:rFonts w:hint="default" w:ascii="Times New Roman" w:hAnsi="Times New Roman" w:eastAsia="仿宋" w:cs="Times New Roman"/>
                <w:color w:val="auto"/>
                <w:kern w:val="2"/>
                <w:sz w:val="24"/>
                <w:szCs w:val="24"/>
                <w:highlight w:val="none"/>
                <w:lang w:val="en-US" w:eastAsia="zh-CN" w:bidi="ar-SA"/>
              </w:rPr>
              <w:t>平方千米。期间人工巡测蓝藻密度均值</w:t>
            </w:r>
            <w:r>
              <w:rPr>
                <w:rFonts w:hint="eastAsia" w:ascii="Times New Roman" w:hAnsi="Times New Roman" w:cs="Times New Roman"/>
                <w:color w:val="auto"/>
                <w:kern w:val="2"/>
                <w:sz w:val="24"/>
                <w:szCs w:val="24"/>
                <w:highlight w:val="none"/>
                <w:lang w:val="en-US" w:eastAsia="zh-CN" w:bidi="ar-SA"/>
              </w:rPr>
              <w:t>1163</w:t>
            </w:r>
            <w:r>
              <w:rPr>
                <w:rFonts w:hint="default" w:ascii="Times New Roman" w:hAnsi="Times New Roman" w:eastAsia="仿宋" w:cs="Times New Roman"/>
                <w:color w:val="auto"/>
                <w:kern w:val="2"/>
                <w:sz w:val="24"/>
                <w:szCs w:val="24"/>
                <w:highlight w:val="none"/>
                <w:lang w:val="en-US" w:eastAsia="zh-CN" w:bidi="ar-SA"/>
              </w:rPr>
              <w:t>万个/L。武进港、漕桥河、太滆运河等</w:t>
            </w:r>
            <w:r>
              <w:rPr>
                <w:rFonts w:hint="eastAsia" w:ascii="Times New Roman" w:hAnsi="Times New Roman" w:cs="Times New Roman"/>
                <w:color w:val="auto"/>
                <w:kern w:val="2"/>
                <w:sz w:val="24"/>
                <w:szCs w:val="24"/>
                <w:highlight w:val="none"/>
                <w:lang w:val="en-US" w:eastAsia="zh-CN" w:bidi="ar-SA"/>
              </w:rPr>
              <w:t>3</w:t>
            </w:r>
            <w:r>
              <w:rPr>
                <w:rFonts w:hint="default" w:ascii="Times New Roman" w:hAnsi="Times New Roman" w:eastAsia="仿宋" w:cs="Times New Roman"/>
                <w:color w:val="auto"/>
                <w:kern w:val="2"/>
                <w:sz w:val="24"/>
                <w:szCs w:val="24"/>
                <w:highlight w:val="none"/>
                <w:lang w:val="en-US" w:eastAsia="zh-CN" w:bidi="ar-SA"/>
              </w:rPr>
              <w:t>条主要入湖河流</w:t>
            </w:r>
            <w:r>
              <w:rPr>
                <w:rFonts w:hint="eastAsia" w:ascii="Times New Roman" w:hAnsi="Times New Roman" w:cs="Times New Roman"/>
                <w:color w:val="auto"/>
                <w:kern w:val="2"/>
                <w:sz w:val="24"/>
                <w:szCs w:val="24"/>
                <w:highlight w:val="none"/>
                <w:lang w:val="en-US" w:eastAsia="zh-CN" w:bidi="ar-SA"/>
              </w:rPr>
              <w:t>自2018年起</w:t>
            </w:r>
            <w:r>
              <w:rPr>
                <w:rFonts w:hint="default" w:ascii="Times New Roman" w:hAnsi="Times New Roman" w:eastAsia="仿宋" w:cs="Times New Roman"/>
                <w:color w:val="auto"/>
                <w:kern w:val="2"/>
                <w:sz w:val="24"/>
                <w:szCs w:val="24"/>
                <w:highlight w:val="none"/>
                <w:lang w:val="en-US" w:eastAsia="zh-CN" w:bidi="ar-SA"/>
              </w:rPr>
              <w:t>水质均达到或好于Ⅲ类，总磷</w:t>
            </w:r>
            <w:r>
              <w:rPr>
                <w:rFonts w:hint="eastAsia" w:ascii="Times New Roman" w:hAnsi="Times New Roman" w:cs="Times New Roman"/>
                <w:color w:val="auto"/>
                <w:kern w:val="2"/>
                <w:sz w:val="24"/>
                <w:szCs w:val="24"/>
                <w:highlight w:val="none"/>
                <w:lang w:val="en-US" w:eastAsia="zh-CN" w:bidi="ar-SA"/>
              </w:rPr>
              <w:t>、总氮</w:t>
            </w:r>
            <w:r>
              <w:rPr>
                <w:rFonts w:hint="default" w:ascii="Times New Roman" w:hAnsi="Times New Roman" w:eastAsia="仿宋" w:cs="Times New Roman"/>
                <w:color w:val="auto"/>
                <w:kern w:val="2"/>
                <w:sz w:val="24"/>
                <w:szCs w:val="24"/>
                <w:highlight w:val="none"/>
                <w:lang w:val="en-US" w:eastAsia="zh-CN" w:bidi="ar-SA"/>
              </w:rPr>
              <w:t>均</w:t>
            </w:r>
            <w:r>
              <w:rPr>
                <w:rFonts w:hint="eastAsia" w:ascii="Times New Roman" w:hAnsi="Times New Roman" w:cs="Times New Roman"/>
                <w:color w:val="auto"/>
                <w:kern w:val="2"/>
                <w:sz w:val="24"/>
                <w:szCs w:val="24"/>
                <w:highlight w:val="none"/>
                <w:lang w:val="en-US" w:eastAsia="zh-CN" w:bidi="ar-SA"/>
              </w:rPr>
              <w:t>值分别同比改善11.8%、13.1%</w:t>
            </w:r>
            <w:r>
              <w:rPr>
                <w:rFonts w:hint="default" w:ascii="Times New Roman" w:hAnsi="Times New Roman" w:eastAsia="仿宋" w:cs="Times New Roman"/>
                <w:color w:val="auto"/>
                <w:kern w:val="2"/>
                <w:sz w:val="24"/>
                <w:szCs w:val="24"/>
                <w:highlight w:val="none"/>
                <w:lang w:val="en-US" w:eastAsia="zh-CN" w:bidi="ar-SA"/>
              </w:rPr>
              <w:t>。</w:t>
            </w:r>
          </w:p>
          <w:p>
            <w:pPr>
              <w:pStyle w:val="5"/>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firstLine="480" w:firstLineChars="200"/>
              <w:textAlignment w:val="baseline"/>
              <w:rPr>
                <w:rFonts w:hint="default" w:ascii="Times New Roman" w:hAnsi="Times New Roman" w:eastAsia="仿宋" w:cs="Times New Roman"/>
                <w:color w:val="auto"/>
                <w:sz w:val="24"/>
                <w:szCs w:val="22"/>
                <w:highlight w:val="none"/>
              </w:rPr>
            </w:pPr>
            <w:r>
              <w:rPr>
                <w:rFonts w:hint="eastAsia" w:ascii="Times New Roman" w:hAnsi="Times New Roman" w:cs="Times New Roman"/>
                <w:color w:val="auto"/>
                <w:kern w:val="2"/>
                <w:sz w:val="24"/>
                <w:szCs w:val="24"/>
                <w:highlight w:val="none"/>
                <w:lang w:val="en-US" w:eastAsia="zh-CN" w:bidi="ar-SA"/>
              </w:rPr>
              <w:t>长江流域常州段</w:t>
            </w:r>
            <w:r>
              <w:rPr>
                <w:rFonts w:hint="default" w:ascii="Times New Roman" w:hAnsi="Times New Roman" w:eastAsia="仿宋" w:cs="Times New Roman"/>
                <w:color w:val="auto"/>
                <w:kern w:val="2"/>
                <w:sz w:val="24"/>
                <w:szCs w:val="24"/>
                <w:highlight w:val="none"/>
                <w:lang w:val="en-US" w:eastAsia="zh-CN" w:bidi="ar-SA"/>
              </w:rPr>
              <w:t>：202</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eastAsia="仿宋" w:cs="Times New Roman"/>
                <w:color w:val="auto"/>
                <w:kern w:val="2"/>
                <w:sz w:val="24"/>
                <w:szCs w:val="24"/>
                <w:highlight w:val="none"/>
                <w:lang w:val="en-US" w:eastAsia="zh-CN" w:bidi="ar-SA"/>
              </w:rPr>
              <w:t>年，</w:t>
            </w:r>
            <w:r>
              <w:rPr>
                <w:rFonts w:hint="eastAsia" w:ascii="Times New Roman" w:hAnsi="Times New Roman" w:cs="Times New Roman"/>
                <w:color w:val="auto"/>
                <w:kern w:val="2"/>
                <w:sz w:val="24"/>
                <w:szCs w:val="24"/>
                <w:highlight w:val="none"/>
                <w:lang w:val="en-US" w:eastAsia="zh-CN" w:bidi="ar-SA"/>
              </w:rPr>
              <w:t>长江流域常州段总体水质为优。长江干流魏村（右岸）断面水质达到</w:t>
            </w:r>
            <w:r>
              <w:rPr>
                <w:rFonts w:hint="default" w:ascii="Times New Roman" w:hAnsi="Times New Roman" w:eastAsia="仿宋" w:cs="Times New Roman"/>
                <w:color w:val="auto"/>
                <w:kern w:val="2"/>
                <w:sz w:val="24"/>
                <w:szCs w:val="24"/>
                <w:highlight w:val="none"/>
                <w:lang w:val="en-US" w:eastAsia="zh-CN" w:bidi="ar-SA"/>
              </w:rPr>
              <w:t>Ⅱ类</w:t>
            </w:r>
            <w:r>
              <w:rPr>
                <w:rFonts w:hint="eastAsia" w:ascii="Times New Roman" w:hAnsi="Times New Roman" w:cs="Times New Roman"/>
                <w:color w:val="auto"/>
                <w:kern w:val="2"/>
                <w:sz w:val="24"/>
                <w:szCs w:val="24"/>
                <w:highlight w:val="none"/>
                <w:lang w:val="en-US" w:eastAsia="zh-CN" w:bidi="ar-SA"/>
              </w:rPr>
              <w:t>；5个主要入江支流断面年均水质均达到或好于</w:t>
            </w:r>
            <w:r>
              <w:rPr>
                <w:rFonts w:hint="default" w:ascii="Times New Roman" w:hAnsi="Times New Roman" w:eastAsia="仿宋" w:cs="Times New Roman"/>
                <w:color w:val="auto"/>
                <w:kern w:val="2"/>
                <w:sz w:val="24"/>
                <w:szCs w:val="24"/>
                <w:highlight w:val="none"/>
                <w:lang w:val="en-US" w:eastAsia="zh-CN" w:bidi="ar-SA"/>
              </w:rPr>
              <w:t>Ⅲ类。</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纳污水体环境质量现状评价</w:t>
            </w:r>
          </w:p>
          <w:p>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本项目营运期</w:t>
            </w:r>
            <w:r>
              <w:rPr>
                <w:rFonts w:hint="default" w:ascii="Times New Roman" w:hAnsi="Times New Roman" w:eastAsia="仿宋" w:cs="Times New Roman"/>
                <w:color w:val="auto"/>
                <w:sz w:val="24"/>
                <w:highlight w:val="none"/>
                <w:lang w:val="en-US" w:eastAsia="zh-CN"/>
              </w:rPr>
              <w:t>无</w:t>
            </w:r>
            <w:r>
              <w:rPr>
                <w:rFonts w:hint="default" w:ascii="Times New Roman" w:hAnsi="Times New Roman" w:eastAsia="仿宋" w:cs="Times New Roman"/>
                <w:color w:val="auto"/>
                <w:sz w:val="24"/>
                <w:highlight w:val="none"/>
              </w:rPr>
              <w:t>生产废水</w:t>
            </w:r>
            <w:r>
              <w:rPr>
                <w:rFonts w:hint="eastAsia" w:ascii="Times New Roman" w:hAnsi="Times New Roman" w:eastAsia="仿宋" w:cs="Times New Roman"/>
                <w:color w:val="auto"/>
                <w:sz w:val="24"/>
                <w:highlight w:val="none"/>
                <w:lang w:val="en-US" w:eastAsia="zh-CN"/>
              </w:rPr>
              <w:t>排放</w:t>
            </w:r>
            <w:r>
              <w:rPr>
                <w:rFonts w:hint="default" w:ascii="Times New Roman" w:hAnsi="Times New Roman" w:eastAsia="仿宋" w:cs="Times New Roman"/>
                <w:color w:val="auto"/>
                <w:sz w:val="24"/>
                <w:highlight w:val="none"/>
              </w:rPr>
              <w:t>，生活污水经区域污水管网接管至</w:t>
            </w:r>
            <w:r>
              <w:rPr>
                <w:rFonts w:hint="eastAsia" w:ascii="Times New Roman" w:hAnsi="Times New Roman" w:eastAsia="仿宋" w:cs="Times New Roman"/>
                <w:color w:val="auto"/>
                <w:sz w:val="24"/>
                <w:highlight w:val="none"/>
                <w:lang w:eastAsia="zh-CN"/>
              </w:rPr>
              <w:t>常州东方横林水处理有限公司</w:t>
            </w:r>
            <w:r>
              <w:rPr>
                <w:rFonts w:hint="default" w:ascii="Times New Roman" w:hAnsi="Times New Roman" w:eastAsia="仿宋" w:cs="Times New Roman"/>
                <w:color w:val="auto"/>
                <w:sz w:val="24"/>
                <w:highlight w:val="none"/>
              </w:rPr>
              <w:t>处理，尾水排入</w:t>
            </w:r>
            <w:r>
              <w:rPr>
                <w:rFonts w:hint="eastAsia" w:ascii="Times New Roman" w:hAnsi="Times New Roman" w:eastAsia="仿宋" w:cs="Times New Roman"/>
                <w:color w:val="auto"/>
                <w:sz w:val="24"/>
                <w:highlight w:val="none"/>
                <w:lang w:eastAsia="zh-CN"/>
              </w:rPr>
              <w:t>京杭运河</w:t>
            </w:r>
            <w:r>
              <w:rPr>
                <w:rFonts w:hint="default" w:ascii="Times New Roman" w:hAnsi="Times New Roman" w:eastAsia="仿宋" w:cs="Times New Roman"/>
                <w:color w:val="auto"/>
                <w:sz w:val="24"/>
                <w:highlight w:val="none"/>
              </w:rPr>
              <w:t>。本项目地表水环境质量现状在</w:t>
            </w:r>
            <w:r>
              <w:rPr>
                <w:rFonts w:hint="eastAsia" w:ascii="Times New Roman" w:hAnsi="Times New Roman" w:eastAsia="仿宋" w:cs="Times New Roman"/>
                <w:color w:val="auto"/>
                <w:sz w:val="24"/>
                <w:highlight w:val="none"/>
                <w:lang w:eastAsia="zh-CN"/>
              </w:rPr>
              <w:t>常州东方横林水处理有限公司</w:t>
            </w:r>
            <w:r>
              <w:rPr>
                <w:rFonts w:hint="eastAsia" w:ascii="Times New Roman" w:hAnsi="Times New Roman" w:eastAsia="仿宋" w:cs="Times New Roman"/>
                <w:color w:val="auto"/>
                <w:sz w:val="24"/>
                <w:highlight w:val="none"/>
                <w:lang w:val="en-US" w:eastAsia="zh-CN"/>
              </w:rPr>
              <w:t>排污口</w:t>
            </w:r>
            <w:r>
              <w:rPr>
                <w:rFonts w:hint="default" w:ascii="Times New Roman" w:hAnsi="Times New Roman" w:eastAsia="仿宋" w:cs="Times New Roman"/>
                <w:color w:val="auto"/>
                <w:sz w:val="24"/>
                <w:highlight w:val="none"/>
              </w:rPr>
              <w:t>布设两个引用断面，W1、</w:t>
            </w:r>
            <w:r>
              <w:rPr>
                <w:rFonts w:hint="default" w:ascii="Times New Roman" w:hAnsi="Times New Roman" w:eastAsia="仿宋" w:cs="Times New Roman"/>
                <w:color w:val="auto"/>
                <w:sz w:val="24"/>
                <w:highlight w:val="none"/>
                <w:lang w:eastAsia="zh-CN"/>
              </w:rPr>
              <w:t>W2分别引用</w:t>
            </w:r>
            <w:r>
              <w:rPr>
                <w:rFonts w:hint="eastAsia" w:ascii="Times New Roman" w:hAnsi="Times New Roman" w:eastAsia="仿宋" w:cs="Times New Roman"/>
                <w:color w:val="auto"/>
                <w:sz w:val="24"/>
                <w:highlight w:val="none"/>
                <w:lang w:eastAsia="zh-CN"/>
              </w:rPr>
              <w:t>《常州市嘉昌装饰材料有限公司年产3000万平方米PVC塑胶彩膜技改项目环境影响报告</w:t>
            </w:r>
            <w:r>
              <w:rPr>
                <w:rFonts w:hint="eastAsia" w:cs="Times New Roman"/>
                <w:color w:val="auto"/>
                <w:sz w:val="24"/>
                <w:highlight w:val="none"/>
                <w:lang w:val="en-US" w:eastAsia="zh-CN"/>
              </w:rPr>
              <w:t>书</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eastAsia="zh-CN"/>
              </w:rPr>
              <w:t>中江苏</w:t>
            </w:r>
            <w:r>
              <w:rPr>
                <w:rFonts w:hint="eastAsia" w:ascii="Times New Roman" w:hAnsi="Times New Roman" w:eastAsia="仿宋" w:cs="Times New Roman"/>
                <w:color w:val="auto"/>
                <w:sz w:val="24"/>
                <w:highlight w:val="none"/>
                <w:lang w:val="en-US" w:eastAsia="zh-CN"/>
              </w:rPr>
              <w:t>久诚</w:t>
            </w:r>
            <w:r>
              <w:rPr>
                <w:rFonts w:hint="default" w:ascii="Times New Roman" w:hAnsi="Times New Roman" w:eastAsia="仿宋" w:cs="Times New Roman"/>
                <w:color w:val="auto"/>
                <w:sz w:val="24"/>
                <w:highlight w:val="none"/>
                <w:lang w:eastAsia="zh-CN"/>
              </w:rPr>
              <w:t>检验检测有限公司</w:t>
            </w:r>
            <w:r>
              <w:rPr>
                <w:rFonts w:hint="default" w:ascii="Times New Roman" w:hAnsi="Times New Roman" w:eastAsia="仿宋" w:cs="Times New Roman"/>
                <w:color w:val="auto"/>
                <w:sz w:val="24"/>
                <w:highlight w:val="none"/>
                <w:lang w:val="en-US" w:eastAsia="zh-CN"/>
              </w:rPr>
              <w:t>于</w:t>
            </w:r>
            <w:r>
              <w:rPr>
                <w:rFonts w:hint="default" w:ascii="Times New Roman" w:hAnsi="Times New Roman" w:eastAsia="仿宋" w:cs="Times New Roman"/>
                <w:color w:val="auto"/>
                <w:sz w:val="24"/>
                <w:highlight w:val="none"/>
                <w:lang w:eastAsia="zh-CN"/>
              </w:rPr>
              <w:t>20</w:t>
            </w:r>
            <w:r>
              <w:rPr>
                <w:rFonts w:hint="eastAsia" w:ascii="Times New Roman" w:hAnsi="Times New Roman" w:eastAsia="仿宋" w:cs="Times New Roman"/>
                <w:color w:val="auto"/>
                <w:sz w:val="24"/>
                <w:highlight w:val="none"/>
                <w:lang w:val="en-US" w:eastAsia="zh-CN"/>
              </w:rPr>
              <w:t>22</w:t>
            </w:r>
            <w:r>
              <w:rPr>
                <w:rFonts w:hint="default" w:ascii="Times New Roman" w:hAnsi="Times New Roman" w:eastAsia="仿宋" w:cs="Times New Roman"/>
                <w:color w:val="auto"/>
                <w:sz w:val="24"/>
                <w:highlight w:val="none"/>
                <w:lang w:eastAsia="zh-CN"/>
              </w:rPr>
              <w:t>年</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eastAsia="zh-CN"/>
              </w:rPr>
              <w:t>月</w:t>
            </w:r>
            <w:r>
              <w:rPr>
                <w:rFonts w:hint="eastAsia" w:ascii="Times New Roman" w:hAnsi="Times New Roman" w:eastAsia="仿宋" w:cs="Times New Roman"/>
                <w:color w:val="auto"/>
                <w:sz w:val="24"/>
                <w:highlight w:val="none"/>
                <w:lang w:val="en-US" w:eastAsia="zh-CN"/>
              </w:rPr>
              <w:t>19</w:t>
            </w:r>
            <w:r>
              <w:rPr>
                <w:rFonts w:hint="default" w:ascii="Times New Roman" w:hAnsi="Times New Roman" w:eastAsia="仿宋" w:cs="Times New Roman"/>
                <w:color w:val="auto"/>
                <w:sz w:val="24"/>
                <w:highlight w:val="none"/>
                <w:lang w:eastAsia="zh-CN"/>
              </w:rPr>
              <w:t>日</w:t>
            </w:r>
            <w:r>
              <w:rPr>
                <w:rFonts w:hint="default" w:ascii="Times New Roman" w:hAnsi="Times New Roman" w:eastAsia="仿宋" w:cs="Times New Roman"/>
                <w:color w:val="auto"/>
                <w:sz w:val="24"/>
                <w:highlight w:val="none"/>
                <w:lang w:val="en-US" w:eastAsia="zh-CN"/>
              </w:rPr>
              <w:t>至</w:t>
            </w:r>
            <w:r>
              <w:rPr>
                <w:rFonts w:hint="default" w:ascii="Times New Roman" w:hAnsi="Times New Roman" w:eastAsia="仿宋" w:cs="Times New Roman"/>
                <w:color w:val="auto"/>
                <w:sz w:val="24"/>
                <w:highlight w:val="none"/>
                <w:lang w:eastAsia="zh-CN"/>
              </w:rPr>
              <w:t>20</w:t>
            </w:r>
            <w:r>
              <w:rPr>
                <w:rFonts w:hint="eastAsia" w:ascii="Times New Roman" w:hAnsi="Times New Roman" w:eastAsia="仿宋" w:cs="Times New Roman"/>
                <w:color w:val="auto"/>
                <w:sz w:val="24"/>
                <w:highlight w:val="none"/>
                <w:lang w:val="en-US" w:eastAsia="zh-CN"/>
              </w:rPr>
              <w:t>22</w:t>
            </w:r>
            <w:r>
              <w:rPr>
                <w:rFonts w:hint="default" w:ascii="Times New Roman" w:hAnsi="Times New Roman" w:eastAsia="仿宋" w:cs="Times New Roman"/>
                <w:color w:val="auto"/>
                <w:sz w:val="24"/>
                <w:highlight w:val="none"/>
                <w:lang w:eastAsia="zh-CN"/>
              </w:rPr>
              <w:t>年</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eastAsia="zh-CN"/>
              </w:rPr>
              <w:t>月</w:t>
            </w:r>
            <w:r>
              <w:rPr>
                <w:rFonts w:hint="eastAsia" w:ascii="Times New Roman" w:hAnsi="Times New Roman" w:eastAsia="仿宋" w:cs="Times New Roman"/>
                <w:color w:val="auto"/>
                <w:sz w:val="24"/>
                <w:highlight w:val="none"/>
                <w:lang w:val="en-US" w:eastAsia="zh-CN"/>
              </w:rPr>
              <w:t>21</w:t>
            </w:r>
            <w:r>
              <w:rPr>
                <w:rFonts w:hint="default" w:ascii="Times New Roman" w:hAnsi="Times New Roman" w:eastAsia="仿宋" w:cs="Times New Roman"/>
                <w:color w:val="auto"/>
                <w:sz w:val="24"/>
                <w:highlight w:val="none"/>
                <w:lang w:eastAsia="zh-CN"/>
              </w:rPr>
              <w:t>日在</w:t>
            </w:r>
            <w:r>
              <w:rPr>
                <w:rFonts w:hint="eastAsia" w:ascii="Times New Roman" w:hAnsi="Times New Roman" w:eastAsia="仿宋" w:cs="Times New Roman"/>
                <w:color w:val="auto"/>
                <w:sz w:val="24"/>
                <w:highlight w:val="none"/>
                <w:lang w:val="en-US" w:eastAsia="zh-CN"/>
              </w:rPr>
              <w:t>污水厂</w:t>
            </w:r>
            <w:r>
              <w:rPr>
                <w:rFonts w:hint="default" w:ascii="Times New Roman" w:hAnsi="Times New Roman" w:eastAsia="仿宋" w:cs="Times New Roman"/>
                <w:color w:val="auto"/>
                <w:sz w:val="24"/>
                <w:highlight w:val="none"/>
              </w:rPr>
              <w:t>排</w:t>
            </w:r>
            <w:r>
              <w:rPr>
                <w:rFonts w:hint="eastAsia" w:ascii="Times New Roman" w:hAnsi="Times New Roman" w:eastAsia="仿宋" w:cs="Times New Roman"/>
                <w:color w:val="auto"/>
                <w:sz w:val="24"/>
                <w:highlight w:val="none"/>
                <w:lang w:val="en-US" w:eastAsia="zh-CN"/>
              </w:rPr>
              <w:t>污</w:t>
            </w:r>
            <w:r>
              <w:rPr>
                <w:rFonts w:hint="default" w:ascii="Times New Roman" w:hAnsi="Times New Roman" w:eastAsia="仿宋" w:cs="Times New Roman"/>
                <w:color w:val="auto"/>
                <w:sz w:val="24"/>
                <w:highlight w:val="none"/>
              </w:rPr>
              <w:t>口上游500米和</w:t>
            </w:r>
            <w:r>
              <w:rPr>
                <w:rFonts w:hint="eastAsia" w:ascii="Times New Roman" w:hAnsi="Times New Roman" w:eastAsia="仿宋" w:cs="Times New Roman"/>
                <w:color w:val="auto"/>
                <w:sz w:val="24"/>
                <w:highlight w:val="none"/>
                <w:lang w:val="en-US" w:eastAsia="zh-CN"/>
              </w:rPr>
              <w:t>污水厂</w:t>
            </w:r>
            <w:r>
              <w:rPr>
                <w:rFonts w:hint="default" w:ascii="Times New Roman" w:hAnsi="Times New Roman" w:eastAsia="仿宋" w:cs="Times New Roman"/>
                <w:color w:val="auto"/>
                <w:sz w:val="24"/>
                <w:highlight w:val="none"/>
              </w:rPr>
              <w:t>排</w:t>
            </w:r>
            <w:r>
              <w:rPr>
                <w:rFonts w:hint="eastAsia" w:ascii="Times New Roman" w:hAnsi="Times New Roman" w:eastAsia="仿宋" w:cs="Times New Roman"/>
                <w:color w:val="auto"/>
                <w:sz w:val="24"/>
                <w:highlight w:val="none"/>
                <w:lang w:val="en-US" w:eastAsia="zh-CN"/>
              </w:rPr>
              <w:t>污</w:t>
            </w:r>
            <w:r>
              <w:rPr>
                <w:rFonts w:hint="default" w:ascii="Times New Roman" w:hAnsi="Times New Roman" w:eastAsia="仿宋" w:cs="Times New Roman"/>
                <w:color w:val="auto"/>
                <w:sz w:val="24"/>
                <w:highlight w:val="none"/>
              </w:rPr>
              <w:t>口下游1</w:t>
            </w:r>
            <w:r>
              <w:rPr>
                <w:rFonts w:hint="eastAsia" w:ascii="Times New Roman" w:hAnsi="Times New Roman" w:eastAsia="仿宋" w:cs="Times New Roman"/>
                <w:color w:val="auto"/>
                <w:sz w:val="24"/>
                <w:highlight w:val="none"/>
                <w:lang w:val="en-US" w:eastAsia="zh-CN"/>
              </w:rPr>
              <w:t>5</w:t>
            </w:r>
            <w:r>
              <w:rPr>
                <w:rFonts w:hint="default" w:ascii="Times New Roman" w:hAnsi="Times New Roman" w:eastAsia="仿宋" w:cs="Times New Roman"/>
                <w:color w:val="auto"/>
                <w:sz w:val="24"/>
                <w:highlight w:val="none"/>
              </w:rPr>
              <w:t>00米处的历史监测数据。引用报告号：</w:t>
            </w:r>
            <w:r>
              <w:rPr>
                <w:rFonts w:hint="eastAsia" w:ascii="Times New Roman" w:hAnsi="Times New Roman" w:eastAsia="仿宋" w:cs="Times New Roman"/>
                <w:color w:val="auto"/>
                <w:sz w:val="24"/>
                <w:highlight w:val="none"/>
                <w:lang w:val="en-US" w:eastAsia="zh-CN"/>
              </w:rPr>
              <w:t>JCH20220190</w:t>
            </w:r>
            <w:r>
              <w:rPr>
                <w:rFonts w:hint="default" w:ascii="Times New Roman" w:hAnsi="Times New Roman" w:eastAsia="仿宋" w:cs="Times New Roman"/>
                <w:color w:val="auto"/>
                <w:sz w:val="24"/>
                <w:highlight w:val="none"/>
              </w:rPr>
              <w:t>。</w:t>
            </w:r>
          </w:p>
          <w:p>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具体位置见表3-</w:t>
            </w:r>
            <w:r>
              <w:rPr>
                <w:rFonts w:hint="eastAsia" w:cs="Times New Roman"/>
                <w:color w:val="auto"/>
                <w:sz w:val="24"/>
                <w:highlight w:val="none"/>
                <w:lang w:val="en-US" w:eastAsia="zh-CN"/>
              </w:rPr>
              <w:t>3</w:t>
            </w:r>
            <w:r>
              <w:rPr>
                <w:rFonts w:hint="default" w:ascii="Times New Roman" w:hAnsi="Times New Roman" w:eastAsia="仿宋" w:cs="Times New Roman"/>
                <w:color w:val="auto"/>
                <w:sz w:val="24"/>
                <w:highlight w:val="none"/>
              </w:rPr>
              <w:t>；引用结果汇总见表3-</w:t>
            </w:r>
            <w:r>
              <w:rPr>
                <w:rFonts w:hint="eastAsia" w:cs="Times New Roman"/>
                <w:color w:val="auto"/>
                <w:sz w:val="24"/>
                <w:highlight w:val="none"/>
                <w:lang w:val="en-US" w:eastAsia="zh-CN"/>
              </w:rPr>
              <w:t>4</w:t>
            </w:r>
            <w:r>
              <w:rPr>
                <w:rFonts w:hint="default" w:ascii="Times New Roman" w:hAnsi="Times New Roman" w:eastAsia="仿宋" w:cs="Times New Roman"/>
                <w:color w:val="auto"/>
                <w:sz w:val="24"/>
                <w:highlight w:val="none"/>
              </w:rPr>
              <w:t>。</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表3-</w:t>
            </w:r>
            <w:r>
              <w:rPr>
                <w:rFonts w:hint="eastAsia" w:ascii="Times New Roman" w:hAnsi="Times New Roman" w:cs="Times New Roman"/>
                <w:b/>
                <w:bCs/>
                <w:color w:val="auto"/>
                <w:sz w:val="21"/>
                <w:szCs w:val="21"/>
                <w:lang w:val="en-US" w:eastAsia="zh-CN"/>
              </w:rPr>
              <w:t>3</w:t>
            </w:r>
            <w:r>
              <w:rPr>
                <w:rFonts w:hint="default" w:ascii="Times New Roman" w:hAnsi="Times New Roman" w:eastAsia="仿宋" w:cs="Times New Roman"/>
                <w:b/>
                <w:bCs/>
                <w:color w:val="auto"/>
                <w:sz w:val="21"/>
                <w:szCs w:val="21"/>
                <w:lang w:val="en-US" w:eastAsia="zh-CN"/>
              </w:rPr>
              <w:t xml:space="preserve">  地表水引用断面</w:t>
            </w:r>
          </w:p>
          <w:tbl>
            <w:tblPr>
              <w:tblStyle w:val="21"/>
              <w:tblW w:w="84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140"/>
              <w:gridCol w:w="2589"/>
              <w:gridCol w:w="1215"/>
              <w:gridCol w:w="1110"/>
              <w:gridCol w:w="13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noWrap w:val="0"/>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河流名称</w:t>
                  </w:r>
                </w:p>
              </w:tc>
              <w:tc>
                <w:tcPr>
                  <w:tcW w:w="1140" w:type="dxa"/>
                  <w:noWrap w:val="0"/>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断面编号</w:t>
                  </w:r>
                </w:p>
              </w:tc>
              <w:tc>
                <w:tcPr>
                  <w:tcW w:w="2589" w:type="dxa"/>
                  <w:noWrap w:val="0"/>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引用断面</w:t>
                  </w:r>
                </w:p>
              </w:tc>
              <w:tc>
                <w:tcPr>
                  <w:tcW w:w="1215" w:type="dxa"/>
                  <w:noWrap w:val="0"/>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引用位置</w:t>
                  </w:r>
                </w:p>
              </w:tc>
              <w:tc>
                <w:tcPr>
                  <w:tcW w:w="1110" w:type="dxa"/>
                  <w:noWrap w:val="0"/>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引用项目</w:t>
                  </w:r>
                </w:p>
              </w:tc>
              <w:tc>
                <w:tcPr>
                  <w:tcW w:w="1319" w:type="dxa"/>
                  <w:noWrap w:val="0"/>
                  <w:vAlign w:val="center"/>
                </w:tcPr>
                <w:p>
                  <w:pPr>
                    <w:pStyle w:val="6"/>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水环境功能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lang w:eastAsia="zh-CN"/>
                    </w:rPr>
                  </w:pPr>
                  <w:r>
                    <w:rPr>
                      <w:rFonts w:hint="eastAsia" w:cs="Times New Roman"/>
                      <w:color w:val="auto"/>
                      <w:sz w:val="21"/>
                      <w:szCs w:val="21"/>
                      <w:highlight w:val="none"/>
                      <w:lang w:val="en-US" w:eastAsia="zh-CN"/>
                    </w:rPr>
                    <w:t>江南运河（原</w:t>
                  </w:r>
                  <w:r>
                    <w:rPr>
                      <w:rFonts w:hint="eastAsia" w:cs="Times New Roman"/>
                      <w:color w:val="auto"/>
                      <w:sz w:val="21"/>
                      <w:szCs w:val="21"/>
                      <w:highlight w:val="none"/>
                      <w:lang w:eastAsia="zh-CN"/>
                    </w:rPr>
                    <w:t>京杭运河</w:t>
                  </w:r>
                  <w:r>
                    <w:rPr>
                      <w:rFonts w:hint="eastAsia" w:cs="Times New Roman"/>
                      <w:color w:val="auto"/>
                      <w:sz w:val="21"/>
                      <w:szCs w:val="21"/>
                      <w:highlight w:val="none"/>
                      <w:lang w:val="en-US" w:eastAsia="zh-CN"/>
                    </w:rPr>
                    <w:t>）</w:t>
                  </w:r>
                </w:p>
              </w:tc>
              <w:tc>
                <w:tcPr>
                  <w:tcW w:w="1140" w:type="dxa"/>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W1</w:t>
                  </w:r>
                </w:p>
              </w:tc>
              <w:tc>
                <w:tcPr>
                  <w:tcW w:w="2589" w:type="dxa"/>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eastAsia="zh-CN"/>
                    </w:rPr>
                    <w:t>常州东方横林水处理有限公司</w:t>
                  </w:r>
                  <w:r>
                    <w:rPr>
                      <w:rFonts w:hint="default" w:ascii="Times New Roman" w:hAnsi="Times New Roman" w:eastAsia="仿宋" w:cs="Times New Roman"/>
                      <w:color w:val="auto"/>
                      <w:sz w:val="21"/>
                      <w:szCs w:val="21"/>
                      <w:highlight w:val="none"/>
                    </w:rPr>
                    <w:t>排</w:t>
                  </w:r>
                  <w:r>
                    <w:rPr>
                      <w:rFonts w:hint="eastAsia" w:ascii="Times New Roman" w:hAnsi="Times New Roman" w:eastAsia="仿宋" w:cs="Times New Roman"/>
                      <w:color w:val="auto"/>
                      <w:sz w:val="21"/>
                      <w:szCs w:val="21"/>
                      <w:highlight w:val="none"/>
                      <w:lang w:val="en-US" w:eastAsia="zh-CN"/>
                    </w:rPr>
                    <w:t>污</w:t>
                  </w:r>
                  <w:r>
                    <w:rPr>
                      <w:rFonts w:hint="default" w:ascii="Times New Roman" w:hAnsi="Times New Roman" w:eastAsia="仿宋" w:cs="Times New Roman"/>
                      <w:color w:val="auto"/>
                      <w:sz w:val="21"/>
                      <w:szCs w:val="21"/>
                      <w:highlight w:val="none"/>
                    </w:rPr>
                    <w:t>口上游500</w:t>
                  </w:r>
                  <w:r>
                    <w:rPr>
                      <w:rFonts w:hint="default" w:ascii="Times New Roman" w:hAnsi="Times New Roman" w:eastAsia="仿宋" w:cs="Times New Roman"/>
                      <w:color w:val="auto"/>
                      <w:sz w:val="21"/>
                      <w:szCs w:val="21"/>
                      <w:highlight w:val="none"/>
                      <w:lang w:val="en-US" w:eastAsia="zh-CN"/>
                    </w:rPr>
                    <w:t>米</w:t>
                  </w:r>
                </w:p>
              </w:tc>
              <w:tc>
                <w:tcPr>
                  <w:tcW w:w="1215" w:type="dxa"/>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河道中央</w:t>
                  </w:r>
                </w:p>
              </w:tc>
              <w:tc>
                <w:tcPr>
                  <w:tcW w:w="1110"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pH、</w:t>
                  </w:r>
                  <w:r>
                    <w:rPr>
                      <w:rFonts w:hint="default" w:ascii="Times New Roman" w:hAnsi="Times New Roman" w:eastAsia="仿宋" w:cs="Times New Roman"/>
                      <w:smallCaps w:val="0"/>
                      <w:color w:val="auto"/>
                      <w:sz w:val="21"/>
                      <w:szCs w:val="21"/>
                      <w:lang w:val="en-US" w:eastAsia="zh-CN"/>
                    </w:rPr>
                    <w:t>化学需氧量</w:t>
                  </w:r>
                  <w:r>
                    <w:rPr>
                      <w:rFonts w:hint="default" w:ascii="Times New Roman" w:hAnsi="Times New Roman" w:eastAsia="仿宋" w:cs="Times New Roman"/>
                      <w:smallCaps w:val="0"/>
                      <w:color w:val="auto"/>
                      <w:sz w:val="21"/>
                      <w:szCs w:val="21"/>
                    </w:rPr>
                    <w:t>、</w:t>
                  </w:r>
                  <w:r>
                    <w:rPr>
                      <w:rFonts w:hint="default" w:ascii="Times New Roman" w:hAnsi="Times New Roman" w:eastAsia="仿宋" w:cs="Times New Roman"/>
                      <w:smallCaps w:val="0"/>
                      <w:color w:val="auto"/>
                      <w:sz w:val="21"/>
                      <w:szCs w:val="21"/>
                      <w:lang w:val="en-US" w:eastAsia="zh-CN"/>
                    </w:rPr>
                    <w:t>氨氮</w:t>
                  </w:r>
                  <w:r>
                    <w:rPr>
                      <w:rFonts w:hint="default" w:ascii="Times New Roman" w:hAnsi="Times New Roman" w:eastAsia="仿宋" w:cs="Times New Roman"/>
                      <w:smallCaps w:val="0"/>
                      <w:color w:val="auto"/>
                      <w:sz w:val="21"/>
                      <w:szCs w:val="21"/>
                    </w:rPr>
                    <w:t>、</w:t>
                  </w:r>
                  <w:r>
                    <w:rPr>
                      <w:rFonts w:hint="default" w:ascii="Times New Roman" w:hAnsi="Times New Roman" w:eastAsia="仿宋" w:cs="Times New Roman"/>
                      <w:smallCaps w:val="0"/>
                      <w:color w:val="auto"/>
                      <w:sz w:val="21"/>
                      <w:szCs w:val="21"/>
                      <w:lang w:val="en-US" w:eastAsia="zh-CN"/>
                    </w:rPr>
                    <w:t>总磷</w:t>
                  </w:r>
                </w:p>
              </w:tc>
              <w:tc>
                <w:tcPr>
                  <w:tcW w:w="1319" w:type="dxa"/>
                  <w:vMerge w:val="restart"/>
                  <w:noWrap w:val="0"/>
                  <w:vAlign w:val="center"/>
                </w:tcPr>
                <w:p>
                  <w:pPr>
                    <w:pStyle w:val="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Ⅲ类水域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p>
              </w:tc>
              <w:tc>
                <w:tcPr>
                  <w:tcW w:w="1140" w:type="dxa"/>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W2</w:t>
                  </w:r>
                </w:p>
              </w:tc>
              <w:tc>
                <w:tcPr>
                  <w:tcW w:w="2589" w:type="dxa"/>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eastAsia="zh-CN"/>
                    </w:rPr>
                    <w:t>常州东方横林水处理有限公司</w:t>
                  </w:r>
                  <w:r>
                    <w:rPr>
                      <w:rFonts w:hint="default" w:ascii="Times New Roman" w:hAnsi="Times New Roman" w:eastAsia="仿宋" w:cs="Times New Roman"/>
                      <w:color w:val="auto"/>
                      <w:sz w:val="21"/>
                      <w:szCs w:val="21"/>
                      <w:highlight w:val="none"/>
                    </w:rPr>
                    <w:t>排</w:t>
                  </w:r>
                  <w:r>
                    <w:rPr>
                      <w:rFonts w:hint="eastAsia" w:ascii="Times New Roman" w:hAnsi="Times New Roman" w:eastAsia="仿宋" w:cs="Times New Roman"/>
                      <w:color w:val="auto"/>
                      <w:sz w:val="21"/>
                      <w:szCs w:val="21"/>
                      <w:highlight w:val="none"/>
                      <w:lang w:val="en-US" w:eastAsia="zh-CN"/>
                    </w:rPr>
                    <w:t>污</w:t>
                  </w:r>
                  <w:r>
                    <w:rPr>
                      <w:rFonts w:hint="default" w:ascii="Times New Roman" w:hAnsi="Times New Roman" w:eastAsia="仿宋" w:cs="Times New Roman"/>
                      <w:color w:val="auto"/>
                      <w:sz w:val="21"/>
                      <w:szCs w:val="21"/>
                      <w:highlight w:val="none"/>
                    </w:rPr>
                    <w:t>口</w:t>
                  </w:r>
                  <w:r>
                    <w:rPr>
                      <w:rFonts w:hint="default" w:ascii="Times New Roman" w:hAnsi="Times New Roman" w:eastAsia="仿宋" w:cs="Times New Roman"/>
                      <w:color w:val="auto"/>
                      <w:sz w:val="21"/>
                      <w:szCs w:val="21"/>
                      <w:highlight w:val="none"/>
                      <w:lang w:eastAsia="zh-CN"/>
                    </w:rPr>
                    <w:t>下游1</w:t>
                  </w:r>
                  <w:r>
                    <w:rPr>
                      <w:rFonts w:hint="eastAsia" w:ascii="Times New Roman" w:hAnsi="Times New Roman" w:eastAsia="仿宋" w:cs="Times New Roman"/>
                      <w:color w:val="auto"/>
                      <w:sz w:val="21"/>
                      <w:szCs w:val="21"/>
                      <w:highlight w:val="none"/>
                      <w:lang w:val="en-US" w:eastAsia="zh-CN"/>
                    </w:rPr>
                    <w:t>5</w:t>
                  </w:r>
                  <w:r>
                    <w:rPr>
                      <w:rFonts w:hint="default" w:ascii="Times New Roman" w:hAnsi="Times New Roman" w:eastAsia="仿宋" w:cs="Times New Roman"/>
                      <w:color w:val="auto"/>
                      <w:sz w:val="21"/>
                      <w:szCs w:val="21"/>
                      <w:highlight w:val="none"/>
                      <w:lang w:eastAsia="zh-CN"/>
                    </w:rPr>
                    <w:t>00</w:t>
                  </w:r>
                  <w:r>
                    <w:rPr>
                      <w:rFonts w:hint="default" w:ascii="Times New Roman" w:hAnsi="Times New Roman" w:eastAsia="仿宋" w:cs="Times New Roman"/>
                      <w:color w:val="auto"/>
                      <w:sz w:val="21"/>
                      <w:szCs w:val="21"/>
                      <w:highlight w:val="none"/>
                      <w:lang w:val="en-US" w:eastAsia="zh-CN"/>
                    </w:rPr>
                    <w:t>米</w:t>
                  </w:r>
                </w:p>
              </w:tc>
              <w:tc>
                <w:tcPr>
                  <w:tcW w:w="1215" w:type="dxa"/>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河道中央</w:t>
                  </w:r>
                </w:p>
              </w:tc>
              <w:tc>
                <w:tcPr>
                  <w:tcW w:w="1110" w:type="dxa"/>
                  <w:vMerge w:val="continue"/>
                  <w:noWrap w:val="0"/>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仿宋" w:cs="Times New Roman"/>
                      <w:color w:val="auto"/>
                      <w:sz w:val="21"/>
                      <w:szCs w:val="21"/>
                      <w:highlight w:val="none"/>
                    </w:rPr>
                  </w:pPr>
                </w:p>
              </w:tc>
              <w:tc>
                <w:tcPr>
                  <w:tcW w:w="1319" w:type="dxa"/>
                  <w:vMerge w:val="continue"/>
                  <w:noWrap w:val="0"/>
                  <w:vAlign w:val="center"/>
                </w:tcPr>
                <w:p>
                  <w:pPr>
                    <w:pStyle w:val="6"/>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仿宋" w:cs="Times New Roman"/>
                      <w:color w:val="auto"/>
                      <w:sz w:val="21"/>
                      <w:szCs w:val="21"/>
                      <w:highlight w:val="none"/>
                    </w:rPr>
                  </w:pP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表3-</w:t>
            </w:r>
            <w:r>
              <w:rPr>
                <w:rFonts w:hint="eastAsia" w:ascii="Times New Roman" w:hAnsi="Times New Roman" w:cs="Times New Roman"/>
                <w:b/>
                <w:bCs/>
                <w:color w:val="auto"/>
                <w:sz w:val="21"/>
                <w:szCs w:val="21"/>
                <w:lang w:val="en-US" w:eastAsia="zh-CN"/>
              </w:rPr>
              <w:t>4</w:t>
            </w:r>
            <w:r>
              <w:rPr>
                <w:rFonts w:hint="default" w:ascii="Times New Roman" w:hAnsi="Times New Roman" w:eastAsia="仿宋" w:cs="Times New Roman"/>
                <w:b/>
                <w:bCs/>
                <w:color w:val="auto"/>
                <w:sz w:val="21"/>
                <w:szCs w:val="21"/>
                <w:lang w:val="en-US" w:eastAsia="zh-CN"/>
              </w:rPr>
              <w:t xml:space="preserve">  水质引用结果汇总（mg/L</w:t>
            </w:r>
            <w:r>
              <w:rPr>
                <w:rFonts w:hint="eastAsia" w:cs="Times New Roman"/>
                <w:b/>
                <w:bCs/>
                <w:color w:val="auto"/>
                <w:sz w:val="21"/>
                <w:szCs w:val="21"/>
                <w:lang w:val="en-US" w:eastAsia="zh-CN"/>
              </w:rPr>
              <w:t>，pH值无量纲</w:t>
            </w:r>
            <w:r>
              <w:rPr>
                <w:rFonts w:hint="default" w:ascii="Times New Roman" w:hAnsi="Times New Roman" w:eastAsia="仿宋" w:cs="Times New Roman"/>
                <w:b/>
                <w:bCs/>
                <w:color w:val="auto"/>
                <w:sz w:val="21"/>
                <w:szCs w:val="21"/>
                <w:lang w:val="en-US" w:eastAsia="zh-CN"/>
              </w:rPr>
              <w:t>）</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82"/>
              <w:gridCol w:w="1066"/>
              <w:gridCol w:w="2099"/>
              <w:gridCol w:w="921"/>
              <w:gridCol w:w="1314"/>
              <w:gridCol w:w="1232"/>
              <w:gridCol w:w="77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85" w:type="pct"/>
                  <w:noWrap w:val="0"/>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河流</w:t>
                  </w:r>
                </w:p>
              </w:tc>
              <w:tc>
                <w:tcPr>
                  <w:tcW w:w="635" w:type="pct"/>
                  <w:noWrap w:val="0"/>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引用断面</w:t>
                  </w:r>
                </w:p>
              </w:tc>
              <w:tc>
                <w:tcPr>
                  <w:tcW w:w="1251"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color w:val="auto"/>
                      <w:sz w:val="21"/>
                      <w:szCs w:val="21"/>
                      <w:highlight w:val="none"/>
                      <w:lang w:val="en-US" w:eastAsia="zh-CN"/>
                    </w:rPr>
                  </w:pPr>
                  <w:r>
                    <w:rPr>
                      <w:rFonts w:hint="eastAsia" w:cs="Times New Roman"/>
                      <w:b/>
                      <w:color w:val="auto"/>
                      <w:sz w:val="21"/>
                      <w:szCs w:val="21"/>
                      <w:highlight w:val="none"/>
                      <w:lang w:val="en-US" w:eastAsia="zh-CN"/>
                    </w:rPr>
                    <w:t>检测项目</w:t>
                  </w:r>
                </w:p>
              </w:tc>
              <w:tc>
                <w:tcPr>
                  <w:tcW w:w="548" w:type="pct"/>
                  <w:noWrap w:val="0"/>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smallCaps w:val="0"/>
                      <w:color w:val="auto"/>
                      <w:sz w:val="21"/>
                      <w:szCs w:val="21"/>
                    </w:rPr>
                    <w:t>pH</w:t>
                  </w:r>
                  <w:r>
                    <w:rPr>
                      <w:rFonts w:hint="default" w:ascii="Times New Roman" w:hAnsi="Times New Roman" w:eastAsia="仿宋" w:cs="Times New Roman"/>
                      <w:b/>
                      <w:smallCaps w:val="0"/>
                      <w:color w:val="auto"/>
                      <w:sz w:val="21"/>
                      <w:szCs w:val="21"/>
                      <w:lang w:val="en-US" w:eastAsia="zh-CN"/>
                    </w:rPr>
                    <w:t>值</w:t>
                  </w:r>
                </w:p>
              </w:tc>
              <w:tc>
                <w:tcPr>
                  <w:tcW w:w="783" w:type="pct"/>
                  <w:noWrap w:val="0"/>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smallCaps w:val="0"/>
                      <w:color w:val="auto"/>
                      <w:sz w:val="21"/>
                      <w:szCs w:val="21"/>
                      <w:lang w:val="en-US" w:eastAsia="zh-CN"/>
                    </w:rPr>
                    <w:t>化学需氧量</w:t>
                  </w:r>
                </w:p>
              </w:tc>
              <w:tc>
                <w:tcPr>
                  <w:tcW w:w="734" w:type="pct"/>
                  <w:noWrap w:val="0"/>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smallCaps w:val="0"/>
                      <w:color w:val="auto"/>
                      <w:sz w:val="21"/>
                      <w:szCs w:val="21"/>
                      <w:lang w:val="en-US" w:eastAsia="zh-CN"/>
                    </w:rPr>
                    <w:t>氨氮</w:t>
                  </w:r>
                </w:p>
              </w:tc>
              <w:tc>
                <w:tcPr>
                  <w:tcW w:w="46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smallCaps w:val="0"/>
                      <w:color w:val="auto"/>
                      <w:sz w:val="21"/>
                      <w:szCs w:val="21"/>
                      <w:lang w:val="en-US" w:eastAsia="zh-CN"/>
                    </w:rPr>
                    <w:t>总磷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85" w:type="pct"/>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r>
                    <w:rPr>
                      <w:rFonts w:hint="eastAsia" w:cs="Times New Roman"/>
                      <w:color w:val="auto"/>
                      <w:sz w:val="21"/>
                      <w:szCs w:val="21"/>
                      <w:highlight w:val="none"/>
                      <w:lang w:val="en-US" w:eastAsia="zh-CN"/>
                    </w:rPr>
                    <w:t>江南运河（原</w:t>
                  </w:r>
                  <w:r>
                    <w:rPr>
                      <w:rFonts w:hint="eastAsia" w:cs="Times New Roman"/>
                      <w:color w:val="auto"/>
                      <w:sz w:val="21"/>
                      <w:szCs w:val="21"/>
                      <w:highlight w:val="none"/>
                      <w:lang w:eastAsia="zh-CN"/>
                    </w:rPr>
                    <w:t>京杭运河</w:t>
                  </w:r>
                  <w:r>
                    <w:rPr>
                      <w:rFonts w:hint="eastAsia" w:cs="Times New Roman"/>
                      <w:color w:val="auto"/>
                      <w:sz w:val="21"/>
                      <w:szCs w:val="21"/>
                      <w:highlight w:val="none"/>
                      <w:lang w:val="en-US" w:eastAsia="zh-CN"/>
                    </w:rPr>
                    <w:t>）</w:t>
                  </w:r>
                </w:p>
              </w:tc>
              <w:tc>
                <w:tcPr>
                  <w:tcW w:w="635" w:type="pct"/>
                  <w:vMerge w:val="restart"/>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W1</w:t>
                  </w:r>
                </w:p>
              </w:tc>
              <w:tc>
                <w:tcPr>
                  <w:tcW w:w="1251"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最大值</w:t>
                  </w:r>
                </w:p>
              </w:tc>
              <w:tc>
                <w:tcPr>
                  <w:tcW w:w="54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7.7</w:t>
                  </w:r>
                </w:p>
              </w:tc>
              <w:tc>
                <w:tcPr>
                  <w:tcW w:w="78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73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0.591</w:t>
                  </w:r>
                </w:p>
              </w:tc>
              <w:tc>
                <w:tcPr>
                  <w:tcW w:w="46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0.14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85" w:type="pct"/>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635" w:type="pct"/>
                  <w:vMerge w:val="continue"/>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p>
              </w:tc>
              <w:tc>
                <w:tcPr>
                  <w:tcW w:w="1251"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最小值</w:t>
                  </w:r>
                </w:p>
              </w:tc>
              <w:tc>
                <w:tcPr>
                  <w:tcW w:w="54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78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14</w:t>
                  </w:r>
                </w:p>
              </w:tc>
              <w:tc>
                <w:tcPr>
                  <w:tcW w:w="73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0.573</w:t>
                  </w:r>
                </w:p>
              </w:tc>
              <w:tc>
                <w:tcPr>
                  <w:tcW w:w="46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0.11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585" w:type="pct"/>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63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251"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超标率</w:t>
                  </w:r>
                </w:p>
              </w:tc>
              <w:tc>
                <w:tcPr>
                  <w:tcW w:w="548"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78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73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46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585" w:type="pct"/>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635" w:type="pct"/>
                  <w:vMerge w:val="restart"/>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lang w:val="en-US"/>
                    </w:rPr>
                  </w:pPr>
                  <w:r>
                    <w:rPr>
                      <w:rFonts w:hint="eastAsia" w:cs="Times New Roman"/>
                      <w:color w:val="auto"/>
                      <w:sz w:val="21"/>
                      <w:szCs w:val="21"/>
                      <w:highlight w:val="none"/>
                      <w:lang w:val="en-US" w:eastAsia="zh-CN"/>
                    </w:rPr>
                    <w:t>W2</w:t>
                  </w:r>
                </w:p>
              </w:tc>
              <w:tc>
                <w:tcPr>
                  <w:tcW w:w="1251"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最大值</w:t>
                  </w:r>
                </w:p>
              </w:tc>
              <w:tc>
                <w:tcPr>
                  <w:tcW w:w="54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7.7</w:t>
                  </w:r>
                </w:p>
              </w:tc>
              <w:tc>
                <w:tcPr>
                  <w:tcW w:w="78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18</w:t>
                  </w:r>
                </w:p>
              </w:tc>
              <w:tc>
                <w:tcPr>
                  <w:tcW w:w="73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0.702</w:t>
                  </w:r>
                </w:p>
              </w:tc>
              <w:tc>
                <w:tcPr>
                  <w:tcW w:w="461"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585" w:type="pct"/>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635" w:type="pct"/>
                  <w:vMerge w:val="continue"/>
                  <w:noWrap w:val="0"/>
                  <w:vAlign w:val="center"/>
                </w:tcPr>
                <w:p>
                  <w:pPr>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仿宋" w:cs="Times New Roman"/>
                      <w:color w:val="auto"/>
                      <w:sz w:val="21"/>
                      <w:szCs w:val="21"/>
                      <w:highlight w:val="none"/>
                    </w:rPr>
                  </w:pPr>
                </w:p>
              </w:tc>
              <w:tc>
                <w:tcPr>
                  <w:tcW w:w="1251"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最小值</w:t>
                  </w:r>
                </w:p>
              </w:tc>
              <w:tc>
                <w:tcPr>
                  <w:tcW w:w="54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7.6</w:t>
                  </w:r>
                </w:p>
              </w:tc>
              <w:tc>
                <w:tcPr>
                  <w:tcW w:w="78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17</w:t>
                  </w:r>
                </w:p>
              </w:tc>
              <w:tc>
                <w:tcPr>
                  <w:tcW w:w="73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0.690</w:t>
                  </w:r>
                </w:p>
              </w:tc>
              <w:tc>
                <w:tcPr>
                  <w:tcW w:w="461"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585" w:type="pct"/>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63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251"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超标率</w:t>
                  </w:r>
                </w:p>
              </w:tc>
              <w:tc>
                <w:tcPr>
                  <w:tcW w:w="548"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78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73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46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2471" w:type="pct"/>
                  <w:gridSpan w:val="3"/>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《地表水环境质量标准》（GB3838-2002）Ⅲ类</w:t>
                  </w:r>
                </w:p>
              </w:tc>
              <w:tc>
                <w:tcPr>
                  <w:tcW w:w="548"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6~9</w:t>
                  </w:r>
                </w:p>
              </w:tc>
              <w:tc>
                <w:tcPr>
                  <w:tcW w:w="783" w:type="pct"/>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w:t>
                  </w: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0</w:t>
                  </w:r>
                </w:p>
              </w:tc>
              <w:tc>
                <w:tcPr>
                  <w:tcW w:w="734" w:type="pct"/>
                  <w:noWrap w:val="0"/>
                  <w:vAlign w:val="center"/>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≤1</w:t>
                  </w:r>
                </w:p>
              </w:tc>
              <w:tc>
                <w:tcPr>
                  <w:tcW w:w="461" w:type="pct"/>
                  <w:noWrap w:val="0"/>
                  <w:vAlign w:val="center"/>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≤0.</w:t>
                  </w:r>
                  <w:r>
                    <w:rPr>
                      <w:rFonts w:hint="eastAsia" w:cs="Times New Roman"/>
                      <w:color w:val="auto"/>
                      <w:sz w:val="21"/>
                      <w:szCs w:val="21"/>
                      <w:highlight w:val="none"/>
                      <w:lang w:val="en-US" w:eastAsia="zh-CN"/>
                    </w:rPr>
                    <w:t>2</w:t>
                  </w: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highlight w:val="none"/>
              </w:rPr>
              <w:t>由表3-</w:t>
            </w:r>
            <w:r>
              <w:rPr>
                <w:rFonts w:hint="eastAsia" w:cs="Times New Roman"/>
                <w:color w:val="auto"/>
                <w:sz w:val="24"/>
                <w:szCs w:val="24"/>
                <w:highlight w:val="none"/>
                <w:lang w:val="en-US" w:eastAsia="zh-CN"/>
              </w:rPr>
              <w:t>4</w:t>
            </w:r>
            <w:r>
              <w:rPr>
                <w:rFonts w:hint="default" w:ascii="Times New Roman" w:hAnsi="Times New Roman" w:eastAsia="仿宋" w:cs="Times New Roman"/>
                <w:color w:val="auto"/>
                <w:sz w:val="24"/>
                <w:szCs w:val="24"/>
                <w:highlight w:val="none"/>
              </w:rPr>
              <w:t>可知，</w:t>
            </w:r>
            <w:r>
              <w:rPr>
                <w:rFonts w:hint="eastAsia" w:ascii="Times New Roman" w:hAnsi="Times New Roman" w:eastAsia="仿宋" w:cs="Times New Roman"/>
                <w:color w:val="auto"/>
                <w:sz w:val="24"/>
                <w:szCs w:val="24"/>
                <w:highlight w:val="none"/>
                <w:lang w:eastAsia="zh-CN"/>
              </w:rPr>
              <w:t>常州东方横林水处理有限公司</w:t>
            </w:r>
            <w:r>
              <w:rPr>
                <w:rFonts w:hint="eastAsia" w:ascii="Times New Roman" w:hAnsi="Times New Roman" w:eastAsia="仿宋" w:cs="Times New Roman"/>
                <w:color w:val="auto"/>
                <w:sz w:val="24"/>
                <w:szCs w:val="24"/>
                <w:highlight w:val="none"/>
                <w:lang w:val="en-US" w:eastAsia="zh-CN"/>
              </w:rPr>
              <w:t>排污口</w:t>
            </w:r>
            <w:r>
              <w:rPr>
                <w:rFonts w:hint="default" w:ascii="Times New Roman" w:hAnsi="Times New Roman" w:eastAsia="仿宋" w:cs="Times New Roman"/>
                <w:color w:val="auto"/>
                <w:sz w:val="24"/>
                <w:szCs w:val="24"/>
                <w:highlight w:val="none"/>
              </w:rPr>
              <w:t>上游500米断面和</w:t>
            </w:r>
            <w:r>
              <w:rPr>
                <w:rFonts w:hint="eastAsia" w:ascii="Times New Roman" w:hAnsi="Times New Roman" w:eastAsia="仿宋" w:cs="Times New Roman"/>
                <w:color w:val="auto"/>
                <w:sz w:val="24"/>
                <w:szCs w:val="24"/>
                <w:highlight w:val="none"/>
                <w:lang w:val="en-US" w:eastAsia="zh-CN"/>
              </w:rPr>
              <w:t>污水厂排污口</w:t>
            </w:r>
            <w:r>
              <w:rPr>
                <w:rFonts w:hint="default" w:ascii="Times New Roman" w:hAnsi="Times New Roman" w:eastAsia="仿宋" w:cs="Times New Roman"/>
                <w:color w:val="auto"/>
                <w:sz w:val="24"/>
                <w:szCs w:val="24"/>
                <w:highlight w:val="none"/>
              </w:rPr>
              <w:t>下游1</w:t>
            </w:r>
            <w:r>
              <w:rPr>
                <w:rFonts w:hint="eastAsia"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00米断面的pH、</w:t>
            </w:r>
            <w:r>
              <w:rPr>
                <w:rFonts w:hint="default" w:ascii="Times New Roman" w:hAnsi="Times New Roman" w:eastAsia="仿宋" w:cs="Times New Roman"/>
                <w:color w:val="auto"/>
                <w:sz w:val="24"/>
                <w:szCs w:val="24"/>
                <w:highlight w:val="none"/>
                <w:lang w:val="en-US" w:eastAsia="zh-CN"/>
              </w:rPr>
              <w:t>化学需氧量</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val="en-US" w:eastAsia="zh-CN"/>
              </w:rPr>
              <w:t>氨氮</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val="en-US" w:eastAsia="zh-CN"/>
              </w:rPr>
              <w:t>总磷</w:t>
            </w:r>
            <w:r>
              <w:rPr>
                <w:rFonts w:hint="default" w:ascii="Times New Roman" w:hAnsi="Times New Roman" w:eastAsia="仿宋" w:cs="Times New Roman"/>
                <w:color w:val="auto"/>
                <w:sz w:val="24"/>
                <w:szCs w:val="24"/>
                <w:highlight w:val="none"/>
              </w:rPr>
              <w:t>均能够达到《地表水环境质量标准》（GB3838-2002）Ⅲ类水质标准，故</w:t>
            </w:r>
            <w:r>
              <w:rPr>
                <w:rFonts w:hint="eastAsia" w:cs="Times New Roman"/>
                <w:color w:val="auto"/>
                <w:sz w:val="24"/>
                <w:szCs w:val="24"/>
                <w:highlight w:val="none"/>
                <w:lang w:val="en-US" w:eastAsia="zh-CN"/>
              </w:rPr>
              <w:t>江南运河（原</w:t>
            </w:r>
            <w:r>
              <w:rPr>
                <w:rFonts w:hint="eastAsia" w:cs="Times New Roman"/>
                <w:color w:val="auto"/>
                <w:sz w:val="24"/>
                <w:szCs w:val="24"/>
                <w:highlight w:val="none"/>
                <w:lang w:eastAsia="zh-CN"/>
              </w:rPr>
              <w:t>京杭运河</w:t>
            </w:r>
            <w:r>
              <w:rPr>
                <w:rFonts w:hint="eastAsia"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水环境质量较好。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val="0"/>
                <w:color w:val="auto"/>
                <w:sz w:val="24"/>
              </w:rPr>
            </w:pPr>
            <w:r>
              <w:rPr>
                <w:rFonts w:hint="default" w:ascii="Times New Roman" w:hAnsi="Times New Roman" w:eastAsia="仿宋" w:cs="Times New Roman"/>
                <w:b/>
                <w:bCs w:val="0"/>
                <w:color w:val="auto"/>
                <w:sz w:val="24"/>
              </w:rPr>
              <w:t>3、环境噪声质量现状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highlight w:val="none"/>
                <w:lang w:eastAsia="zh-CN"/>
              </w:rPr>
              <w:t>本次环评在</w:t>
            </w:r>
            <w:r>
              <w:rPr>
                <w:rFonts w:hint="eastAsia" w:cs="Times New Roman"/>
                <w:color w:val="auto"/>
                <w:sz w:val="24"/>
                <w:highlight w:val="none"/>
                <w:lang w:val="en-US" w:eastAsia="zh-CN"/>
              </w:rPr>
              <w:t>本</w:t>
            </w:r>
            <w:r>
              <w:rPr>
                <w:rFonts w:hint="default" w:ascii="Times New Roman" w:hAnsi="Times New Roman" w:eastAsia="仿宋" w:cs="Times New Roman"/>
                <w:color w:val="auto"/>
                <w:sz w:val="24"/>
                <w:highlight w:val="none"/>
                <w:lang w:eastAsia="zh-CN"/>
              </w:rPr>
              <w:t>项目厂界四周共布置</w:t>
            </w:r>
            <w:r>
              <w:rPr>
                <w:rFonts w:hint="eastAsia" w:cs="Times New Roman"/>
                <w:color w:val="auto"/>
                <w:sz w:val="24"/>
                <w:highlight w:val="none"/>
                <w:lang w:val="en-US" w:eastAsia="zh-CN"/>
              </w:rPr>
              <w:t>4</w:t>
            </w:r>
            <w:r>
              <w:rPr>
                <w:rFonts w:hint="default" w:ascii="Times New Roman" w:hAnsi="Times New Roman" w:eastAsia="仿宋" w:cs="Times New Roman"/>
                <w:color w:val="auto"/>
                <w:sz w:val="24"/>
                <w:highlight w:val="none"/>
                <w:lang w:eastAsia="zh-CN"/>
              </w:rPr>
              <w:t>个监测点，</w:t>
            </w:r>
            <w:r>
              <w:rPr>
                <w:rFonts w:hint="default" w:ascii="Times New Roman" w:hAnsi="Times New Roman" w:eastAsia="仿宋" w:cs="Times New Roman"/>
                <w:color w:val="auto"/>
                <w:sz w:val="24"/>
                <w:szCs w:val="22"/>
                <w:highlight w:val="none"/>
              </w:rPr>
              <w:t>江苏</w:t>
            </w:r>
            <w:r>
              <w:rPr>
                <w:rFonts w:hint="eastAsia" w:cs="Times New Roman"/>
                <w:color w:val="auto"/>
                <w:sz w:val="24"/>
                <w:szCs w:val="22"/>
                <w:highlight w:val="none"/>
                <w:lang w:val="en-US" w:eastAsia="zh-CN"/>
              </w:rPr>
              <w:t>佳蓝</w:t>
            </w:r>
            <w:r>
              <w:rPr>
                <w:rFonts w:hint="default" w:ascii="Times New Roman" w:hAnsi="Times New Roman" w:eastAsia="仿宋" w:cs="Times New Roman"/>
                <w:color w:val="auto"/>
                <w:sz w:val="24"/>
                <w:szCs w:val="22"/>
                <w:highlight w:val="none"/>
              </w:rPr>
              <w:t>检验检测有限公司</w:t>
            </w:r>
            <w:r>
              <w:rPr>
                <w:rFonts w:hint="default" w:ascii="Times New Roman" w:hAnsi="Times New Roman" w:eastAsia="仿宋" w:cs="Times New Roman"/>
                <w:color w:val="auto"/>
                <w:sz w:val="24"/>
                <w:highlight w:val="none"/>
                <w:lang w:eastAsia="zh-CN"/>
              </w:rPr>
              <w:t>于202</w:t>
            </w:r>
            <w:r>
              <w:rPr>
                <w:rFonts w:hint="eastAsia"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cs="Times New Roman"/>
                <w:color w:val="auto"/>
                <w:sz w:val="24"/>
                <w:highlight w:val="none"/>
                <w:lang w:val="en-US" w:eastAsia="zh-CN"/>
              </w:rPr>
              <w:t>12</w:t>
            </w:r>
            <w:r>
              <w:rPr>
                <w:rFonts w:hint="default" w:ascii="Times New Roman" w:hAnsi="Times New Roman" w:eastAsia="仿宋" w:cs="Times New Roman"/>
                <w:color w:val="auto"/>
                <w:sz w:val="24"/>
                <w:highlight w:val="none"/>
                <w:lang w:val="en-US" w:eastAsia="zh-CN"/>
              </w:rPr>
              <w:t>.</w:t>
            </w:r>
            <w:r>
              <w:rPr>
                <w:rFonts w:hint="eastAsia" w:cs="Times New Roman"/>
                <w:color w:val="auto"/>
                <w:sz w:val="24"/>
                <w:highlight w:val="none"/>
                <w:lang w:val="en-US" w:eastAsia="zh-CN"/>
              </w:rPr>
              <w:t>26</w:t>
            </w:r>
            <w:r>
              <w:rPr>
                <w:rFonts w:hint="default" w:ascii="Times New Roman" w:hAnsi="Times New Roman" w:eastAsia="仿宋" w:cs="Times New Roman"/>
                <w:color w:val="auto"/>
                <w:sz w:val="24"/>
                <w:highlight w:val="none"/>
                <w:lang w:eastAsia="zh-CN"/>
              </w:rPr>
              <w:t>在现场连</w:t>
            </w:r>
            <w:r>
              <w:rPr>
                <w:rFonts w:hint="default" w:ascii="Times New Roman" w:hAnsi="Times New Roman" w:eastAsia="仿宋" w:cs="Times New Roman"/>
                <w:color w:val="auto"/>
                <w:sz w:val="24"/>
                <w:lang w:eastAsia="zh-CN"/>
              </w:rPr>
              <w:t>续监测</w:t>
            </w:r>
            <w:r>
              <w:rPr>
                <w:rFonts w:hint="eastAsia" w:cs="Times New Roman"/>
                <w:color w:val="auto"/>
                <w:sz w:val="24"/>
                <w:lang w:val="en-US" w:eastAsia="zh-CN"/>
              </w:rPr>
              <w:t>1</w:t>
            </w:r>
            <w:r>
              <w:rPr>
                <w:rFonts w:hint="default" w:ascii="Times New Roman" w:hAnsi="Times New Roman" w:eastAsia="仿宋" w:cs="Times New Roman"/>
                <w:color w:val="auto"/>
                <w:sz w:val="24"/>
                <w:lang w:eastAsia="zh-CN"/>
              </w:rPr>
              <w:t>天</w:t>
            </w:r>
            <w:r>
              <w:rPr>
                <w:rFonts w:hint="eastAsia" w:cs="Times New Roman"/>
                <w:color w:val="auto"/>
                <w:sz w:val="24"/>
                <w:lang w:val="en-US" w:eastAsia="zh-CN"/>
              </w:rPr>
              <w:t>1晚</w:t>
            </w:r>
            <w:r>
              <w:rPr>
                <w:rFonts w:hint="default" w:ascii="Times New Roman" w:hAnsi="Times New Roman" w:eastAsia="仿宋" w:cs="Times New Roman"/>
                <w:color w:val="auto"/>
                <w:sz w:val="24"/>
                <w:lang w:eastAsia="zh-CN"/>
              </w:rPr>
              <w:t>，监测点位具体位置见下表3-</w:t>
            </w:r>
            <w:r>
              <w:rPr>
                <w:rFonts w:hint="eastAsia" w:cs="Times New Roman"/>
                <w:color w:val="auto"/>
                <w:sz w:val="24"/>
                <w:lang w:val="en-US" w:eastAsia="zh-CN"/>
              </w:rPr>
              <w:t>5</w:t>
            </w:r>
            <w:r>
              <w:rPr>
                <w:rFonts w:hint="default" w:ascii="Times New Roman" w:hAnsi="Times New Roman" w:eastAsia="仿宋" w:cs="Times New Roman"/>
                <w:color w:val="auto"/>
                <w:sz w:val="24"/>
                <w:lang w:eastAsia="zh-CN"/>
              </w:rPr>
              <w:t>以及附图2。</w:t>
            </w:r>
            <w:r>
              <w:rPr>
                <w:rFonts w:hint="default" w:ascii="Times New Roman" w:hAnsi="Times New Roman" w:eastAsia="仿宋" w:cs="Times New Roman"/>
                <w:color w:val="auto"/>
                <w:sz w:val="24"/>
              </w:rPr>
              <w:t>监测结果汇总见下表</w:t>
            </w:r>
            <w:r>
              <w:rPr>
                <w:rFonts w:hint="default" w:ascii="Times New Roman" w:hAnsi="Times New Roman" w:eastAsia="仿宋" w:cs="Times New Roman"/>
                <w:color w:val="auto"/>
                <w:sz w:val="24"/>
                <w:lang w:val="en-US" w:eastAsia="zh-CN"/>
              </w:rPr>
              <w:t>3-</w:t>
            </w:r>
            <w:r>
              <w:rPr>
                <w:rFonts w:hint="eastAsia" w:cs="Times New Roman"/>
                <w:color w:val="auto"/>
                <w:sz w:val="24"/>
                <w:lang w:val="en-US" w:eastAsia="zh-CN"/>
              </w:rPr>
              <w:t>6</w:t>
            </w:r>
            <w:r>
              <w:rPr>
                <w:rFonts w:hint="default" w:ascii="Times New Roman" w:hAnsi="Times New Roman" w:eastAsia="仿宋" w:cs="Times New Roman"/>
                <w:color w:val="auto"/>
                <w:sz w:val="24"/>
              </w:rPr>
              <w:t>。</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表3-</w:t>
            </w:r>
            <w:r>
              <w:rPr>
                <w:rFonts w:hint="eastAsia" w:cs="Times New Roman"/>
                <w:b/>
                <w:bCs/>
                <w:color w:val="auto"/>
                <w:sz w:val="21"/>
                <w:szCs w:val="21"/>
                <w:lang w:val="en-US" w:eastAsia="zh-CN"/>
              </w:rPr>
              <w:t>5</w:t>
            </w:r>
            <w:r>
              <w:rPr>
                <w:rFonts w:hint="default" w:ascii="Times New Roman" w:hAnsi="Times New Roman" w:eastAsia="仿宋" w:cs="Times New Roman"/>
                <w:b/>
                <w:bCs/>
                <w:color w:val="auto"/>
                <w:sz w:val="21"/>
                <w:szCs w:val="21"/>
                <w:lang w:val="en-US" w:eastAsia="zh-CN"/>
              </w:rPr>
              <w:t xml:space="preserve">  声环境质量现状监测点位</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3787"/>
              <w:gridCol w:w="23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点位编号</w:t>
                  </w:r>
                </w:p>
              </w:tc>
              <w:tc>
                <w:tcPr>
                  <w:tcW w:w="225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点位名称</w:t>
                  </w:r>
                </w:p>
              </w:tc>
              <w:tc>
                <w:tcPr>
                  <w:tcW w:w="141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N1</w:t>
                  </w:r>
                </w:p>
              </w:tc>
              <w:tc>
                <w:tcPr>
                  <w:tcW w:w="225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车间</w:t>
                  </w:r>
                  <w:r>
                    <w:rPr>
                      <w:rFonts w:hint="default" w:ascii="Times New Roman" w:hAnsi="Times New Roman" w:eastAsia="仿宋" w:cs="Times New Roman"/>
                      <w:color w:val="auto"/>
                      <w:sz w:val="21"/>
                      <w:szCs w:val="21"/>
                      <w:highlight w:val="none"/>
                    </w:rPr>
                    <w:t>东</w:t>
                  </w:r>
                  <w:r>
                    <w:rPr>
                      <w:rFonts w:hint="eastAsia" w:cs="Times New Roman"/>
                      <w:color w:val="auto"/>
                      <w:sz w:val="21"/>
                      <w:szCs w:val="21"/>
                      <w:highlight w:val="none"/>
                      <w:lang w:val="en-US" w:eastAsia="zh-CN"/>
                    </w:rPr>
                    <w:t>侧</w:t>
                  </w:r>
                  <w:r>
                    <w:rPr>
                      <w:rFonts w:hint="default" w:ascii="Times New Roman" w:hAnsi="Times New Roman" w:eastAsia="仿宋" w:cs="Times New Roman"/>
                      <w:color w:val="auto"/>
                      <w:sz w:val="21"/>
                      <w:szCs w:val="21"/>
                      <w:highlight w:val="none"/>
                    </w:rPr>
                    <w:t>外1m</w:t>
                  </w:r>
                </w:p>
              </w:tc>
              <w:tc>
                <w:tcPr>
                  <w:tcW w:w="141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N2</w:t>
                  </w:r>
                </w:p>
              </w:tc>
              <w:tc>
                <w:tcPr>
                  <w:tcW w:w="225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车间</w:t>
                  </w:r>
                  <w:r>
                    <w:rPr>
                      <w:rFonts w:hint="default" w:ascii="Times New Roman" w:hAnsi="Times New Roman" w:eastAsia="仿宋" w:cs="Times New Roman"/>
                      <w:color w:val="auto"/>
                      <w:sz w:val="21"/>
                      <w:szCs w:val="21"/>
                      <w:highlight w:val="none"/>
                    </w:rPr>
                    <w:t>南</w:t>
                  </w:r>
                  <w:r>
                    <w:rPr>
                      <w:rFonts w:hint="eastAsia" w:cs="Times New Roman"/>
                      <w:color w:val="auto"/>
                      <w:sz w:val="21"/>
                      <w:szCs w:val="21"/>
                      <w:highlight w:val="none"/>
                      <w:lang w:val="en-US" w:eastAsia="zh-CN"/>
                    </w:rPr>
                    <w:t>侧</w:t>
                  </w:r>
                  <w:r>
                    <w:rPr>
                      <w:rFonts w:hint="default" w:ascii="Times New Roman" w:hAnsi="Times New Roman" w:eastAsia="仿宋" w:cs="Times New Roman"/>
                      <w:color w:val="auto"/>
                      <w:sz w:val="21"/>
                      <w:szCs w:val="21"/>
                      <w:highlight w:val="none"/>
                    </w:rPr>
                    <w:t>外1m</w:t>
                  </w:r>
                </w:p>
              </w:tc>
              <w:tc>
                <w:tcPr>
                  <w:tcW w:w="141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N3</w:t>
                  </w:r>
                </w:p>
              </w:tc>
              <w:tc>
                <w:tcPr>
                  <w:tcW w:w="225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车间</w:t>
                  </w:r>
                  <w:r>
                    <w:rPr>
                      <w:rFonts w:hint="default" w:ascii="Times New Roman" w:hAnsi="Times New Roman" w:eastAsia="仿宋" w:cs="Times New Roman"/>
                      <w:color w:val="auto"/>
                      <w:sz w:val="21"/>
                      <w:szCs w:val="21"/>
                      <w:highlight w:val="none"/>
                    </w:rPr>
                    <w:t>西</w:t>
                  </w:r>
                  <w:r>
                    <w:rPr>
                      <w:rFonts w:hint="eastAsia" w:cs="Times New Roman"/>
                      <w:color w:val="auto"/>
                      <w:sz w:val="21"/>
                      <w:szCs w:val="21"/>
                      <w:highlight w:val="none"/>
                      <w:lang w:val="en-US" w:eastAsia="zh-CN"/>
                    </w:rPr>
                    <w:t>侧</w:t>
                  </w:r>
                  <w:r>
                    <w:rPr>
                      <w:rFonts w:hint="default" w:ascii="Times New Roman" w:hAnsi="Times New Roman" w:eastAsia="仿宋" w:cs="Times New Roman"/>
                      <w:color w:val="auto"/>
                      <w:sz w:val="21"/>
                      <w:szCs w:val="21"/>
                      <w:highlight w:val="none"/>
                    </w:rPr>
                    <w:t>外1m</w:t>
                  </w:r>
                </w:p>
              </w:tc>
              <w:tc>
                <w:tcPr>
                  <w:tcW w:w="141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N4</w:t>
                  </w:r>
                </w:p>
              </w:tc>
              <w:tc>
                <w:tcPr>
                  <w:tcW w:w="225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车间</w:t>
                  </w:r>
                  <w:r>
                    <w:rPr>
                      <w:rFonts w:hint="default" w:ascii="Times New Roman" w:hAnsi="Times New Roman" w:eastAsia="仿宋" w:cs="Times New Roman"/>
                      <w:color w:val="auto"/>
                      <w:sz w:val="21"/>
                      <w:szCs w:val="21"/>
                      <w:highlight w:val="none"/>
                    </w:rPr>
                    <w:t>北</w:t>
                  </w:r>
                  <w:r>
                    <w:rPr>
                      <w:rFonts w:hint="eastAsia" w:cs="Times New Roman"/>
                      <w:color w:val="auto"/>
                      <w:sz w:val="21"/>
                      <w:szCs w:val="21"/>
                      <w:highlight w:val="none"/>
                      <w:lang w:val="en-US" w:eastAsia="zh-CN"/>
                    </w:rPr>
                    <w:t>侧</w:t>
                  </w:r>
                  <w:r>
                    <w:rPr>
                      <w:rFonts w:hint="default" w:ascii="Times New Roman" w:hAnsi="Times New Roman" w:eastAsia="仿宋" w:cs="Times New Roman"/>
                      <w:color w:val="auto"/>
                      <w:sz w:val="21"/>
                      <w:szCs w:val="21"/>
                      <w:highlight w:val="none"/>
                    </w:rPr>
                    <w:t>外1m</w:t>
                  </w:r>
                </w:p>
              </w:tc>
              <w:tc>
                <w:tcPr>
                  <w:tcW w:w="141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类</w:t>
                  </w:r>
                </w:p>
              </w:tc>
            </w:tr>
          </w:tbl>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highlight w:val="none"/>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highlight w:val="none"/>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highlight w:val="none"/>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highlight w:val="none"/>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表</w:t>
            </w:r>
            <w:r>
              <w:rPr>
                <w:rFonts w:hint="default" w:ascii="Times New Roman" w:hAnsi="Times New Roman" w:eastAsia="仿宋" w:cs="Times New Roman"/>
                <w:b/>
                <w:color w:val="auto"/>
                <w:sz w:val="21"/>
                <w:szCs w:val="21"/>
                <w:highlight w:val="none"/>
                <w:lang w:val="en-US" w:eastAsia="zh-CN"/>
              </w:rPr>
              <w:t>3-</w:t>
            </w:r>
            <w:r>
              <w:rPr>
                <w:rFonts w:hint="eastAsia" w:cs="Times New Roman"/>
                <w:b/>
                <w:color w:val="auto"/>
                <w:sz w:val="21"/>
                <w:szCs w:val="21"/>
                <w:highlight w:val="none"/>
                <w:lang w:val="en-US" w:eastAsia="zh-CN"/>
              </w:rPr>
              <w:t>6</w:t>
            </w:r>
            <w:r>
              <w:rPr>
                <w:rFonts w:hint="default" w:ascii="Times New Roman" w:hAnsi="Times New Roman" w:eastAsia="仿宋" w:cs="Times New Roman"/>
                <w:b/>
                <w:color w:val="auto"/>
                <w:sz w:val="21"/>
                <w:szCs w:val="21"/>
                <w:highlight w:val="none"/>
                <w:lang w:val="en-US" w:eastAsia="zh-CN"/>
              </w:rPr>
              <w:t xml:space="preserve">  </w:t>
            </w:r>
            <w:r>
              <w:rPr>
                <w:rFonts w:hint="default" w:ascii="Times New Roman" w:hAnsi="Times New Roman" w:eastAsia="仿宋" w:cs="Times New Roman"/>
                <w:b/>
                <w:color w:val="auto"/>
                <w:sz w:val="21"/>
                <w:szCs w:val="21"/>
                <w:highlight w:val="none"/>
              </w:rPr>
              <w:t>噪声监测结果汇总（L</w:t>
            </w:r>
            <w:r>
              <w:rPr>
                <w:rFonts w:hint="default" w:ascii="Times New Roman" w:hAnsi="Times New Roman" w:eastAsia="仿宋" w:cs="Times New Roman"/>
                <w:b/>
                <w:color w:val="auto"/>
                <w:sz w:val="21"/>
                <w:szCs w:val="21"/>
                <w:highlight w:val="none"/>
                <w:vertAlign w:val="subscript"/>
              </w:rPr>
              <w:t>eq</w:t>
            </w:r>
            <w:r>
              <w:rPr>
                <w:rFonts w:hint="default" w:ascii="Times New Roman" w:hAnsi="Times New Roman" w:eastAsia="仿宋" w:cs="Times New Roman"/>
                <w:b/>
                <w:color w:val="auto"/>
                <w:sz w:val="21"/>
                <w:szCs w:val="21"/>
                <w:highlight w:val="none"/>
              </w:rPr>
              <w:t>dB</w:t>
            </w:r>
            <w:r>
              <w:rPr>
                <w:rFonts w:hint="default" w:ascii="Times New Roman" w:hAnsi="Times New Roman" w:eastAsia="仿宋" w:cs="Times New Roman"/>
                <w:b/>
                <w:color w:val="auto"/>
                <w:sz w:val="21"/>
                <w:szCs w:val="21"/>
                <w:highlight w:val="none"/>
                <w:lang w:eastAsia="zh-CN"/>
              </w:rPr>
              <w:t>（</w:t>
            </w:r>
            <w:r>
              <w:rPr>
                <w:rFonts w:hint="default" w:ascii="Times New Roman" w:hAnsi="Times New Roman" w:eastAsia="仿宋" w:cs="Times New Roman"/>
                <w:b/>
                <w:color w:val="auto"/>
                <w:sz w:val="21"/>
                <w:szCs w:val="21"/>
                <w:highlight w:val="none"/>
              </w:rPr>
              <w:t>A</w:t>
            </w:r>
            <w:r>
              <w:rPr>
                <w:rFonts w:hint="default" w:ascii="Times New Roman" w:hAnsi="Times New Roman" w:eastAsia="仿宋" w:cs="Times New Roman"/>
                <w:b/>
                <w:color w:val="auto"/>
                <w:sz w:val="21"/>
                <w:szCs w:val="21"/>
                <w:highlight w:val="none"/>
                <w:lang w:eastAsia="zh-CN"/>
              </w:rPr>
              <w:t>）</w:t>
            </w:r>
            <w:r>
              <w:rPr>
                <w:rFonts w:hint="default" w:ascii="Times New Roman" w:hAnsi="Times New Roman" w:eastAsia="仿宋" w:cs="Times New Roman"/>
                <w:b/>
                <w:color w:val="auto"/>
                <w:sz w:val="21"/>
                <w:szCs w:val="21"/>
                <w:highlight w:val="none"/>
              </w:rPr>
              <w:t>）</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44"/>
              <w:gridCol w:w="675"/>
              <w:gridCol w:w="1485"/>
              <w:gridCol w:w="855"/>
              <w:gridCol w:w="930"/>
              <w:gridCol w:w="961"/>
              <w:gridCol w:w="885"/>
              <w:gridCol w:w="10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2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监测点位及名称</w:t>
                  </w:r>
                </w:p>
              </w:tc>
              <w:tc>
                <w:tcPr>
                  <w:tcW w:w="40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环境功能</w:t>
                  </w:r>
                </w:p>
              </w:tc>
              <w:tc>
                <w:tcPr>
                  <w:tcW w:w="88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监测日期</w:t>
                  </w:r>
                </w:p>
              </w:tc>
              <w:tc>
                <w:tcPr>
                  <w:tcW w:w="1063"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昼间</w:t>
                  </w:r>
                </w:p>
              </w:tc>
              <w:tc>
                <w:tcPr>
                  <w:tcW w:w="1099"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夜间</w:t>
                  </w:r>
                </w:p>
              </w:tc>
              <w:tc>
                <w:tcPr>
                  <w:tcW w:w="62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达标状况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2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p>
              </w:tc>
              <w:tc>
                <w:tcPr>
                  <w:tcW w:w="40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p>
              </w:tc>
              <w:tc>
                <w:tcPr>
                  <w:tcW w:w="8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p>
              </w:tc>
              <w:tc>
                <w:tcPr>
                  <w:tcW w:w="5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监测值</w:t>
                  </w:r>
                </w:p>
              </w:tc>
              <w:tc>
                <w:tcPr>
                  <w:tcW w:w="55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标准值</w:t>
                  </w:r>
                </w:p>
              </w:tc>
              <w:tc>
                <w:tcPr>
                  <w:tcW w:w="5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监测值</w:t>
                  </w:r>
                </w:p>
              </w:tc>
              <w:tc>
                <w:tcPr>
                  <w:tcW w:w="52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标准值</w:t>
                  </w:r>
                </w:p>
              </w:tc>
              <w:tc>
                <w:tcPr>
                  <w:tcW w:w="6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2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N1东</w:t>
                  </w:r>
                  <w:r>
                    <w:rPr>
                      <w:rFonts w:hint="eastAsia" w:cs="Times New Roman"/>
                      <w:color w:val="auto"/>
                      <w:sz w:val="21"/>
                      <w:szCs w:val="21"/>
                      <w:highlight w:val="none"/>
                      <w:lang w:val="en-US" w:eastAsia="zh-CN"/>
                    </w:rPr>
                    <w:t>车间</w:t>
                  </w:r>
                  <w:r>
                    <w:rPr>
                      <w:rFonts w:hint="default" w:ascii="Times New Roman" w:hAnsi="Times New Roman" w:eastAsia="仿宋" w:cs="Times New Roman"/>
                      <w:color w:val="auto"/>
                      <w:sz w:val="21"/>
                      <w:szCs w:val="21"/>
                      <w:highlight w:val="none"/>
                    </w:rPr>
                    <w:t>界</w:t>
                  </w:r>
                </w:p>
              </w:tc>
              <w:tc>
                <w:tcPr>
                  <w:tcW w:w="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类</w:t>
                  </w:r>
                </w:p>
              </w:tc>
              <w:tc>
                <w:tcPr>
                  <w:tcW w:w="88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2023.12.26</w:t>
                  </w:r>
                </w:p>
              </w:tc>
              <w:tc>
                <w:tcPr>
                  <w:tcW w:w="5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5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5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2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6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2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N2南</w:t>
                  </w:r>
                  <w:r>
                    <w:rPr>
                      <w:rFonts w:hint="eastAsia" w:cs="Times New Roman"/>
                      <w:color w:val="auto"/>
                      <w:sz w:val="21"/>
                      <w:szCs w:val="21"/>
                      <w:highlight w:val="none"/>
                      <w:lang w:val="en-US" w:eastAsia="zh-CN"/>
                    </w:rPr>
                    <w:t>车间</w:t>
                  </w:r>
                  <w:r>
                    <w:rPr>
                      <w:rFonts w:hint="default" w:ascii="Times New Roman" w:hAnsi="Times New Roman" w:eastAsia="仿宋" w:cs="Times New Roman"/>
                      <w:color w:val="auto"/>
                      <w:sz w:val="21"/>
                      <w:szCs w:val="21"/>
                      <w:highlight w:val="none"/>
                    </w:rPr>
                    <w:t>界</w:t>
                  </w:r>
                </w:p>
              </w:tc>
              <w:tc>
                <w:tcPr>
                  <w:tcW w:w="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类</w:t>
                  </w:r>
                </w:p>
              </w:tc>
              <w:tc>
                <w:tcPr>
                  <w:tcW w:w="8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sz w:val="21"/>
                      <w:szCs w:val="21"/>
                      <w:highlight w:val="none"/>
                      <w:lang w:val="en-US" w:eastAsia="zh-CN"/>
                    </w:rPr>
                  </w:pPr>
                </w:p>
              </w:tc>
              <w:tc>
                <w:tcPr>
                  <w:tcW w:w="5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5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5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2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6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2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N3西</w:t>
                  </w:r>
                  <w:r>
                    <w:rPr>
                      <w:rFonts w:hint="eastAsia" w:cs="Times New Roman"/>
                      <w:color w:val="auto"/>
                      <w:sz w:val="21"/>
                      <w:szCs w:val="21"/>
                      <w:highlight w:val="none"/>
                      <w:lang w:val="en-US" w:eastAsia="zh-CN"/>
                    </w:rPr>
                    <w:t>车间</w:t>
                  </w:r>
                  <w:r>
                    <w:rPr>
                      <w:rFonts w:hint="default" w:ascii="Times New Roman" w:hAnsi="Times New Roman" w:eastAsia="仿宋" w:cs="Times New Roman"/>
                      <w:color w:val="auto"/>
                      <w:sz w:val="21"/>
                      <w:szCs w:val="21"/>
                      <w:highlight w:val="none"/>
                    </w:rPr>
                    <w:t>界</w:t>
                  </w:r>
                </w:p>
              </w:tc>
              <w:tc>
                <w:tcPr>
                  <w:tcW w:w="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类</w:t>
                  </w:r>
                </w:p>
              </w:tc>
              <w:tc>
                <w:tcPr>
                  <w:tcW w:w="8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sz w:val="21"/>
                      <w:szCs w:val="21"/>
                      <w:highlight w:val="none"/>
                      <w:lang w:val="en-US" w:eastAsia="zh-CN"/>
                    </w:rPr>
                  </w:pPr>
                </w:p>
              </w:tc>
              <w:tc>
                <w:tcPr>
                  <w:tcW w:w="5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5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5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2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6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2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N4北</w:t>
                  </w:r>
                  <w:r>
                    <w:rPr>
                      <w:rFonts w:hint="eastAsia" w:cs="Times New Roman"/>
                      <w:color w:val="auto"/>
                      <w:sz w:val="21"/>
                      <w:szCs w:val="21"/>
                      <w:highlight w:val="none"/>
                      <w:lang w:val="en-US" w:eastAsia="zh-CN"/>
                    </w:rPr>
                    <w:t>车间</w:t>
                  </w:r>
                  <w:r>
                    <w:rPr>
                      <w:rFonts w:hint="default" w:ascii="Times New Roman" w:hAnsi="Times New Roman" w:eastAsia="仿宋" w:cs="Times New Roman"/>
                      <w:color w:val="auto"/>
                      <w:sz w:val="21"/>
                      <w:szCs w:val="21"/>
                      <w:highlight w:val="none"/>
                    </w:rPr>
                    <w:t>界</w:t>
                  </w:r>
                </w:p>
              </w:tc>
              <w:tc>
                <w:tcPr>
                  <w:tcW w:w="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类</w:t>
                  </w:r>
                </w:p>
              </w:tc>
              <w:tc>
                <w:tcPr>
                  <w:tcW w:w="8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sz w:val="21"/>
                      <w:szCs w:val="21"/>
                      <w:highlight w:val="none"/>
                      <w:lang w:val="en-US" w:eastAsia="zh-CN"/>
                    </w:rPr>
                  </w:pPr>
                </w:p>
              </w:tc>
              <w:tc>
                <w:tcPr>
                  <w:tcW w:w="5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5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5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2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6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由表</w:t>
            </w:r>
            <w:r>
              <w:rPr>
                <w:rFonts w:hint="default" w:ascii="Times New Roman" w:hAnsi="Times New Roman" w:eastAsia="仿宋" w:cs="Times New Roman"/>
                <w:color w:val="auto"/>
                <w:sz w:val="24"/>
                <w:szCs w:val="24"/>
                <w:lang w:val="en-US" w:eastAsia="zh-CN"/>
              </w:rPr>
              <w:t>3-</w:t>
            </w:r>
            <w:r>
              <w:rPr>
                <w:rFonts w:hint="eastAsia" w:cs="Times New Roman"/>
                <w:color w:val="auto"/>
                <w:sz w:val="24"/>
                <w:szCs w:val="24"/>
                <w:lang w:val="en-US" w:eastAsia="zh-CN"/>
              </w:rPr>
              <w:t>6</w:t>
            </w:r>
            <w:r>
              <w:rPr>
                <w:rFonts w:hint="default" w:ascii="Times New Roman" w:hAnsi="Times New Roman" w:eastAsia="仿宋" w:cs="Times New Roman"/>
                <w:color w:val="auto"/>
                <w:sz w:val="24"/>
                <w:szCs w:val="24"/>
              </w:rPr>
              <w:t>监测结果汇总表明，项目所在地</w:t>
            </w:r>
            <w:r>
              <w:rPr>
                <w:rFonts w:hint="eastAsia" w:cs="Times New Roman"/>
                <w:color w:val="auto"/>
                <w:sz w:val="24"/>
                <w:szCs w:val="24"/>
                <w:lang w:val="en-US" w:eastAsia="zh-CN"/>
              </w:rPr>
              <w:t>车间四边界</w:t>
            </w:r>
            <w:r>
              <w:rPr>
                <w:rFonts w:hint="default" w:ascii="Times New Roman" w:hAnsi="Times New Roman" w:eastAsia="仿宋" w:cs="Times New Roman"/>
                <w:color w:val="auto"/>
                <w:sz w:val="24"/>
                <w:szCs w:val="24"/>
                <w:lang w:val="en-US" w:eastAsia="zh-CN"/>
              </w:rPr>
              <w:t>噪声满足《</w:t>
            </w:r>
            <w:r>
              <w:rPr>
                <w:rFonts w:hint="eastAsia" w:cs="Times New Roman"/>
                <w:color w:val="auto"/>
                <w:sz w:val="24"/>
                <w:szCs w:val="24"/>
                <w:lang w:val="en-US" w:eastAsia="zh-CN"/>
              </w:rPr>
              <w:t>声环境质量标准</w:t>
            </w:r>
            <w:r>
              <w:rPr>
                <w:rFonts w:hint="default" w:ascii="Times New Roman" w:hAnsi="Times New Roman" w:eastAsia="仿宋" w:cs="Times New Roman"/>
                <w:color w:val="auto"/>
                <w:sz w:val="24"/>
                <w:szCs w:val="24"/>
                <w:lang w:val="en-US" w:eastAsia="zh-CN"/>
              </w:rPr>
              <w:t>》（GB</w:t>
            </w:r>
            <w:r>
              <w:rPr>
                <w:rFonts w:hint="eastAsia" w:cs="Times New Roman"/>
                <w:color w:val="auto"/>
                <w:sz w:val="24"/>
                <w:szCs w:val="24"/>
                <w:lang w:val="en-US" w:eastAsia="zh-CN"/>
              </w:rPr>
              <w:t>3096</w:t>
            </w:r>
            <w:r>
              <w:rPr>
                <w:rFonts w:hint="default" w:ascii="Times New Roman" w:hAnsi="Times New Roman" w:eastAsia="仿宋" w:cs="Times New Roman"/>
                <w:color w:val="auto"/>
                <w:sz w:val="24"/>
                <w:szCs w:val="24"/>
                <w:lang w:val="en-US" w:eastAsia="zh-CN"/>
              </w:rPr>
              <w:t>-2008）</w:t>
            </w:r>
            <w:r>
              <w:rPr>
                <w:rFonts w:hint="eastAsia" w:cs="Times New Roman"/>
                <w:color w:val="auto"/>
                <w:sz w:val="24"/>
                <w:szCs w:val="24"/>
                <w:lang w:val="en-US" w:eastAsia="zh-CN"/>
              </w:rPr>
              <w:t>2</w:t>
            </w:r>
            <w:r>
              <w:rPr>
                <w:rFonts w:hint="default" w:ascii="Times New Roman" w:hAnsi="Times New Roman" w:eastAsia="仿宋" w:cs="Times New Roman"/>
                <w:color w:val="auto"/>
                <w:sz w:val="24"/>
                <w:szCs w:val="24"/>
                <w:lang w:val="en-US" w:eastAsia="zh-CN"/>
              </w:rPr>
              <w:t>类标准</w:t>
            </w:r>
            <w:r>
              <w:rPr>
                <w:rFonts w:hint="default" w:ascii="Times New Roman" w:hAnsi="Times New Roman" w:eastAsia="仿宋" w:cs="Times New Roman"/>
                <w:color w:val="auto"/>
                <w:sz w:val="24"/>
                <w:szCs w:val="24"/>
              </w:rPr>
              <w:t>。因此，项目所在地声环境质量状况良好。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4、</w:t>
            </w:r>
            <w:r>
              <w:rPr>
                <w:rFonts w:hint="default" w:ascii="Times New Roman" w:hAnsi="Times New Roman" w:eastAsia="仿宋" w:cs="Times New Roman"/>
                <w:b/>
                <w:bCs/>
                <w:color w:val="auto"/>
                <w:sz w:val="24"/>
                <w:szCs w:val="24"/>
                <w:lang w:val="en-US" w:eastAsia="zh-CN"/>
              </w:rPr>
              <w:t>生态</w:t>
            </w:r>
            <w:r>
              <w:rPr>
                <w:rFonts w:hint="default" w:ascii="Times New Roman" w:hAnsi="Times New Roman" w:eastAsia="仿宋" w:cs="Times New Roman"/>
                <w:b/>
                <w:bCs/>
                <w:color w:val="auto"/>
                <w:sz w:val="24"/>
                <w:szCs w:val="24"/>
              </w:rPr>
              <w:t>环境质量现状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本项目用地范围内无生态环境保护目标，可不进行生态环境现状调查。</w:t>
            </w:r>
          </w:p>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val="en-US" w:eastAsia="zh-CN"/>
              </w:rPr>
              <w:t>电磁辐射</w:t>
            </w:r>
            <w:r>
              <w:rPr>
                <w:rFonts w:hint="default" w:ascii="Times New Roman" w:hAnsi="Times New Roman" w:eastAsia="仿宋" w:cs="Times New Roman"/>
                <w:b/>
                <w:bCs/>
                <w:color w:val="auto"/>
                <w:sz w:val="24"/>
                <w:szCs w:val="24"/>
              </w:rPr>
              <w:t>质量现状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本项目不属于电磁辐射类项目，可不进行电磁辐射现状监测与评价。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val="en-US" w:eastAsia="zh-CN"/>
              </w:rPr>
              <w:t>6</w:t>
            </w:r>
            <w:r>
              <w:rPr>
                <w:rFonts w:hint="default" w:ascii="Times New Roman" w:hAnsi="Times New Roman" w:eastAsia="仿宋" w:cs="Times New Roman"/>
                <w:b/>
                <w:bCs/>
                <w:color w:val="auto"/>
                <w:sz w:val="24"/>
                <w:szCs w:val="24"/>
              </w:rPr>
              <w:t>、土壤</w:t>
            </w:r>
            <w:r>
              <w:rPr>
                <w:rFonts w:hint="eastAsia" w:cs="Times New Roman"/>
                <w:b/>
                <w:bCs/>
                <w:color w:val="auto"/>
                <w:sz w:val="24"/>
                <w:szCs w:val="24"/>
                <w:lang w:eastAsia="zh-CN"/>
              </w:rPr>
              <w:t>、</w:t>
            </w:r>
            <w:r>
              <w:rPr>
                <w:rFonts w:hint="eastAsia" w:cs="Times New Roman"/>
                <w:b/>
                <w:bCs/>
                <w:color w:val="auto"/>
                <w:sz w:val="24"/>
                <w:szCs w:val="24"/>
                <w:lang w:val="en-US" w:eastAsia="zh-CN"/>
              </w:rPr>
              <w:t>地下水</w:t>
            </w:r>
            <w:r>
              <w:rPr>
                <w:rFonts w:hint="default" w:ascii="Times New Roman" w:hAnsi="Times New Roman" w:eastAsia="仿宋" w:cs="Times New Roman"/>
                <w:b/>
                <w:bCs/>
                <w:color w:val="auto"/>
                <w:sz w:val="24"/>
                <w:szCs w:val="24"/>
              </w:rPr>
              <w:t>环境质量现状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根据《关于印发&lt;</w:t>
            </w:r>
            <w:r>
              <w:rPr>
                <w:rFonts w:hint="eastAsia" w:ascii="Times New Roman" w:hAnsi="Times New Roman" w:eastAsia="仿宋" w:cs="Times New Roman"/>
                <w:color w:val="auto"/>
                <w:kern w:val="2"/>
                <w:sz w:val="24"/>
                <w:szCs w:val="24"/>
                <w:lang w:val="en-US" w:eastAsia="zh-CN" w:bidi="ar-SA"/>
              </w:rPr>
              <w:t>建设项目环境影响报告表</w:t>
            </w:r>
            <w:r>
              <w:rPr>
                <w:rFonts w:hint="default" w:ascii="Times New Roman" w:hAnsi="Times New Roman" w:eastAsia="仿宋" w:cs="Times New Roman"/>
                <w:color w:val="auto"/>
                <w:kern w:val="2"/>
                <w:sz w:val="24"/>
                <w:szCs w:val="24"/>
                <w:lang w:val="en-US" w:eastAsia="zh-CN" w:bidi="ar-SA"/>
              </w:rPr>
              <w:t>&gt;</w:t>
            </w:r>
            <w:r>
              <w:rPr>
                <w:rFonts w:hint="eastAsia" w:ascii="Times New Roman" w:hAnsi="Times New Roman" w:eastAsia="仿宋" w:cs="Times New Roman"/>
                <w:color w:val="auto"/>
                <w:kern w:val="2"/>
                <w:sz w:val="24"/>
                <w:szCs w:val="24"/>
                <w:lang w:val="en-US" w:eastAsia="zh-CN" w:bidi="ar-SA"/>
              </w:rPr>
              <w:t>内容、格式及编制技术指南的通知》（环办环评</w:t>
            </w:r>
            <w:r>
              <w:rPr>
                <w:rFonts w:hint="default" w:ascii="Times New Roman" w:hAnsi="Times New Roman" w:eastAsia="仿宋" w:cs="Times New Roman"/>
                <w:color w:val="auto"/>
                <w:kern w:val="2"/>
                <w:sz w:val="24"/>
                <w:szCs w:val="24"/>
                <w:lang w:val="en-US" w:eastAsia="zh-CN" w:bidi="ar-SA"/>
              </w:rPr>
              <w:t>[2020]33</w:t>
            </w:r>
            <w:r>
              <w:rPr>
                <w:rFonts w:hint="eastAsia" w:ascii="Times New Roman" w:hAnsi="Times New Roman" w:eastAsia="仿宋" w:cs="Times New Roman"/>
                <w:color w:val="auto"/>
                <w:kern w:val="2"/>
                <w:sz w:val="24"/>
                <w:szCs w:val="24"/>
                <w:lang w:val="en-US" w:eastAsia="zh-CN" w:bidi="ar-SA"/>
              </w:rPr>
              <w:t>号）：“地下水和土壤环境原则上不开展环境质量现状调查。建设项目存在土壤、地下水环境污染途径的，应结合污染源、保护目标分布情况开展现状调查以留作背景值”。</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本项目使用的</w:t>
            </w:r>
            <w:r>
              <w:rPr>
                <w:rFonts w:hint="eastAsia" w:cs="Times New Roman"/>
                <w:color w:val="auto"/>
                <w:kern w:val="2"/>
                <w:sz w:val="24"/>
                <w:szCs w:val="24"/>
                <w:lang w:val="en-US" w:eastAsia="zh-CN" w:bidi="ar-SA"/>
              </w:rPr>
              <w:t>油墨、稀释剂</w:t>
            </w:r>
            <w:r>
              <w:rPr>
                <w:rFonts w:hint="eastAsia" w:ascii="Times New Roman" w:hAnsi="Times New Roman" w:eastAsia="仿宋" w:cs="Times New Roman"/>
                <w:color w:val="auto"/>
                <w:kern w:val="2"/>
                <w:sz w:val="24"/>
                <w:szCs w:val="24"/>
                <w:lang w:val="en-US" w:eastAsia="zh-CN" w:bidi="ar-SA"/>
              </w:rPr>
              <w:t>为</w:t>
            </w:r>
            <w:r>
              <w:rPr>
                <w:rFonts w:hint="eastAsia" w:ascii="Times New Roman" w:hAnsi="Times New Roman" w:cs="Times New Roman"/>
                <w:color w:val="auto"/>
                <w:kern w:val="2"/>
                <w:sz w:val="24"/>
                <w:szCs w:val="24"/>
                <w:lang w:val="en-US" w:eastAsia="zh-CN" w:bidi="ar-SA"/>
              </w:rPr>
              <w:t>桶装</w:t>
            </w:r>
            <w:r>
              <w:rPr>
                <w:rFonts w:hint="eastAsia" w:ascii="Times New Roman" w:hAnsi="Times New Roman" w:eastAsia="仿宋"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且车间地面拟采取防渗防漏措施，项目厂区内设有一处</w:t>
            </w:r>
            <w:r>
              <w:rPr>
                <w:rFonts w:hint="eastAsia" w:cs="Times New Roman"/>
                <w:color w:val="auto"/>
                <w:kern w:val="2"/>
                <w:sz w:val="24"/>
                <w:szCs w:val="24"/>
                <w:lang w:val="en-US" w:eastAsia="zh-CN" w:bidi="ar-SA"/>
              </w:rPr>
              <w:t>5</w:t>
            </w:r>
            <w:r>
              <w:rPr>
                <w:rFonts w:hint="eastAsia" w:ascii="Times New Roman" w:hAnsi="Times New Roman" w:cs="Times New Roman"/>
                <w:color w:val="auto"/>
                <w:kern w:val="2"/>
                <w:sz w:val="24"/>
                <w:szCs w:val="24"/>
                <w:lang w:val="en-US" w:eastAsia="zh-CN" w:bidi="ar-SA"/>
              </w:rPr>
              <w:t>0m</w:t>
            </w:r>
            <w:r>
              <w:rPr>
                <w:rFonts w:hint="eastAsia" w:ascii="Times New Roman" w:hAnsi="Times New Roman" w:cs="Times New Roman"/>
                <w:color w:val="auto"/>
                <w:kern w:val="2"/>
                <w:sz w:val="24"/>
                <w:szCs w:val="24"/>
                <w:vertAlign w:val="superscript"/>
                <w:lang w:val="en-US" w:eastAsia="zh-CN" w:bidi="ar-SA"/>
              </w:rPr>
              <w:t>3</w:t>
            </w:r>
            <w:r>
              <w:rPr>
                <w:rFonts w:hint="eastAsia" w:ascii="Times New Roman" w:hAnsi="Times New Roman" w:cs="Times New Roman"/>
                <w:color w:val="auto"/>
                <w:kern w:val="2"/>
                <w:sz w:val="24"/>
                <w:szCs w:val="24"/>
                <w:lang w:val="en-US" w:eastAsia="zh-CN" w:bidi="ar-SA"/>
              </w:rPr>
              <w:t>的事故应急池，有充足的容量收集暂存事故废水、废液，</w:t>
            </w:r>
            <w:r>
              <w:rPr>
                <w:rFonts w:hint="eastAsia" w:ascii="Times New Roman" w:hAnsi="Times New Roman" w:eastAsia="仿宋" w:cs="Times New Roman"/>
                <w:color w:val="auto"/>
                <w:kern w:val="2"/>
                <w:sz w:val="24"/>
                <w:szCs w:val="24"/>
                <w:lang w:val="en-US" w:eastAsia="zh-CN" w:bidi="ar-SA"/>
              </w:rPr>
              <w:t>在落实本项目提出的措施后，正常工况下，不存在污染途径，可不进行土壤评价与地下水评价。</w:t>
            </w: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eastAsia="仿宋" w:cs="Times New Roman"/>
                <w:color w:val="auto"/>
                <w:kern w:val="2"/>
                <w:sz w:val="24"/>
                <w:szCs w:val="24"/>
                <w:lang w:val="en-US" w:eastAsia="zh-CN" w:bidi="ar-SA"/>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eastAsia="仿宋" w:cs="Times New Roman"/>
                <w:color w:val="auto"/>
                <w:kern w:val="2"/>
                <w:sz w:val="24"/>
                <w:szCs w:val="24"/>
                <w:lang w:val="en-US" w:eastAsia="zh-CN" w:bidi="ar-SA"/>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eastAsia="仿宋" w:cs="Times New Roman"/>
                <w:color w:val="auto"/>
                <w:kern w:val="2"/>
                <w:sz w:val="24"/>
                <w:szCs w:val="24"/>
                <w:lang w:val="en-US" w:eastAsia="zh-CN" w:bidi="ar-SA"/>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eastAsia="仿宋" w:cs="Times New Roman"/>
                <w:color w:val="auto"/>
                <w:kern w:val="2"/>
                <w:sz w:val="24"/>
                <w:szCs w:val="24"/>
                <w:lang w:val="en-US" w:eastAsia="zh-CN" w:bidi="ar-SA"/>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eastAsia="仿宋" w:cs="Times New Roman"/>
                <w:color w:val="auto"/>
                <w:kern w:val="2"/>
                <w:sz w:val="24"/>
                <w:szCs w:val="24"/>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eastAsia" w:ascii="Times New Roman" w:hAnsi="Times New Roman" w:eastAsia="仿宋" w:cs="Times New Roman"/>
                <w:color w:val="auto"/>
                <w:kern w:val="2"/>
                <w:sz w:val="24"/>
                <w:szCs w:val="24"/>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eastAsia" w:ascii="Times New Roman" w:hAnsi="Times New Roman" w:eastAsia="仿宋" w:cs="Times New Roman"/>
                <w:color w:val="auto"/>
                <w:kern w:val="2"/>
                <w:sz w:val="24"/>
                <w:szCs w:val="24"/>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textAlignment w:val="auto"/>
              <w:rPr>
                <w:rFonts w:hint="default" w:ascii="Times New Roman" w:hAnsi="Times New Roman" w:eastAsia="仿宋" w:cs="Times New Roman"/>
                <w:color w:val="auto"/>
                <w:kern w:val="0"/>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24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Cs w:val="21"/>
              </w:rPr>
              <w:t>目标</w:t>
            </w:r>
          </w:p>
        </w:tc>
        <w:tc>
          <w:tcPr>
            <w:tcW w:w="4750" w:type="pct"/>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2" w:firstLineChars="200"/>
              <w:jc w:val="left"/>
              <w:textAlignment w:val="auto"/>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bCs/>
                <w:color w:val="auto"/>
                <w:sz w:val="24"/>
                <w:szCs w:val="24"/>
                <w:lang w:val="en-US" w:eastAsia="zh-CN"/>
              </w:rPr>
              <w:t>1、环境空气保护目标</w:t>
            </w: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表</w:t>
            </w:r>
            <w:r>
              <w:rPr>
                <w:rFonts w:hint="default" w:ascii="Times New Roman" w:hAnsi="Times New Roman" w:eastAsia="仿宋" w:cs="Times New Roman"/>
                <w:b/>
                <w:color w:val="auto"/>
                <w:sz w:val="21"/>
                <w:szCs w:val="21"/>
                <w:lang w:val="en-US" w:eastAsia="zh-CN"/>
              </w:rPr>
              <w:t>3-</w:t>
            </w:r>
            <w:r>
              <w:rPr>
                <w:rFonts w:hint="eastAsia" w:cs="Times New Roman"/>
                <w:b/>
                <w:color w:val="auto"/>
                <w:sz w:val="21"/>
                <w:szCs w:val="21"/>
                <w:lang w:val="en-US" w:eastAsia="zh-CN"/>
              </w:rPr>
              <w:t>7</w:t>
            </w:r>
            <w:r>
              <w:rPr>
                <w:rFonts w:hint="default" w:ascii="Times New Roman" w:hAnsi="Times New Roman" w:eastAsia="仿宋" w:cs="Times New Roman"/>
                <w:b/>
                <w:color w:val="auto"/>
                <w:sz w:val="21"/>
                <w:szCs w:val="21"/>
                <w:lang w:val="en-US" w:eastAsia="zh-CN"/>
              </w:rPr>
              <w:t xml:space="preserve">  </w:t>
            </w:r>
            <w:r>
              <w:rPr>
                <w:rFonts w:hint="default" w:ascii="Times New Roman" w:hAnsi="Times New Roman" w:eastAsia="仿宋" w:cs="Times New Roman"/>
                <w:b/>
                <w:color w:val="auto"/>
                <w:sz w:val="21"/>
                <w:szCs w:val="21"/>
              </w:rPr>
              <w:t>环境空气保护目标一览表</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100"/>
              <w:gridCol w:w="750"/>
              <w:gridCol w:w="712"/>
              <w:gridCol w:w="875"/>
              <w:gridCol w:w="683"/>
              <w:gridCol w:w="860"/>
              <w:gridCol w:w="1600"/>
              <w:gridCol w:w="655"/>
              <w:gridCol w:w="6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vMerge w:val="restar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序号</w:t>
                  </w:r>
                </w:p>
              </w:tc>
              <w:tc>
                <w:tcPr>
                  <w:tcW w:w="655" w:type="pct"/>
                  <w:vMerge w:val="restar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名称</w:t>
                  </w:r>
                </w:p>
              </w:tc>
              <w:tc>
                <w:tcPr>
                  <w:tcW w:w="871" w:type="pct"/>
                  <w:gridSpan w:val="2"/>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坐标/m</w:t>
                  </w:r>
                </w:p>
              </w:tc>
              <w:tc>
                <w:tcPr>
                  <w:tcW w:w="521" w:type="pct"/>
                  <w:vMerge w:val="restar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保护对象</w:t>
                  </w:r>
                </w:p>
              </w:tc>
              <w:tc>
                <w:tcPr>
                  <w:tcW w:w="407" w:type="pct"/>
                  <w:vMerge w:val="restar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保护内容</w:t>
                  </w:r>
                </w:p>
              </w:tc>
              <w:tc>
                <w:tcPr>
                  <w:tcW w:w="512" w:type="pct"/>
                  <w:vMerge w:val="restar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环境功能区</w:t>
                  </w:r>
                </w:p>
              </w:tc>
              <w:tc>
                <w:tcPr>
                  <w:tcW w:w="953" w:type="pct"/>
                  <w:vMerge w:val="restar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规模</w:t>
                  </w:r>
                </w:p>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户数/人数</w:t>
                  </w:r>
                </w:p>
              </w:tc>
              <w:tc>
                <w:tcPr>
                  <w:tcW w:w="390" w:type="pct"/>
                  <w:vMerge w:val="restar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相对厂址方位</w:t>
                  </w:r>
                </w:p>
              </w:tc>
              <w:tc>
                <w:tcPr>
                  <w:tcW w:w="396" w:type="pct"/>
                  <w:vMerge w:val="restar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相对距离/m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vMerge w:val="continue"/>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p>
              </w:tc>
              <w:tc>
                <w:tcPr>
                  <w:tcW w:w="655" w:type="pct"/>
                  <w:vMerge w:val="continue"/>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p>
              </w:tc>
              <w:tc>
                <w:tcPr>
                  <w:tcW w:w="447" w:type="pc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X</w:t>
                  </w:r>
                </w:p>
              </w:tc>
              <w:tc>
                <w:tcPr>
                  <w:tcW w:w="424" w:type="pct"/>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Y</w:t>
                  </w:r>
                </w:p>
              </w:tc>
              <w:tc>
                <w:tcPr>
                  <w:tcW w:w="521" w:type="pct"/>
                  <w:vMerge w:val="continue"/>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p>
              </w:tc>
              <w:tc>
                <w:tcPr>
                  <w:tcW w:w="407" w:type="pct"/>
                  <w:vMerge w:val="continue"/>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p>
              </w:tc>
              <w:tc>
                <w:tcPr>
                  <w:tcW w:w="512" w:type="pct"/>
                  <w:vMerge w:val="continue"/>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p>
              </w:tc>
              <w:tc>
                <w:tcPr>
                  <w:tcW w:w="953" w:type="pct"/>
                  <w:vMerge w:val="continue"/>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p>
              </w:tc>
              <w:tc>
                <w:tcPr>
                  <w:tcW w:w="390" w:type="pct"/>
                  <w:vMerge w:val="continue"/>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p>
              </w:tc>
              <w:tc>
                <w:tcPr>
                  <w:tcW w:w="396" w:type="pct"/>
                  <w:vMerge w:val="continue"/>
                  <w:noWrap w:val="0"/>
                  <w:vAlign w:val="center"/>
                </w:tcPr>
                <w:p>
                  <w:pPr>
                    <w:pStyle w:val="11"/>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w:t>
                  </w:r>
                </w:p>
              </w:tc>
              <w:tc>
                <w:tcPr>
                  <w:tcW w:w="655"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杨家村</w:t>
                  </w:r>
                </w:p>
              </w:tc>
              <w:tc>
                <w:tcPr>
                  <w:tcW w:w="447"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cs="Times New Roman"/>
                      <w:i w:val="0"/>
                      <w:color w:val="000000"/>
                      <w:kern w:val="0"/>
                      <w:sz w:val="21"/>
                      <w:szCs w:val="21"/>
                      <w:u w:val="none"/>
                      <w:lang w:val="en-US" w:eastAsia="zh-CN" w:bidi="ar"/>
                    </w:rPr>
                    <w:t>16</w:t>
                  </w:r>
                </w:p>
              </w:tc>
              <w:tc>
                <w:tcPr>
                  <w:tcW w:w="424"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cs="Times New Roman"/>
                      <w:i w:val="0"/>
                      <w:color w:val="000000"/>
                      <w:kern w:val="0"/>
                      <w:sz w:val="21"/>
                      <w:szCs w:val="21"/>
                      <w:u w:val="none"/>
                      <w:lang w:val="en-US" w:eastAsia="zh-CN" w:bidi="ar"/>
                    </w:rPr>
                    <w:t>9</w:t>
                  </w:r>
                  <w:r>
                    <w:rPr>
                      <w:rFonts w:hint="default" w:ascii="Times New Roman" w:hAnsi="Times New Roman" w:eastAsia="仿宋" w:cs="Times New Roman"/>
                      <w:i w:val="0"/>
                      <w:color w:val="000000"/>
                      <w:kern w:val="0"/>
                      <w:sz w:val="21"/>
                      <w:szCs w:val="21"/>
                      <w:u w:val="none"/>
                      <w:lang w:val="en-US" w:eastAsia="zh-CN" w:bidi="ar"/>
                    </w:rPr>
                    <w:t>5</w:t>
                  </w:r>
                </w:p>
              </w:tc>
              <w:tc>
                <w:tcPr>
                  <w:tcW w:w="521"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居住区</w:t>
                  </w:r>
                </w:p>
              </w:tc>
              <w:tc>
                <w:tcPr>
                  <w:tcW w:w="407"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人群</w:t>
                  </w:r>
                </w:p>
              </w:tc>
              <w:tc>
                <w:tcPr>
                  <w:tcW w:w="512"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二类区</w:t>
                  </w:r>
                </w:p>
              </w:tc>
              <w:tc>
                <w:tcPr>
                  <w:tcW w:w="953"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15</w:t>
                  </w:r>
                  <w:r>
                    <w:rPr>
                      <w:rStyle w:val="71"/>
                      <w:rFonts w:hint="default" w:ascii="Times New Roman" w:hAnsi="Times New Roman" w:eastAsia="仿宋" w:cs="Times New Roman"/>
                      <w:sz w:val="21"/>
                      <w:szCs w:val="21"/>
                      <w:lang w:val="en-US" w:eastAsia="zh-CN" w:bidi="ar"/>
                    </w:rPr>
                    <w:t>户</w:t>
                  </w:r>
                  <w:r>
                    <w:rPr>
                      <w:rStyle w:val="56"/>
                      <w:rFonts w:hint="default" w:ascii="Times New Roman" w:hAnsi="Times New Roman" w:eastAsia="仿宋" w:cs="Times New Roman"/>
                      <w:sz w:val="21"/>
                      <w:szCs w:val="21"/>
                      <w:lang w:val="en-US" w:eastAsia="zh-CN" w:bidi="ar"/>
                    </w:rPr>
                    <w:t>/</w:t>
                  </w:r>
                  <w:r>
                    <w:rPr>
                      <w:rStyle w:val="71"/>
                      <w:rFonts w:hint="default" w:ascii="Times New Roman" w:hAnsi="Times New Roman" w:eastAsia="仿宋" w:cs="Times New Roman"/>
                      <w:sz w:val="21"/>
                      <w:szCs w:val="21"/>
                      <w:lang w:val="en-US" w:eastAsia="zh-CN" w:bidi="ar"/>
                    </w:rPr>
                    <w:t>50</w:t>
                  </w:r>
                  <w:r>
                    <w:rPr>
                      <w:rStyle w:val="56"/>
                      <w:rFonts w:hint="default" w:ascii="Times New Roman" w:hAnsi="Times New Roman" w:eastAsia="仿宋" w:cs="Times New Roman"/>
                      <w:sz w:val="21"/>
                      <w:szCs w:val="21"/>
                      <w:lang w:val="en-US" w:eastAsia="zh-CN" w:bidi="ar"/>
                    </w:rPr>
                    <w:t>人</w:t>
                  </w:r>
                </w:p>
              </w:tc>
              <w:tc>
                <w:tcPr>
                  <w:tcW w:w="3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N</w:t>
                  </w:r>
                  <w:r>
                    <w:rPr>
                      <w:rFonts w:hint="eastAsia" w:cs="Times New Roman"/>
                      <w:i w:val="0"/>
                      <w:color w:val="000000"/>
                      <w:kern w:val="0"/>
                      <w:sz w:val="21"/>
                      <w:szCs w:val="21"/>
                      <w:u w:val="none"/>
                      <w:lang w:val="en-US" w:eastAsia="zh-CN" w:bidi="ar"/>
                    </w:rPr>
                    <w:t>E</w:t>
                  </w:r>
                </w:p>
              </w:tc>
              <w:tc>
                <w:tcPr>
                  <w:tcW w:w="396"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cs="Times New Roman"/>
                      <w:i w:val="0"/>
                      <w:color w:val="000000"/>
                      <w:kern w:val="0"/>
                      <w:sz w:val="21"/>
                      <w:szCs w:val="21"/>
                      <w:u w:val="none"/>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w:t>
                  </w:r>
                </w:p>
              </w:tc>
              <w:tc>
                <w:tcPr>
                  <w:tcW w:w="655"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沿河张家</w:t>
                  </w:r>
                </w:p>
              </w:tc>
              <w:tc>
                <w:tcPr>
                  <w:tcW w:w="447"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-110</w:t>
                  </w:r>
                </w:p>
              </w:tc>
              <w:tc>
                <w:tcPr>
                  <w:tcW w:w="424"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140</w:t>
                  </w:r>
                </w:p>
              </w:tc>
              <w:tc>
                <w:tcPr>
                  <w:tcW w:w="521"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居住区</w:t>
                  </w:r>
                </w:p>
              </w:tc>
              <w:tc>
                <w:tcPr>
                  <w:tcW w:w="407"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人群</w:t>
                  </w:r>
                </w:p>
              </w:tc>
              <w:tc>
                <w:tcPr>
                  <w:tcW w:w="512"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二类区</w:t>
                  </w:r>
                </w:p>
              </w:tc>
              <w:tc>
                <w:tcPr>
                  <w:tcW w:w="953"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20</w:t>
                  </w:r>
                  <w:r>
                    <w:rPr>
                      <w:rStyle w:val="71"/>
                      <w:rFonts w:hint="default" w:ascii="Times New Roman" w:hAnsi="Times New Roman" w:eastAsia="仿宋" w:cs="Times New Roman"/>
                      <w:sz w:val="21"/>
                      <w:szCs w:val="21"/>
                      <w:lang w:val="en-US" w:eastAsia="zh-CN" w:bidi="ar"/>
                    </w:rPr>
                    <w:t>户</w:t>
                  </w:r>
                  <w:r>
                    <w:rPr>
                      <w:rStyle w:val="56"/>
                      <w:rFonts w:hint="default" w:ascii="Times New Roman" w:hAnsi="Times New Roman" w:eastAsia="仿宋" w:cs="Times New Roman"/>
                      <w:sz w:val="21"/>
                      <w:szCs w:val="21"/>
                      <w:lang w:val="en-US" w:eastAsia="zh-CN" w:bidi="ar"/>
                    </w:rPr>
                    <w:t>/90</w:t>
                  </w:r>
                  <w:r>
                    <w:rPr>
                      <w:rStyle w:val="71"/>
                      <w:rFonts w:hint="default" w:ascii="Times New Roman" w:hAnsi="Times New Roman" w:eastAsia="仿宋" w:cs="Times New Roman"/>
                      <w:sz w:val="21"/>
                      <w:szCs w:val="21"/>
                      <w:lang w:val="en-US" w:eastAsia="zh-CN" w:bidi="ar"/>
                    </w:rPr>
                    <w:t>人</w:t>
                  </w:r>
                </w:p>
              </w:tc>
              <w:tc>
                <w:tcPr>
                  <w:tcW w:w="3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NW</w:t>
                  </w:r>
                </w:p>
              </w:tc>
              <w:tc>
                <w:tcPr>
                  <w:tcW w:w="396"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3</w:t>
                  </w:r>
                </w:p>
              </w:tc>
              <w:tc>
                <w:tcPr>
                  <w:tcW w:w="655"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前双岸</w:t>
                  </w:r>
                </w:p>
              </w:tc>
              <w:tc>
                <w:tcPr>
                  <w:tcW w:w="447"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142</w:t>
                  </w:r>
                </w:p>
              </w:tc>
              <w:tc>
                <w:tcPr>
                  <w:tcW w:w="424"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226</w:t>
                  </w:r>
                </w:p>
              </w:tc>
              <w:tc>
                <w:tcPr>
                  <w:tcW w:w="521"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居住区</w:t>
                  </w:r>
                </w:p>
              </w:tc>
              <w:tc>
                <w:tcPr>
                  <w:tcW w:w="407"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人群</w:t>
                  </w:r>
                </w:p>
              </w:tc>
              <w:tc>
                <w:tcPr>
                  <w:tcW w:w="512"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二类区</w:t>
                  </w:r>
                </w:p>
              </w:tc>
              <w:tc>
                <w:tcPr>
                  <w:tcW w:w="953"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10</w:t>
                  </w:r>
                  <w:r>
                    <w:rPr>
                      <w:rStyle w:val="56"/>
                      <w:rFonts w:hint="default" w:ascii="Times New Roman" w:hAnsi="Times New Roman" w:eastAsia="仿宋" w:cs="Times New Roman"/>
                      <w:sz w:val="21"/>
                      <w:szCs w:val="21"/>
                      <w:lang w:val="en-US" w:eastAsia="zh-CN" w:bidi="ar"/>
                    </w:rPr>
                    <w:t>户/30</w:t>
                  </w:r>
                  <w:r>
                    <w:rPr>
                      <w:rStyle w:val="71"/>
                      <w:rFonts w:hint="default" w:ascii="Times New Roman" w:hAnsi="Times New Roman" w:eastAsia="仿宋" w:cs="Times New Roman"/>
                      <w:sz w:val="21"/>
                      <w:szCs w:val="21"/>
                      <w:lang w:val="en-US" w:eastAsia="zh-CN" w:bidi="ar"/>
                    </w:rPr>
                    <w:t>人</w:t>
                  </w:r>
                </w:p>
              </w:tc>
              <w:tc>
                <w:tcPr>
                  <w:tcW w:w="390"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NE</w:t>
                  </w:r>
                </w:p>
              </w:tc>
              <w:tc>
                <w:tcPr>
                  <w:tcW w:w="396"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4</w:t>
                  </w:r>
                </w:p>
              </w:tc>
              <w:tc>
                <w:tcPr>
                  <w:tcW w:w="655"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西边周家</w:t>
                  </w:r>
                </w:p>
              </w:tc>
              <w:tc>
                <w:tcPr>
                  <w:tcW w:w="447"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-237</w:t>
                  </w:r>
                </w:p>
              </w:tc>
              <w:tc>
                <w:tcPr>
                  <w:tcW w:w="424"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270</w:t>
                  </w:r>
                </w:p>
              </w:tc>
              <w:tc>
                <w:tcPr>
                  <w:tcW w:w="521"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居住区</w:t>
                  </w:r>
                </w:p>
              </w:tc>
              <w:tc>
                <w:tcPr>
                  <w:tcW w:w="407"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人群</w:t>
                  </w:r>
                </w:p>
              </w:tc>
              <w:tc>
                <w:tcPr>
                  <w:tcW w:w="512"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二类区</w:t>
                  </w:r>
                </w:p>
              </w:tc>
              <w:tc>
                <w:tcPr>
                  <w:tcW w:w="953"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30</w:t>
                  </w:r>
                  <w:r>
                    <w:rPr>
                      <w:rStyle w:val="56"/>
                      <w:rFonts w:hint="default" w:ascii="Times New Roman" w:hAnsi="Times New Roman" w:eastAsia="仿宋" w:cs="Times New Roman"/>
                      <w:sz w:val="21"/>
                      <w:szCs w:val="21"/>
                      <w:lang w:val="en-US" w:eastAsia="zh-CN" w:bidi="ar"/>
                    </w:rPr>
                    <w:t>户/</w:t>
                  </w:r>
                  <w:r>
                    <w:rPr>
                      <w:rStyle w:val="71"/>
                      <w:rFonts w:hint="default" w:ascii="Times New Roman" w:hAnsi="Times New Roman" w:eastAsia="仿宋" w:cs="Times New Roman"/>
                      <w:sz w:val="21"/>
                      <w:szCs w:val="21"/>
                      <w:lang w:val="en-US" w:eastAsia="zh-CN" w:bidi="ar"/>
                    </w:rPr>
                    <w:t>90</w:t>
                  </w:r>
                  <w:r>
                    <w:rPr>
                      <w:rStyle w:val="56"/>
                      <w:rFonts w:hint="default" w:ascii="Times New Roman" w:hAnsi="Times New Roman" w:eastAsia="仿宋" w:cs="Times New Roman"/>
                      <w:sz w:val="21"/>
                      <w:szCs w:val="21"/>
                      <w:lang w:val="en-US" w:eastAsia="zh-CN" w:bidi="ar"/>
                    </w:rPr>
                    <w:t>人</w:t>
                  </w:r>
                </w:p>
              </w:tc>
              <w:tc>
                <w:tcPr>
                  <w:tcW w:w="390"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NW</w:t>
                  </w:r>
                </w:p>
              </w:tc>
              <w:tc>
                <w:tcPr>
                  <w:tcW w:w="396"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360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5</w:t>
                  </w:r>
                </w:p>
              </w:tc>
              <w:tc>
                <w:tcPr>
                  <w:tcW w:w="655"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白塘头</w:t>
                  </w:r>
                </w:p>
              </w:tc>
              <w:tc>
                <w:tcPr>
                  <w:tcW w:w="447"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258</w:t>
                  </w:r>
                </w:p>
              </w:tc>
              <w:tc>
                <w:tcPr>
                  <w:tcW w:w="424"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-250</w:t>
                  </w:r>
                </w:p>
              </w:tc>
              <w:tc>
                <w:tcPr>
                  <w:tcW w:w="521"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居住区</w:t>
                  </w:r>
                </w:p>
              </w:tc>
              <w:tc>
                <w:tcPr>
                  <w:tcW w:w="407"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人群</w:t>
                  </w:r>
                </w:p>
              </w:tc>
              <w:tc>
                <w:tcPr>
                  <w:tcW w:w="512"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二类区</w:t>
                  </w:r>
                </w:p>
              </w:tc>
              <w:tc>
                <w:tcPr>
                  <w:tcW w:w="953"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20</w:t>
                  </w:r>
                  <w:r>
                    <w:rPr>
                      <w:rStyle w:val="56"/>
                      <w:rFonts w:hint="default" w:ascii="Times New Roman" w:hAnsi="Times New Roman" w:eastAsia="仿宋" w:cs="Times New Roman"/>
                      <w:sz w:val="21"/>
                      <w:szCs w:val="21"/>
                      <w:lang w:val="en-US" w:eastAsia="zh-CN" w:bidi="ar"/>
                    </w:rPr>
                    <w:t>户/</w:t>
                  </w:r>
                  <w:r>
                    <w:rPr>
                      <w:rStyle w:val="71"/>
                      <w:rFonts w:hint="default" w:ascii="Times New Roman" w:hAnsi="Times New Roman" w:eastAsia="仿宋" w:cs="Times New Roman"/>
                      <w:sz w:val="21"/>
                      <w:szCs w:val="21"/>
                      <w:lang w:val="en-US" w:eastAsia="zh-CN" w:bidi="ar"/>
                    </w:rPr>
                    <w:t>60</w:t>
                  </w:r>
                  <w:r>
                    <w:rPr>
                      <w:rStyle w:val="56"/>
                      <w:rFonts w:hint="default" w:ascii="Times New Roman" w:hAnsi="Times New Roman" w:eastAsia="仿宋" w:cs="Times New Roman"/>
                      <w:sz w:val="21"/>
                      <w:szCs w:val="21"/>
                      <w:lang w:val="en-US" w:eastAsia="zh-CN" w:bidi="ar"/>
                    </w:rPr>
                    <w:t>人</w:t>
                  </w:r>
                </w:p>
              </w:tc>
              <w:tc>
                <w:tcPr>
                  <w:tcW w:w="390"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SE</w:t>
                  </w:r>
                </w:p>
              </w:tc>
              <w:tc>
                <w:tcPr>
                  <w:tcW w:w="396"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361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6</w:t>
                  </w:r>
                </w:p>
              </w:tc>
              <w:tc>
                <w:tcPr>
                  <w:tcW w:w="655"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钦家塘</w:t>
                  </w:r>
                </w:p>
              </w:tc>
              <w:tc>
                <w:tcPr>
                  <w:tcW w:w="447"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-240</w:t>
                  </w:r>
                </w:p>
              </w:tc>
              <w:tc>
                <w:tcPr>
                  <w:tcW w:w="424"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318</w:t>
                  </w:r>
                </w:p>
              </w:tc>
              <w:tc>
                <w:tcPr>
                  <w:tcW w:w="521"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居住区</w:t>
                  </w:r>
                </w:p>
              </w:tc>
              <w:tc>
                <w:tcPr>
                  <w:tcW w:w="407"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人群</w:t>
                  </w:r>
                </w:p>
              </w:tc>
              <w:tc>
                <w:tcPr>
                  <w:tcW w:w="512"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二类区</w:t>
                  </w:r>
                </w:p>
              </w:tc>
              <w:tc>
                <w:tcPr>
                  <w:tcW w:w="953"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15</w:t>
                  </w:r>
                  <w:r>
                    <w:rPr>
                      <w:rStyle w:val="56"/>
                      <w:rFonts w:hint="default" w:ascii="Times New Roman" w:hAnsi="Times New Roman" w:eastAsia="仿宋" w:cs="Times New Roman"/>
                      <w:sz w:val="21"/>
                      <w:szCs w:val="21"/>
                      <w:lang w:val="en-US" w:eastAsia="zh-CN" w:bidi="ar"/>
                    </w:rPr>
                    <w:t>户/</w:t>
                  </w:r>
                  <w:r>
                    <w:rPr>
                      <w:rStyle w:val="71"/>
                      <w:rFonts w:hint="default" w:ascii="Times New Roman" w:hAnsi="Times New Roman" w:eastAsia="仿宋" w:cs="Times New Roman"/>
                      <w:sz w:val="21"/>
                      <w:szCs w:val="21"/>
                      <w:lang w:val="en-US" w:eastAsia="zh-CN" w:bidi="ar"/>
                    </w:rPr>
                    <w:t>45</w:t>
                  </w:r>
                  <w:r>
                    <w:rPr>
                      <w:rStyle w:val="56"/>
                      <w:rFonts w:hint="default" w:ascii="Times New Roman" w:hAnsi="Times New Roman" w:eastAsia="仿宋" w:cs="Times New Roman"/>
                      <w:sz w:val="21"/>
                      <w:szCs w:val="21"/>
                      <w:lang w:val="en-US" w:eastAsia="zh-CN" w:bidi="ar"/>
                    </w:rPr>
                    <w:t>人</w:t>
                  </w:r>
                </w:p>
              </w:tc>
              <w:tc>
                <w:tcPr>
                  <w:tcW w:w="3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NW</w:t>
                  </w:r>
                </w:p>
              </w:tc>
              <w:tc>
                <w:tcPr>
                  <w:tcW w:w="396"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390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7</w:t>
                  </w:r>
                </w:p>
              </w:tc>
              <w:tc>
                <w:tcPr>
                  <w:tcW w:w="655"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后双岸</w:t>
                  </w:r>
                </w:p>
              </w:tc>
              <w:tc>
                <w:tcPr>
                  <w:tcW w:w="447"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24</w:t>
                  </w:r>
                  <w:r>
                    <w:rPr>
                      <w:rFonts w:hint="eastAsia" w:ascii="Times New Roman" w:hAnsi="Times New Roman" w:cs="Times New Roman"/>
                      <w:i w:val="0"/>
                      <w:color w:val="000000"/>
                      <w:kern w:val="0"/>
                      <w:sz w:val="21"/>
                      <w:szCs w:val="21"/>
                      <w:u w:val="none"/>
                      <w:lang w:val="en-US" w:eastAsia="zh-CN" w:bidi="ar"/>
                    </w:rPr>
                    <w:t>7</w:t>
                  </w:r>
                </w:p>
              </w:tc>
              <w:tc>
                <w:tcPr>
                  <w:tcW w:w="424"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cs="Times New Roman"/>
                      <w:i w:val="0"/>
                      <w:color w:val="000000"/>
                      <w:kern w:val="0"/>
                      <w:sz w:val="21"/>
                      <w:szCs w:val="21"/>
                      <w:u w:val="none"/>
                      <w:lang w:val="en-US" w:eastAsia="zh-CN" w:bidi="ar"/>
                    </w:rPr>
                    <w:t>387</w:t>
                  </w:r>
                </w:p>
              </w:tc>
              <w:tc>
                <w:tcPr>
                  <w:tcW w:w="521"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居住区</w:t>
                  </w:r>
                </w:p>
              </w:tc>
              <w:tc>
                <w:tcPr>
                  <w:tcW w:w="407"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人群</w:t>
                  </w:r>
                </w:p>
              </w:tc>
              <w:tc>
                <w:tcPr>
                  <w:tcW w:w="512"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二类区</w:t>
                  </w:r>
                </w:p>
              </w:tc>
              <w:tc>
                <w:tcPr>
                  <w:tcW w:w="953"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10</w:t>
                  </w:r>
                  <w:r>
                    <w:rPr>
                      <w:rStyle w:val="56"/>
                      <w:rFonts w:hint="default" w:ascii="Times New Roman" w:hAnsi="Times New Roman" w:eastAsia="仿宋" w:cs="Times New Roman"/>
                      <w:sz w:val="21"/>
                      <w:szCs w:val="21"/>
                      <w:lang w:val="en-US" w:eastAsia="zh-CN" w:bidi="ar"/>
                    </w:rPr>
                    <w:t>户</w:t>
                  </w:r>
                  <w:r>
                    <w:rPr>
                      <w:rStyle w:val="71"/>
                      <w:rFonts w:hint="default" w:ascii="Times New Roman" w:hAnsi="Times New Roman" w:eastAsia="仿宋" w:cs="Times New Roman"/>
                      <w:sz w:val="21"/>
                      <w:szCs w:val="21"/>
                      <w:lang w:val="en-US" w:eastAsia="zh-CN" w:bidi="ar"/>
                    </w:rPr>
                    <w:t>/30</w:t>
                  </w:r>
                  <w:r>
                    <w:rPr>
                      <w:rStyle w:val="56"/>
                      <w:rFonts w:hint="default" w:ascii="Times New Roman" w:hAnsi="Times New Roman" w:eastAsia="仿宋" w:cs="Times New Roman"/>
                      <w:sz w:val="21"/>
                      <w:szCs w:val="21"/>
                      <w:lang w:val="en-US" w:eastAsia="zh-CN" w:bidi="ar"/>
                    </w:rPr>
                    <w:t>人</w:t>
                  </w:r>
                </w:p>
              </w:tc>
              <w:tc>
                <w:tcPr>
                  <w:tcW w:w="390"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NE</w:t>
                  </w:r>
                </w:p>
              </w:tc>
              <w:tc>
                <w:tcPr>
                  <w:tcW w:w="396" w:type="pc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4</w:t>
                  </w:r>
                  <w:r>
                    <w:rPr>
                      <w:rFonts w:hint="eastAsia" w:ascii="Times New Roman" w:hAnsi="Times New Roman" w:cs="Times New Roman"/>
                      <w:i w:val="0"/>
                      <w:color w:val="000000"/>
                      <w:kern w:val="0"/>
                      <w:sz w:val="21"/>
                      <w:szCs w:val="21"/>
                      <w:u w:val="none"/>
                      <w:lang w:val="en-US" w:eastAsia="zh-CN" w:bidi="ar"/>
                    </w:rPr>
                    <w:t>53</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left"/>
              <w:textAlignment w:val="auto"/>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注：以本项目所在车间中心为（0,0）点，相对距离为从（0,0）点到保护目标的最近距离。</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地表水环境保护目标</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本项目</w:t>
            </w:r>
            <w:r>
              <w:rPr>
                <w:rFonts w:hint="eastAsia" w:cs="Times New Roman"/>
                <w:color w:val="auto"/>
                <w:kern w:val="2"/>
                <w:sz w:val="24"/>
                <w:szCs w:val="24"/>
                <w:lang w:val="en-US" w:eastAsia="zh-CN" w:bidi="ar-SA"/>
              </w:rPr>
              <w:t>无生产废水产生</w:t>
            </w:r>
            <w:r>
              <w:rPr>
                <w:rFonts w:hint="eastAsia" w:ascii="Times New Roman" w:hAnsi="Times New Roman" w:cs="Times New Roman"/>
                <w:color w:val="auto"/>
                <w:kern w:val="2"/>
                <w:sz w:val="24"/>
                <w:szCs w:val="24"/>
                <w:lang w:val="en-US" w:eastAsia="zh-CN" w:bidi="ar-SA"/>
              </w:rPr>
              <w:t>；生活污水通过厂区内污水管网排入市政污水管网，接管至</w:t>
            </w:r>
            <w:r>
              <w:rPr>
                <w:rFonts w:hint="eastAsia" w:cs="Times New Roman"/>
                <w:color w:val="auto"/>
                <w:kern w:val="2"/>
                <w:sz w:val="24"/>
                <w:szCs w:val="24"/>
                <w:lang w:val="en-US" w:eastAsia="zh-CN" w:bidi="ar-SA"/>
              </w:rPr>
              <w:t>常州东方横林水处理有限公司</w:t>
            </w:r>
            <w:r>
              <w:rPr>
                <w:rFonts w:hint="eastAsia" w:ascii="Times New Roman" w:hAnsi="Times New Roman" w:cs="Times New Roman"/>
                <w:color w:val="auto"/>
                <w:kern w:val="2"/>
                <w:sz w:val="24"/>
                <w:szCs w:val="24"/>
                <w:lang w:val="en-US" w:eastAsia="zh-CN" w:bidi="ar-SA"/>
              </w:rPr>
              <w:t>，尾水排入</w:t>
            </w:r>
            <w:r>
              <w:rPr>
                <w:rFonts w:hint="eastAsia" w:cs="Times New Roman"/>
                <w:color w:val="auto"/>
                <w:kern w:val="2"/>
                <w:sz w:val="24"/>
                <w:szCs w:val="24"/>
                <w:lang w:val="en-US" w:eastAsia="zh-CN" w:bidi="ar-SA"/>
              </w:rPr>
              <w:t>京杭运河</w:t>
            </w:r>
            <w:r>
              <w:rPr>
                <w:rFonts w:hint="eastAsia" w:ascii="Times New Roman" w:hAnsi="Times New Roman" w:cs="Times New Roman"/>
                <w:color w:val="auto"/>
                <w:kern w:val="2"/>
                <w:sz w:val="24"/>
                <w:szCs w:val="24"/>
                <w:lang w:val="en-US" w:eastAsia="zh-CN" w:bidi="ar-SA"/>
              </w:rPr>
              <w:t>，</w:t>
            </w:r>
            <w:r>
              <w:rPr>
                <w:rFonts w:hint="eastAsia" w:cs="Times New Roman"/>
                <w:color w:val="auto"/>
                <w:kern w:val="2"/>
                <w:sz w:val="24"/>
                <w:szCs w:val="24"/>
                <w:lang w:val="en-US" w:eastAsia="zh-CN" w:bidi="ar-SA"/>
              </w:rPr>
              <w:t>京杭运河</w:t>
            </w:r>
            <w:r>
              <w:rPr>
                <w:rFonts w:hint="eastAsia" w:ascii="Times New Roman" w:hAnsi="Times New Roman" w:cs="Times New Roman"/>
                <w:color w:val="auto"/>
                <w:kern w:val="2"/>
                <w:sz w:val="24"/>
                <w:szCs w:val="24"/>
                <w:lang w:val="en-US" w:eastAsia="zh-CN" w:bidi="ar-SA"/>
              </w:rPr>
              <w:t>位于本项目</w:t>
            </w:r>
            <w:r>
              <w:rPr>
                <w:rFonts w:hint="eastAsia" w:cs="Times New Roman"/>
                <w:color w:val="auto"/>
                <w:kern w:val="2"/>
                <w:sz w:val="24"/>
                <w:szCs w:val="24"/>
                <w:lang w:val="en-US" w:eastAsia="zh-CN" w:bidi="ar-SA"/>
              </w:rPr>
              <w:t>西</w:t>
            </w:r>
            <w:r>
              <w:rPr>
                <w:rFonts w:hint="eastAsia" w:ascii="Times New Roman" w:hAnsi="Times New Roman" w:cs="Times New Roman"/>
                <w:color w:val="auto"/>
                <w:kern w:val="2"/>
                <w:sz w:val="24"/>
                <w:szCs w:val="24"/>
                <w:lang w:val="en-US" w:eastAsia="zh-CN" w:bidi="ar-SA"/>
              </w:rPr>
              <w:t>南侧</w:t>
            </w:r>
            <w:r>
              <w:rPr>
                <w:rFonts w:hint="eastAsia" w:cs="Times New Roman"/>
                <w:color w:val="auto"/>
                <w:kern w:val="2"/>
                <w:sz w:val="24"/>
                <w:szCs w:val="24"/>
                <w:lang w:val="en-US" w:eastAsia="zh-CN" w:bidi="ar-SA"/>
              </w:rPr>
              <w:t>2.82</w:t>
            </w:r>
            <w:r>
              <w:rPr>
                <w:rFonts w:hint="eastAsia" w:ascii="Times New Roman" w:hAnsi="Times New Roman" w:cs="Times New Roman"/>
                <w:color w:val="auto"/>
                <w:kern w:val="2"/>
                <w:sz w:val="24"/>
                <w:szCs w:val="24"/>
                <w:lang w:val="en-US" w:eastAsia="zh-CN" w:bidi="ar-SA"/>
              </w:rPr>
              <w:t>km处</w:t>
            </w:r>
            <w:r>
              <w:rPr>
                <w:rFonts w:hint="default" w:ascii="Times New Roman" w:hAnsi="Times New Roman" w:eastAsia="仿宋" w:cs="Times New Roman"/>
                <w:color w:val="auto"/>
                <w:kern w:val="2"/>
                <w:sz w:val="24"/>
                <w:szCs w:val="24"/>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2" w:firstLineChars="200"/>
              <w:jc w:val="left"/>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2、声环境保护目标</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jc w:val="left"/>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本项目厂界外50米范围内无声环境保护目标。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2" w:firstLineChars="200"/>
              <w:jc w:val="left"/>
              <w:textAlignment w:val="auto"/>
              <w:rPr>
                <w:rFonts w:hint="default" w:ascii="Times New Roman" w:hAnsi="Times New Roman" w:eastAsia="仿宋"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3、</w:t>
            </w:r>
            <w:r>
              <w:rPr>
                <w:rFonts w:hint="default" w:ascii="Times New Roman" w:hAnsi="Times New Roman" w:eastAsia="仿宋" w:cs="Times New Roman"/>
                <w:b/>
                <w:bCs/>
                <w:color w:val="auto"/>
                <w:sz w:val="24"/>
                <w:szCs w:val="24"/>
                <w:lang w:val="en-US" w:eastAsia="zh-CN"/>
              </w:rPr>
              <w:t>地下水环境保护目标</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jc w:val="left"/>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本项目厂界外500米范围内无地下水集中式饮用水水源和热水、矿泉水、温泉等特殊地下水资源。</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2" w:firstLineChars="200"/>
              <w:jc w:val="left"/>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4、生态环境保护目标</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jc w:val="left"/>
              <w:textAlignment w:val="auto"/>
              <w:rPr>
                <w:rFonts w:hint="eastAsia"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本项目用地范围内无生态环境保护目标。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45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污染</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物排</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放控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制标</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准</w:t>
            </w:r>
          </w:p>
        </w:tc>
        <w:tc>
          <w:tcPr>
            <w:tcW w:w="8608"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b/>
                <w:bCs/>
                <w:color w:val="auto"/>
                <w:sz w:val="24"/>
                <w:lang w:val="en-US" w:eastAsia="zh-CN"/>
              </w:rPr>
              <w:t>1、</w:t>
            </w:r>
            <w:r>
              <w:rPr>
                <w:rFonts w:hint="default" w:ascii="Times New Roman" w:hAnsi="Times New Roman" w:eastAsia="仿宋" w:cs="Times New Roman"/>
                <w:b/>
                <w:bCs/>
                <w:color w:val="auto"/>
                <w:sz w:val="24"/>
              </w:rPr>
              <w:t>水污染物排放标准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jc w:val="both"/>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本项目生活污水接管至</w:t>
            </w:r>
            <w:r>
              <w:rPr>
                <w:rFonts w:hint="eastAsia" w:cs="Times New Roman"/>
                <w:color w:val="auto"/>
                <w:kern w:val="2"/>
                <w:sz w:val="24"/>
                <w:szCs w:val="24"/>
                <w:lang w:val="en-US" w:eastAsia="zh-CN" w:bidi="ar-SA"/>
              </w:rPr>
              <w:t>常州东方横林水处理有限公司</w:t>
            </w:r>
            <w:r>
              <w:rPr>
                <w:rFonts w:hint="default" w:ascii="Times New Roman" w:hAnsi="Times New Roman" w:eastAsia="仿宋" w:cs="Times New Roman"/>
                <w:color w:val="auto"/>
                <w:kern w:val="2"/>
                <w:sz w:val="24"/>
                <w:szCs w:val="24"/>
                <w:lang w:val="en-US" w:eastAsia="zh-CN" w:bidi="ar-SA"/>
              </w:rPr>
              <w:t>进行处理，尾水排入</w:t>
            </w:r>
            <w:r>
              <w:rPr>
                <w:rFonts w:hint="eastAsia" w:cs="Times New Roman"/>
                <w:color w:val="auto"/>
                <w:kern w:val="2"/>
                <w:sz w:val="24"/>
                <w:szCs w:val="24"/>
                <w:lang w:val="en-US" w:eastAsia="zh-CN" w:bidi="ar-SA"/>
              </w:rPr>
              <w:t>京杭运河</w:t>
            </w:r>
            <w:r>
              <w:rPr>
                <w:rFonts w:hint="default" w:ascii="Times New Roman" w:hAnsi="Times New Roman" w:eastAsia="仿宋" w:cs="Times New Roman"/>
                <w:color w:val="auto"/>
                <w:kern w:val="2"/>
                <w:sz w:val="24"/>
                <w:szCs w:val="24"/>
                <w:lang w:val="en-US" w:eastAsia="zh-CN" w:bidi="ar-SA"/>
              </w:rPr>
              <w:t>。项目接管标准执行《污水排入城镇下水道水质标准》（GB/T31962-2015）表1中B等级标准；</w:t>
            </w:r>
            <w:r>
              <w:rPr>
                <w:rFonts w:hint="eastAsia" w:cs="Times New Roman"/>
                <w:color w:val="auto"/>
                <w:kern w:val="2"/>
                <w:sz w:val="24"/>
                <w:szCs w:val="24"/>
                <w:lang w:val="en-US" w:eastAsia="zh-CN" w:bidi="ar-SA"/>
              </w:rPr>
              <w:t>常州东方横林水处理有限公司</w:t>
            </w:r>
            <w:r>
              <w:rPr>
                <w:rFonts w:hint="default" w:ascii="Times New Roman" w:hAnsi="Times New Roman" w:eastAsia="仿宋" w:cs="Times New Roman"/>
                <w:color w:val="auto"/>
                <w:kern w:val="2"/>
                <w:sz w:val="24"/>
                <w:szCs w:val="24"/>
                <w:lang w:val="en-US" w:eastAsia="zh-CN" w:bidi="ar-SA"/>
              </w:rPr>
              <w:t>处理后尾水排入</w:t>
            </w:r>
            <w:r>
              <w:rPr>
                <w:rFonts w:hint="eastAsia" w:cs="Times New Roman"/>
                <w:color w:val="auto"/>
                <w:kern w:val="2"/>
                <w:sz w:val="24"/>
                <w:szCs w:val="24"/>
                <w:lang w:val="en-US" w:eastAsia="zh-CN" w:bidi="ar-SA"/>
              </w:rPr>
              <w:t>京杭运河</w:t>
            </w:r>
            <w:r>
              <w:rPr>
                <w:rFonts w:hint="default" w:ascii="Times New Roman" w:hAnsi="Times New Roman" w:eastAsia="仿宋" w:cs="Times New Roman"/>
                <w:color w:val="auto"/>
                <w:kern w:val="2"/>
                <w:sz w:val="24"/>
                <w:szCs w:val="24"/>
                <w:lang w:val="en-US" w:eastAsia="zh-CN" w:bidi="ar-SA"/>
              </w:rPr>
              <w:t>，</w:t>
            </w:r>
            <w:r>
              <w:rPr>
                <w:rFonts w:hint="eastAsia" w:cs="Times New Roman"/>
                <w:color w:val="auto"/>
                <w:kern w:val="2"/>
                <w:sz w:val="24"/>
                <w:szCs w:val="24"/>
                <w:lang w:val="en-US" w:eastAsia="zh-CN" w:bidi="ar-SA"/>
              </w:rPr>
              <w:t>常州东方横林水处理有限公司</w:t>
            </w:r>
            <w:r>
              <w:rPr>
                <w:rFonts w:hint="default" w:ascii="Times New Roman" w:hAnsi="Times New Roman" w:eastAsia="仿宋" w:cs="Times New Roman"/>
                <w:color w:val="auto"/>
                <w:kern w:val="2"/>
                <w:sz w:val="24"/>
                <w:szCs w:val="24"/>
                <w:lang w:val="en-US" w:eastAsia="zh-CN" w:bidi="ar-SA"/>
              </w:rPr>
              <w:t>尾水排放执行《太湖地区城镇污水处理厂及重点工业行业水污染物排放限值》（DB32/1072-2018）表2标准及《城镇污水处理厂污染物排放标准》（GB18918-2002）表1一级A标准</w:t>
            </w:r>
            <w:r>
              <w:rPr>
                <w:rFonts w:hint="eastAsia" w:cs="Times New Roman"/>
                <w:color w:val="auto"/>
                <w:kern w:val="2"/>
                <w:sz w:val="24"/>
                <w:szCs w:val="24"/>
                <w:lang w:val="en-US" w:eastAsia="zh-CN" w:bidi="ar-SA"/>
              </w:rPr>
              <w:t>，</w:t>
            </w:r>
            <w:r>
              <w:rPr>
                <w:rFonts w:hint="eastAsia" w:ascii="Times New Roman" w:hAnsi="Times New Roman" w:eastAsia="仿宋" w:cs="Times New Roman"/>
                <w:color w:val="auto"/>
                <w:kern w:val="2"/>
                <w:sz w:val="24"/>
                <w:szCs w:val="24"/>
                <w:lang w:val="en-US" w:eastAsia="zh-CN" w:bidi="ar-SA"/>
              </w:rPr>
              <w:t>相应标准限值</w:t>
            </w:r>
            <w:r>
              <w:rPr>
                <w:rFonts w:hint="default" w:ascii="Times New Roman" w:hAnsi="Times New Roman" w:eastAsia="仿宋" w:cs="Times New Roman"/>
                <w:color w:val="auto"/>
                <w:kern w:val="2"/>
                <w:sz w:val="24"/>
                <w:szCs w:val="24"/>
                <w:lang w:val="en-US" w:eastAsia="zh-CN" w:bidi="ar-SA"/>
              </w:rPr>
              <w:t>详见表3-</w:t>
            </w:r>
            <w:r>
              <w:rPr>
                <w:rFonts w:hint="eastAsia" w:cs="Times New Roman"/>
                <w:color w:val="auto"/>
                <w:kern w:val="2"/>
                <w:sz w:val="24"/>
                <w:szCs w:val="24"/>
                <w:lang w:val="en-US" w:eastAsia="zh-CN" w:bidi="ar-SA"/>
              </w:rPr>
              <w:t>8</w:t>
            </w:r>
            <w:r>
              <w:rPr>
                <w:rFonts w:hint="default" w:ascii="Times New Roman" w:hAnsi="Times New Roman" w:eastAsia="仿宋" w:cs="Times New Roman"/>
                <w:color w:val="auto"/>
                <w:kern w:val="2"/>
                <w:sz w:val="24"/>
                <w:szCs w:val="24"/>
                <w:lang w:val="en-US" w:eastAsia="zh-CN" w:bidi="ar-SA"/>
              </w:rPr>
              <w:t>。</w:t>
            </w: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表3-</w:t>
            </w:r>
            <w:r>
              <w:rPr>
                <w:rFonts w:hint="eastAsia" w:cs="Times New Roman"/>
                <w:b/>
                <w:color w:val="auto"/>
                <w:sz w:val="21"/>
                <w:szCs w:val="21"/>
                <w:lang w:val="en-US" w:eastAsia="zh-CN"/>
              </w:rPr>
              <w:t>8</w:t>
            </w:r>
            <w:r>
              <w:rPr>
                <w:rFonts w:hint="default" w:ascii="Times New Roman" w:hAnsi="Times New Roman" w:eastAsia="仿宋" w:cs="Times New Roman"/>
                <w:b/>
                <w:color w:val="auto"/>
                <w:sz w:val="21"/>
                <w:szCs w:val="21"/>
                <w:lang w:val="en-US" w:eastAsia="zh-CN"/>
              </w:rPr>
              <w:t xml:space="preserve"> </w:t>
            </w:r>
            <w:r>
              <w:rPr>
                <w:rFonts w:hint="eastAsia" w:ascii="Times New Roman" w:hAnsi="Times New Roman" w:cs="Times New Roman"/>
                <w:b/>
                <w:color w:val="auto"/>
                <w:sz w:val="21"/>
                <w:szCs w:val="21"/>
                <w:lang w:val="en-US" w:eastAsia="zh-CN"/>
              </w:rPr>
              <w:t xml:space="preserve"> </w:t>
            </w:r>
            <w:r>
              <w:rPr>
                <w:rFonts w:hint="default" w:ascii="Times New Roman" w:hAnsi="Times New Roman" w:eastAsia="仿宋" w:cs="Times New Roman"/>
                <w:b/>
                <w:color w:val="auto"/>
                <w:sz w:val="21"/>
                <w:szCs w:val="21"/>
                <w:lang w:val="en-US" w:eastAsia="zh-CN"/>
              </w:rPr>
              <w:t>废水接管及排放标准</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40"/>
              <w:gridCol w:w="2073"/>
              <w:gridCol w:w="1083"/>
              <w:gridCol w:w="1145"/>
              <w:gridCol w:w="875"/>
              <w:gridCol w:w="11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7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项目</w:t>
                  </w:r>
                </w:p>
              </w:tc>
              <w:tc>
                <w:tcPr>
                  <w:tcW w:w="1914" w:type="pct"/>
                  <w:gridSpan w:val="2"/>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执行标准</w:t>
                  </w:r>
                </w:p>
              </w:tc>
              <w:tc>
                <w:tcPr>
                  <w:tcW w:w="64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取值表号及级别</w:t>
                  </w: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污染物名称</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单位</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项目污水接管口</w:t>
                  </w:r>
                </w:p>
              </w:tc>
              <w:tc>
                <w:tcPr>
                  <w:tcW w:w="679"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eastAsia" w:cs="Times New Roman"/>
                      <w:color w:val="auto"/>
                      <w:sz w:val="21"/>
                      <w:szCs w:val="21"/>
                      <w:lang w:eastAsia="zh-CN"/>
                    </w:rPr>
                    <w:t>常州东方横林水处理有限公司</w:t>
                  </w:r>
                  <w:r>
                    <w:rPr>
                      <w:rFonts w:hint="default" w:ascii="Times New Roman" w:hAnsi="Times New Roman" w:eastAsia="仿宋" w:cs="Times New Roman"/>
                      <w:color w:val="auto"/>
                      <w:sz w:val="21"/>
                      <w:szCs w:val="21"/>
                    </w:rPr>
                    <w:t>接管标准</w:t>
                  </w:r>
                </w:p>
              </w:tc>
              <w:tc>
                <w:tcPr>
                  <w:tcW w:w="1235"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《污水排入城镇下水道水质标准》（GB/T31962-2015）</w:t>
                  </w:r>
                </w:p>
              </w:tc>
              <w:tc>
                <w:tcPr>
                  <w:tcW w:w="645"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表1</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B等级</w:t>
                  </w: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subscript"/>
                    </w:rPr>
                  </w:pPr>
                  <w:r>
                    <w:rPr>
                      <w:rFonts w:hint="default" w:ascii="Times New Roman" w:hAnsi="Times New Roman" w:eastAsia="仿宋" w:cs="Times New Roman"/>
                      <w:color w:val="auto"/>
                      <w:sz w:val="21"/>
                      <w:szCs w:val="21"/>
                    </w:rPr>
                    <w:t>pH</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subscript"/>
                    </w:rPr>
                  </w:pPr>
                  <w:r>
                    <w:rPr>
                      <w:rFonts w:hint="default" w:ascii="Times New Roman" w:hAnsi="Times New Roman" w:eastAsia="仿宋" w:cs="Times New Roman"/>
                      <w:color w:val="auto"/>
                      <w:sz w:val="21"/>
                      <w:szCs w:val="21"/>
                    </w:rPr>
                    <w:t>无量纲</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6</w:t>
                  </w:r>
                  <w:r>
                    <w:rPr>
                      <w:rFonts w:hint="default" w:ascii="Times New Roman" w:hAnsi="Times New Roman" w:eastAsia="仿宋" w:cs="Times New Roman"/>
                      <w:color w:val="auto"/>
                      <w:sz w:val="21"/>
                      <w:szCs w:val="21"/>
                      <w:lang w:val="en-US" w:eastAsia="zh-CN"/>
                    </w:rPr>
                    <w:t>.5</w:t>
                  </w:r>
                  <w:r>
                    <w:rPr>
                      <w:rFonts w:hint="default" w:ascii="Times New Roman" w:hAnsi="Times New Roman" w:eastAsia="仿宋" w:cs="Times New Roman"/>
                      <w:color w:val="auto"/>
                      <w:sz w:val="21"/>
                      <w:szCs w:val="21"/>
                    </w:rPr>
                    <w:t>～9</w:t>
                  </w:r>
                  <w:r>
                    <w:rPr>
                      <w:rFonts w:hint="default" w:ascii="Times New Roman" w:hAnsi="Times New Roman" w:eastAsia="仿宋" w:cs="Times New Roman"/>
                      <w:color w:val="auto"/>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79"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napToGrid w:val="0"/>
                      <w:color w:val="auto"/>
                      <w:kern w:val="0"/>
                      <w:sz w:val="21"/>
                      <w:szCs w:val="21"/>
                    </w:rPr>
                  </w:pPr>
                </w:p>
              </w:tc>
              <w:tc>
                <w:tcPr>
                  <w:tcW w:w="123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napToGrid w:val="0"/>
                      <w:color w:val="auto"/>
                      <w:kern w:val="0"/>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COD</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pStyle w:val="53"/>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79"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23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SS</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79"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23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NH</w:t>
                  </w:r>
                  <w:r>
                    <w:rPr>
                      <w:rFonts w:hint="default" w:ascii="Times New Roman" w:hAnsi="Times New Roman" w:eastAsia="仿宋" w:cs="Times New Roman"/>
                      <w:color w:val="auto"/>
                      <w:sz w:val="21"/>
                      <w:szCs w:val="21"/>
                      <w:vertAlign w:val="subscript"/>
                    </w:rPr>
                    <w:t>3</w:t>
                  </w:r>
                  <w:r>
                    <w:rPr>
                      <w:rFonts w:hint="default" w:ascii="Times New Roman" w:hAnsi="Times New Roman" w:eastAsia="仿宋" w:cs="Times New Roman"/>
                      <w:color w:val="auto"/>
                      <w:sz w:val="21"/>
                      <w:szCs w:val="21"/>
                    </w:rPr>
                    <w:t>-N</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79"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23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TN</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79"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23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TP</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eastAsia" w:cs="Times New Roman"/>
                      <w:color w:val="auto"/>
                      <w:sz w:val="21"/>
                      <w:szCs w:val="21"/>
                      <w:lang w:eastAsia="zh-CN"/>
                    </w:rPr>
                    <w:t>常州东方横林水处理有限公司</w:t>
                  </w:r>
                  <w:r>
                    <w:rPr>
                      <w:rFonts w:hint="default" w:ascii="Times New Roman" w:hAnsi="Times New Roman" w:eastAsia="仿宋" w:cs="Times New Roman"/>
                      <w:color w:val="auto"/>
                      <w:sz w:val="21"/>
                      <w:szCs w:val="21"/>
                    </w:rPr>
                    <w:t>排口</w:t>
                  </w:r>
                </w:p>
              </w:tc>
              <w:tc>
                <w:tcPr>
                  <w:tcW w:w="1914" w:type="pct"/>
                  <w:gridSpan w:val="2"/>
                  <w:vMerge w:val="restart"/>
                  <w:noWrap w:val="0"/>
                  <w:tcMar>
                    <w:left w:w="0" w:type="dxa"/>
                    <w:right w:w="0" w:type="dxa"/>
                  </w:tcMar>
                  <w:vAlign w:val="center"/>
                </w:tcPr>
                <w:p>
                  <w:pPr>
                    <w:pStyle w:val="53"/>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《太湖地区城镇污水处理厂及重点工业行业水污染物排放限值》（DB32/1072-2018）</w:t>
                  </w:r>
                </w:p>
              </w:tc>
              <w:tc>
                <w:tcPr>
                  <w:tcW w:w="645"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表</w:t>
                  </w:r>
                  <w:r>
                    <w:rPr>
                      <w:rFonts w:hint="eastAsia" w:cs="Times New Roman"/>
                      <w:color w:val="auto"/>
                      <w:sz w:val="21"/>
                      <w:szCs w:val="21"/>
                      <w:lang w:val="en-US" w:eastAsia="zh-CN"/>
                    </w:rPr>
                    <w:t>1</w:t>
                  </w: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COD</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4</w:t>
                  </w:r>
                  <w:r>
                    <w:rPr>
                      <w:rFonts w:hint="default" w:ascii="Times New Roman" w:hAnsi="Times New Roman" w:eastAsia="仿宋" w:cs="Times New Roman"/>
                      <w:color w:val="auto"/>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914" w:type="pct"/>
                  <w:gridSpan w:val="2"/>
                  <w:vMerge w:val="continue"/>
                  <w:noWrap w:val="0"/>
                  <w:vAlign w:val="center"/>
                </w:tcPr>
                <w:p>
                  <w:pPr>
                    <w:pStyle w:val="53"/>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NH</w:t>
                  </w:r>
                  <w:r>
                    <w:rPr>
                      <w:rFonts w:hint="default" w:ascii="Times New Roman" w:hAnsi="Times New Roman" w:eastAsia="仿宋" w:cs="Times New Roman"/>
                      <w:color w:val="auto"/>
                      <w:sz w:val="21"/>
                      <w:szCs w:val="21"/>
                      <w:vertAlign w:val="subscript"/>
                    </w:rPr>
                    <w:t>3</w:t>
                  </w:r>
                  <w:r>
                    <w:rPr>
                      <w:rFonts w:hint="default" w:ascii="Times New Roman" w:hAnsi="Times New Roman" w:eastAsia="仿宋" w:cs="Times New Roman"/>
                      <w:color w:val="auto"/>
                      <w:sz w:val="21"/>
                      <w:szCs w:val="21"/>
                    </w:rPr>
                    <w:t>-N*</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3</w:t>
                  </w:r>
                  <w:r>
                    <w:rPr>
                      <w:rFonts w:hint="default" w:ascii="Times New Roman" w:hAnsi="Times New Roman" w:eastAsia="仿宋" w:cs="Times New Roman"/>
                      <w:color w:val="auto"/>
                      <w:sz w:val="21"/>
                      <w:szCs w:val="21"/>
                      <w:lang w:val="en-US" w:eastAsia="zh-CN"/>
                    </w:rPr>
                    <w:t>（</w:t>
                  </w:r>
                  <w:r>
                    <w:rPr>
                      <w:rFonts w:hint="eastAsia" w:cs="Times New Roman"/>
                      <w:color w:val="auto"/>
                      <w:sz w:val="21"/>
                      <w:szCs w:val="21"/>
                      <w:lang w:val="en-US" w:eastAsia="zh-CN"/>
                    </w:rPr>
                    <w:t>5</w:t>
                  </w:r>
                  <w:r>
                    <w:rPr>
                      <w:rFonts w:hint="default" w:ascii="Times New Roman" w:hAnsi="Times New Roman" w:eastAsia="仿宋"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914" w:type="pct"/>
                  <w:gridSpan w:val="2"/>
                  <w:vMerge w:val="continue"/>
                  <w:noWrap w:val="0"/>
                  <w:vAlign w:val="center"/>
                </w:tcPr>
                <w:p>
                  <w:pPr>
                    <w:pStyle w:val="53"/>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TN</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r>
                    <w:rPr>
                      <w:rFonts w:hint="eastAsia" w:cs="Times New Roman"/>
                      <w:color w:val="auto"/>
                      <w:sz w:val="21"/>
                      <w:szCs w:val="21"/>
                      <w:lang w:val="en-US" w:eastAsia="zh-CN"/>
                    </w:rPr>
                    <w:t>0</w:t>
                  </w:r>
                  <w:r>
                    <w:rPr>
                      <w:rFonts w:hint="default" w:ascii="Times New Roman" w:hAnsi="Times New Roman" w:eastAsia="仿宋" w:cs="Times New Roman"/>
                      <w:color w:val="auto"/>
                      <w:sz w:val="21"/>
                      <w:szCs w:val="21"/>
                      <w:lang w:val="en-US" w:eastAsia="zh-CN"/>
                    </w:rPr>
                    <w:t>（1</w:t>
                  </w:r>
                  <w:r>
                    <w:rPr>
                      <w:rFonts w:hint="eastAsia" w:cs="Times New Roman"/>
                      <w:color w:val="auto"/>
                      <w:sz w:val="21"/>
                      <w:szCs w:val="21"/>
                      <w:lang w:val="en-US" w:eastAsia="zh-CN"/>
                    </w:rPr>
                    <w:t>2</w:t>
                  </w:r>
                  <w:r>
                    <w:rPr>
                      <w:rFonts w:hint="default" w:ascii="Times New Roman" w:hAnsi="Times New Roman" w:eastAsia="仿宋"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914" w:type="pct"/>
                  <w:gridSpan w:val="2"/>
                  <w:vMerge w:val="continue"/>
                  <w:noWrap w:val="0"/>
                  <w:vAlign w:val="center"/>
                </w:tcPr>
                <w:p>
                  <w:pPr>
                    <w:pStyle w:val="53"/>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TP</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0.</w:t>
                  </w:r>
                  <w:r>
                    <w:rPr>
                      <w:rFonts w:hint="eastAsia" w:cs="Times New Roman"/>
                      <w:color w:val="auto"/>
                      <w:sz w:val="21"/>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914" w:type="pct"/>
                  <w:gridSpan w:val="2"/>
                  <w:vMerge w:val="restart"/>
                  <w:noWrap w:val="0"/>
                  <w:tcMar>
                    <w:left w:w="0" w:type="dxa"/>
                    <w:right w:w="0" w:type="dxa"/>
                  </w:tcMar>
                  <w:vAlign w:val="center"/>
                </w:tcPr>
                <w:p>
                  <w:pPr>
                    <w:pStyle w:val="53"/>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《城镇污水处理厂污染物排放标准》</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GB18918-2002</w:t>
                  </w:r>
                  <w:r>
                    <w:rPr>
                      <w:rFonts w:hint="default" w:ascii="Times New Roman" w:hAnsi="Times New Roman" w:eastAsia="仿宋" w:cs="Times New Roman"/>
                      <w:color w:val="auto"/>
                      <w:sz w:val="21"/>
                      <w:szCs w:val="21"/>
                      <w:lang w:eastAsia="zh-CN"/>
                    </w:rPr>
                    <w:t>）</w:t>
                  </w:r>
                </w:p>
              </w:tc>
              <w:tc>
                <w:tcPr>
                  <w:tcW w:w="645"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表1</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一级A</w:t>
                  </w:r>
                </w:p>
              </w:tc>
              <w:tc>
                <w:tcPr>
                  <w:tcW w:w="682" w:type="pct"/>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pH</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无量纲</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1914" w:type="pct"/>
                  <w:gridSpan w:val="2"/>
                  <w:vMerge w:val="continue"/>
                  <w:noWrap w:val="0"/>
                  <w:tcMar>
                    <w:left w:w="0" w:type="dxa"/>
                    <w:right w:w="0" w:type="dxa"/>
                  </w:tcMar>
                  <w:vAlign w:val="center"/>
                </w:tcPr>
                <w:p>
                  <w:pPr>
                    <w:pStyle w:val="53"/>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p>
              </w:tc>
              <w:tc>
                <w:tcPr>
                  <w:tcW w:w="64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p>
              </w:tc>
              <w:tc>
                <w:tcPr>
                  <w:tcW w:w="68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SS</w:t>
                  </w:r>
                </w:p>
              </w:tc>
              <w:tc>
                <w:tcPr>
                  <w:tcW w:w="52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664"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r>
          </w:tbl>
          <w:p>
            <w:pPr>
              <w:keepNext w:val="0"/>
              <w:keepLines w:val="0"/>
              <w:suppressLineNumbers w:val="0"/>
              <w:spacing w:before="0" w:beforeAutospacing="0" w:after="0" w:afterAutospacing="0" w:line="240" w:lineRule="auto"/>
              <w:ind w:left="0" w:right="0"/>
              <w:rPr>
                <w:rFonts w:hint="eastAsia" w:ascii="Times New Roman" w:hAnsi="Times New Roman" w:cs="Times New Roman"/>
                <w:b/>
                <w:bCs/>
                <w:color w:val="auto"/>
                <w:sz w:val="20"/>
                <w:szCs w:val="20"/>
                <w:lang w:eastAsia="zh-CN"/>
              </w:rPr>
            </w:pPr>
            <w:r>
              <w:rPr>
                <w:rFonts w:hint="default" w:ascii="Times New Roman" w:hAnsi="Times New Roman" w:eastAsia="仿宋" w:cs="Times New Roman"/>
                <w:b/>
                <w:bCs/>
                <w:color w:val="auto"/>
                <w:sz w:val="20"/>
                <w:szCs w:val="20"/>
              </w:rPr>
              <w:t>注：</w:t>
            </w:r>
            <w:r>
              <w:rPr>
                <w:rFonts w:hint="eastAsia" w:ascii="仿宋" w:hAnsi="仿宋" w:eastAsia="仿宋" w:cs="仿宋"/>
                <w:b/>
                <w:bCs/>
                <w:color w:val="auto"/>
                <w:sz w:val="20"/>
                <w:szCs w:val="20"/>
              </w:rPr>
              <w:t>①</w:t>
            </w:r>
            <w:r>
              <w:rPr>
                <w:rFonts w:hint="default" w:ascii="Times New Roman" w:hAnsi="Times New Roman" w:eastAsia="仿宋" w:cs="Times New Roman"/>
                <w:b/>
                <w:bCs/>
                <w:color w:val="auto"/>
                <w:sz w:val="20"/>
                <w:szCs w:val="20"/>
                <w:vertAlign w:val="superscript"/>
              </w:rPr>
              <w:t>*</w:t>
            </w:r>
            <w:r>
              <w:rPr>
                <w:rFonts w:hint="default" w:ascii="Times New Roman" w:hAnsi="Times New Roman" w:eastAsia="仿宋" w:cs="Times New Roman"/>
                <w:b/>
                <w:bCs/>
                <w:color w:val="auto"/>
                <w:sz w:val="20"/>
                <w:szCs w:val="20"/>
              </w:rPr>
              <w:t>括号外数值为水温＞12℃时的控制指标，括号内数值为水温≤12℃时的控制指标</w:t>
            </w:r>
            <w:r>
              <w:rPr>
                <w:rFonts w:hint="eastAsia" w:ascii="Times New Roman" w:hAnsi="Times New Roman" w:cs="Times New Roman"/>
                <w:b/>
                <w:bCs/>
                <w:color w:val="auto"/>
                <w:sz w:val="20"/>
                <w:szCs w:val="20"/>
                <w:lang w:eastAsia="zh-CN"/>
              </w:rPr>
              <w:t>；</w:t>
            </w:r>
          </w:p>
          <w:p>
            <w:pPr>
              <w:keepNext w:val="0"/>
              <w:keepLines w:val="0"/>
              <w:suppressLineNumbers w:val="0"/>
              <w:spacing w:before="0" w:beforeAutospacing="0" w:after="0" w:afterAutospacing="0" w:line="240" w:lineRule="auto"/>
              <w:ind w:left="0" w:right="0" w:firstLine="402" w:firstLineChars="200"/>
              <w:rPr>
                <w:rFonts w:hint="eastAsia" w:ascii="Times New Roman" w:hAnsi="Times New Roman" w:eastAsia="仿宋" w:cs="Times New Roman"/>
                <w:b/>
                <w:bCs/>
                <w:color w:val="auto"/>
                <w:sz w:val="20"/>
                <w:szCs w:val="20"/>
                <w:lang w:val="en-US" w:eastAsia="zh-CN"/>
              </w:rPr>
            </w:pPr>
            <w:r>
              <w:rPr>
                <w:rFonts w:hint="eastAsia" w:ascii="仿宋" w:hAnsi="仿宋" w:eastAsia="仿宋" w:cs="仿宋"/>
                <w:b/>
                <w:bCs/>
                <w:color w:val="auto"/>
                <w:sz w:val="20"/>
                <w:szCs w:val="20"/>
              </w:rPr>
              <w:t>②</w:t>
            </w:r>
            <w:r>
              <w:rPr>
                <w:rFonts w:hint="default" w:ascii="Times New Roman" w:hAnsi="Times New Roman" w:eastAsia="仿宋" w:cs="Times New Roman"/>
                <w:b/>
                <w:bCs/>
                <w:color w:val="auto"/>
                <w:sz w:val="20"/>
                <w:szCs w:val="20"/>
              </w:rPr>
              <w:t>根据2022年12月28日，江苏省生态环境厅发布的《城镇污水处理厂污染物排放标准》（DB32/4440-2022），自2026年3月28日起，</w:t>
            </w:r>
            <w:r>
              <w:rPr>
                <w:rFonts w:hint="eastAsia" w:cs="Times New Roman"/>
                <w:b/>
                <w:bCs/>
                <w:color w:val="auto"/>
                <w:sz w:val="20"/>
                <w:szCs w:val="20"/>
                <w:lang w:eastAsia="zh-CN"/>
              </w:rPr>
              <w:t>常州东方横林水处理有限公司</w:t>
            </w:r>
            <w:r>
              <w:rPr>
                <w:rFonts w:hint="default" w:ascii="Times New Roman" w:hAnsi="Times New Roman" w:eastAsia="仿宋" w:cs="Times New Roman"/>
                <w:b/>
                <w:bCs/>
                <w:color w:val="auto"/>
                <w:sz w:val="20"/>
                <w:szCs w:val="20"/>
              </w:rPr>
              <w:t>尾水排放标准执行《城镇污水处理厂污染物排放标准》（DB32/4440-2022）。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val="en-US" w:eastAsia="zh-CN"/>
              </w:rPr>
              <w:t>2、</w:t>
            </w:r>
            <w:r>
              <w:rPr>
                <w:rFonts w:hint="default" w:ascii="Times New Roman" w:hAnsi="Times New Roman" w:eastAsia="仿宋" w:cs="Times New Roman"/>
                <w:b/>
                <w:bCs/>
                <w:color w:val="auto"/>
                <w:sz w:val="24"/>
                <w:szCs w:val="24"/>
              </w:rPr>
              <w:t>大气污染物排放标准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b/>
                <w:color w:val="auto"/>
                <w:szCs w:val="21"/>
              </w:rPr>
            </w:pPr>
            <w:r>
              <w:rPr>
                <w:rFonts w:hint="default" w:ascii="Times New Roman" w:hAnsi="Times New Roman" w:eastAsia="仿宋" w:cs="Times New Roman"/>
                <w:color w:val="auto"/>
                <w:sz w:val="24"/>
                <w:szCs w:val="24"/>
                <w:lang w:val="en-US" w:eastAsia="zh-CN"/>
              </w:rPr>
              <w:t>本项目非甲烷总烃</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二甲苯</w:t>
            </w:r>
            <w:r>
              <w:rPr>
                <w:rFonts w:hint="default" w:ascii="Times New Roman" w:hAnsi="Times New Roman" w:eastAsia="仿宋" w:cs="Times New Roman"/>
                <w:color w:val="auto"/>
                <w:sz w:val="24"/>
                <w:szCs w:val="24"/>
                <w:lang w:val="en-US" w:eastAsia="zh-CN"/>
              </w:rPr>
              <w:t>执行《大气污染物综合排放标准》（DB32/4041-2021）相关标准，</w:t>
            </w:r>
            <w:r>
              <w:rPr>
                <w:rFonts w:hint="default" w:ascii="Times New Roman" w:hAnsi="Times New Roman" w:eastAsia="仿宋" w:cs="Times New Roman"/>
                <w:color w:val="auto"/>
                <w:spacing w:val="-2"/>
                <w:sz w:val="24"/>
                <w:szCs w:val="24"/>
                <w:lang w:val="en-US" w:eastAsia="zh-CN"/>
              </w:rPr>
              <w:t>详</w:t>
            </w:r>
            <w:r>
              <w:rPr>
                <w:rFonts w:hint="default" w:ascii="Times New Roman" w:hAnsi="Times New Roman" w:eastAsia="仿宋" w:cs="Times New Roman"/>
                <w:color w:val="auto"/>
                <w:spacing w:val="-2"/>
                <w:sz w:val="24"/>
                <w:szCs w:val="24"/>
              </w:rPr>
              <w:t>见</w:t>
            </w:r>
            <w:r>
              <w:rPr>
                <w:rFonts w:hint="eastAsia" w:ascii="Times New Roman" w:hAnsi="Times New Roman" w:cs="Times New Roman"/>
                <w:color w:val="auto"/>
                <w:spacing w:val="-2"/>
                <w:sz w:val="24"/>
                <w:szCs w:val="24"/>
                <w:lang w:val="en-US" w:eastAsia="zh-CN"/>
              </w:rPr>
              <w:t>下</w:t>
            </w:r>
            <w:r>
              <w:rPr>
                <w:rFonts w:hint="default" w:ascii="Times New Roman" w:hAnsi="Times New Roman" w:eastAsia="仿宋" w:cs="Times New Roman"/>
                <w:color w:val="auto"/>
                <w:spacing w:val="-2"/>
                <w:sz w:val="24"/>
                <w:szCs w:val="24"/>
              </w:rPr>
              <w:t>表。</w:t>
            </w: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表3-1</w:t>
            </w:r>
            <w:r>
              <w:rPr>
                <w:rFonts w:hint="eastAsia" w:ascii="Times New Roman" w:hAnsi="Times New Roman" w:cs="Times New Roman"/>
                <w:b/>
                <w:color w:val="auto"/>
                <w:sz w:val="21"/>
                <w:szCs w:val="21"/>
                <w:lang w:val="en-US" w:eastAsia="zh-CN"/>
              </w:rPr>
              <w:t>0</w:t>
            </w:r>
            <w:r>
              <w:rPr>
                <w:rFonts w:hint="default" w:ascii="Times New Roman" w:hAnsi="Times New Roman" w:eastAsia="仿宋" w:cs="Times New Roman"/>
                <w:b/>
                <w:color w:val="auto"/>
                <w:sz w:val="21"/>
                <w:szCs w:val="21"/>
                <w:lang w:val="en-US" w:eastAsia="zh-CN"/>
              </w:rPr>
              <w:t xml:space="preserve">  废气排放标准限值表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3"/>
              <w:gridCol w:w="2295"/>
              <w:gridCol w:w="1296"/>
              <w:gridCol w:w="932"/>
              <w:gridCol w:w="975"/>
              <w:gridCol w:w="1002"/>
              <w:gridCol w:w="10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污染物</w:t>
                  </w:r>
                </w:p>
              </w:tc>
              <w:tc>
                <w:tcPr>
                  <w:tcW w:w="136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lang w:val="en-US" w:eastAsia="zh-CN"/>
                    </w:rPr>
                  </w:pPr>
                  <w:r>
                    <w:rPr>
                      <w:rFonts w:hint="default" w:ascii="Times New Roman" w:hAnsi="Times New Roman" w:eastAsia="仿宋" w:cs="Times New Roman"/>
                      <w:b/>
                      <w:color w:val="auto"/>
                      <w:sz w:val="21"/>
                      <w:szCs w:val="21"/>
                      <w:highlight w:val="none"/>
                      <w:lang w:val="en-US" w:eastAsia="zh-CN"/>
                    </w:rPr>
                    <w:t>执行标准</w:t>
                  </w:r>
                </w:p>
              </w:tc>
              <w:tc>
                <w:tcPr>
                  <w:tcW w:w="77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最高允许排放浓度mg/m</w:t>
                  </w:r>
                  <w:r>
                    <w:rPr>
                      <w:rFonts w:hint="default" w:ascii="Times New Roman" w:hAnsi="Times New Roman" w:eastAsia="仿宋" w:cs="Times New Roman"/>
                      <w:b/>
                      <w:color w:val="auto"/>
                      <w:sz w:val="21"/>
                      <w:szCs w:val="21"/>
                      <w:highlight w:val="none"/>
                      <w:vertAlign w:val="superscript"/>
                    </w:rPr>
                    <w:t>3</w:t>
                  </w:r>
                </w:p>
              </w:tc>
              <w:tc>
                <w:tcPr>
                  <w:tcW w:w="113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最高允许排放速率</w:t>
                  </w:r>
                </w:p>
              </w:tc>
              <w:tc>
                <w:tcPr>
                  <w:tcW w:w="1221" w:type="pct"/>
                  <w:gridSpan w:val="2"/>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p>
              </w:tc>
              <w:tc>
                <w:tcPr>
                  <w:tcW w:w="136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p>
              </w:tc>
              <w:tc>
                <w:tcPr>
                  <w:tcW w:w="77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p>
              </w:tc>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排气筒m</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lang w:val="en-US" w:eastAsia="zh-CN"/>
                    </w:rPr>
                  </w:pPr>
                  <w:r>
                    <w:rPr>
                      <w:rFonts w:hint="default" w:ascii="Times New Roman" w:hAnsi="Times New Roman" w:eastAsia="仿宋" w:cs="Times New Roman"/>
                      <w:b/>
                      <w:color w:val="auto"/>
                      <w:sz w:val="21"/>
                      <w:szCs w:val="21"/>
                      <w:highlight w:val="none"/>
                      <w:lang w:val="en-US" w:eastAsia="zh-CN"/>
                    </w:rPr>
                    <w:t>速率kg/h</w:t>
                  </w:r>
                </w:p>
              </w:tc>
              <w:tc>
                <w:tcPr>
                  <w:tcW w:w="59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监控点</w:t>
                  </w:r>
                </w:p>
              </w:tc>
              <w:tc>
                <w:tcPr>
                  <w:tcW w:w="62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浓度mg/m</w:t>
                  </w:r>
                  <w:r>
                    <w:rPr>
                      <w:rFonts w:hint="default" w:ascii="Times New Roman" w:hAnsi="Times New Roman" w:eastAsia="仿宋" w:cs="Times New Roman"/>
                      <w:b/>
                      <w:color w:val="auto"/>
                      <w:sz w:val="21"/>
                      <w:szCs w:val="21"/>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非甲烷总烃</w:t>
                  </w:r>
                </w:p>
              </w:tc>
              <w:tc>
                <w:tcPr>
                  <w:tcW w:w="136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《大气污染物综合排放标准》（DB32/4041-2021）相关标准</w:t>
                  </w:r>
                </w:p>
              </w:tc>
              <w:tc>
                <w:tcPr>
                  <w:tcW w:w="7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60</w:t>
                  </w:r>
                </w:p>
              </w:tc>
              <w:tc>
                <w:tcPr>
                  <w:tcW w:w="55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w:t>
                  </w:r>
                </w:p>
              </w:tc>
              <w:tc>
                <w:tcPr>
                  <w:tcW w:w="59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周界外浓度最高点</w:t>
                  </w:r>
                </w:p>
              </w:tc>
              <w:tc>
                <w:tcPr>
                  <w:tcW w:w="62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二甲苯</w:t>
                  </w:r>
                </w:p>
              </w:tc>
              <w:tc>
                <w:tcPr>
                  <w:tcW w:w="136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7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仿宋" w:cs="Times New Roman"/>
                      <w:color w:val="auto"/>
                      <w:sz w:val="21"/>
                      <w:szCs w:val="21"/>
                      <w:highlight w:val="none"/>
                      <w:lang w:val="en-US" w:eastAsia="zh-CN"/>
                    </w:rPr>
                    <w:t>0</w:t>
                  </w:r>
                </w:p>
              </w:tc>
              <w:tc>
                <w:tcPr>
                  <w:tcW w:w="55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0.72</w:t>
                  </w:r>
                </w:p>
              </w:tc>
              <w:tc>
                <w:tcPr>
                  <w:tcW w:w="59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p>
              </w:tc>
              <w:tc>
                <w:tcPr>
                  <w:tcW w:w="62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0.</w:t>
                  </w:r>
                  <w:r>
                    <w:rPr>
                      <w:rFonts w:hint="eastAsia" w:cs="Times New Roman"/>
                      <w:color w:val="auto"/>
                      <w:sz w:val="21"/>
                      <w:szCs w:val="21"/>
                      <w:highlight w:val="none"/>
                      <w:lang w:val="en-US" w:eastAsia="zh-CN"/>
                    </w:rPr>
                    <w:t>2</w:t>
                  </w:r>
                </w:p>
              </w:tc>
            </w:tr>
          </w:tbl>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表3-1</w:t>
            </w:r>
            <w:r>
              <w:rPr>
                <w:rFonts w:hint="eastAsia" w:ascii="Times New Roman" w:hAnsi="Times New Roman" w:cs="Times New Roman"/>
                <w:b/>
                <w:color w:val="auto"/>
                <w:sz w:val="21"/>
                <w:szCs w:val="21"/>
                <w:lang w:val="en-US" w:eastAsia="zh-CN"/>
              </w:rPr>
              <w:t>1</w:t>
            </w:r>
            <w:r>
              <w:rPr>
                <w:rFonts w:hint="default" w:ascii="Times New Roman" w:hAnsi="Times New Roman" w:eastAsia="仿宋" w:cs="Times New Roman"/>
                <w:b/>
                <w:color w:val="auto"/>
                <w:sz w:val="21"/>
                <w:szCs w:val="21"/>
                <w:lang w:val="en-US" w:eastAsia="zh-CN"/>
              </w:rPr>
              <w:t xml:space="preserve">  厂区内VOCs无组织排放限值</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65"/>
              <w:gridCol w:w="2681"/>
              <w:gridCol w:w="22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污染物项目</w:t>
                  </w:r>
                </w:p>
              </w:tc>
              <w:tc>
                <w:tcPr>
                  <w:tcW w:w="12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特别排放限值mg/m</w:t>
                  </w:r>
                  <w:r>
                    <w:rPr>
                      <w:rFonts w:hint="default" w:ascii="Times New Roman" w:hAnsi="Times New Roman" w:eastAsia="仿宋" w:cs="Times New Roman"/>
                      <w:b/>
                      <w:color w:val="auto"/>
                      <w:sz w:val="21"/>
                      <w:szCs w:val="21"/>
                      <w:vertAlign w:val="superscript"/>
                      <w:lang w:val="en-US" w:eastAsia="zh-CN"/>
                    </w:rPr>
                    <w:t>3</w:t>
                  </w:r>
                </w:p>
              </w:tc>
              <w:tc>
                <w:tcPr>
                  <w:tcW w:w="1597"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限值含义</w:t>
                  </w:r>
                </w:p>
              </w:tc>
              <w:tc>
                <w:tcPr>
                  <w:tcW w:w="135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60" w:type="pct"/>
                  <w:vMerge w:val="restart"/>
                  <w:tcBorders>
                    <w:tl2br w:val="nil"/>
                    <w:tr2bl w:val="nil"/>
                  </w:tcBorders>
                  <w:noWrap w:val="0"/>
                  <w:vAlign w:val="center"/>
                </w:tcPr>
                <w:p>
                  <w:pPr>
                    <w:keepNext w:val="0"/>
                    <w:keepLines w:val="0"/>
                    <w:suppressLineNumbers w:val="0"/>
                    <w:tabs>
                      <w:tab w:val="left" w:pos="4500"/>
                    </w:tabs>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lang w:val="en-US" w:eastAsia="zh-CN"/>
                    </w:rPr>
                    <w:t>NMHC</w:t>
                  </w:r>
                </w:p>
              </w:tc>
              <w:tc>
                <w:tcPr>
                  <w:tcW w:w="1290" w:type="pct"/>
                  <w:tcBorders>
                    <w:tl2br w:val="nil"/>
                    <w:tr2bl w:val="nil"/>
                  </w:tcBorders>
                  <w:noWrap w:val="0"/>
                  <w:vAlign w:val="center"/>
                </w:tcPr>
                <w:p>
                  <w:pPr>
                    <w:keepNext w:val="0"/>
                    <w:keepLines w:val="0"/>
                    <w:suppressLineNumbers w:val="0"/>
                    <w:tabs>
                      <w:tab w:val="left" w:pos="4500"/>
                    </w:tabs>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6</w:t>
                  </w:r>
                </w:p>
              </w:tc>
              <w:tc>
                <w:tcPr>
                  <w:tcW w:w="1597" w:type="pct"/>
                  <w:tcBorders>
                    <w:tl2br w:val="nil"/>
                    <w:tr2bl w:val="nil"/>
                  </w:tcBorders>
                  <w:noWrap w:val="0"/>
                  <w:vAlign w:val="top"/>
                </w:tcPr>
                <w:p>
                  <w:pPr>
                    <w:keepNext w:val="0"/>
                    <w:keepLines w:val="0"/>
                    <w:suppressLineNumbers w:val="0"/>
                    <w:tabs>
                      <w:tab w:val="left" w:pos="4500"/>
                    </w:tabs>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监控点处1h平均浓度值</w:t>
                  </w:r>
                </w:p>
              </w:tc>
              <w:tc>
                <w:tcPr>
                  <w:tcW w:w="1352" w:type="pct"/>
                  <w:vMerge w:val="restart"/>
                  <w:tcBorders>
                    <w:tl2br w:val="nil"/>
                    <w:tr2bl w:val="nil"/>
                  </w:tcBorders>
                  <w:noWrap w:val="0"/>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kern w:val="2"/>
                      <w:sz w:val="21"/>
                      <w:szCs w:val="21"/>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0" w:type="pct"/>
                  <w:vMerge w:val="continue"/>
                  <w:tcBorders>
                    <w:tl2br w:val="nil"/>
                    <w:tr2bl w:val="nil"/>
                  </w:tcBorders>
                  <w:noWrap w:val="0"/>
                  <w:vAlign w:val="top"/>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vertAlign w:val="baseline"/>
                    </w:rPr>
                  </w:pPr>
                </w:p>
              </w:tc>
              <w:tc>
                <w:tcPr>
                  <w:tcW w:w="1290" w:type="pct"/>
                  <w:tcBorders>
                    <w:tl2br w:val="nil"/>
                    <w:tr2bl w:val="nil"/>
                  </w:tcBorders>
                  <w:noWrap w:val="0"/>
                  <w:vAlign w:val="center"/>
                </w:tcPr>
                <w:p>
                  <w:pPr>
                    <w:keepNext w:val="0"/>
                    <w:keepLines w:val="0"/>
                    <w:suppressLineNumbers w:val="0"/>
                    <w:tabs>
                      <w:tab w:val="left" w:pos="4500"/>
                    </w:tabs>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20</w:t>
                  </w:r>
                </w:p>
              </w:tc>
              <w:tc>
                <w:tcPr>
                  <w:tcW w:w="1597" w:type="pct"/>
                  <w:tcBorders>
                    <w:tl2br w:val="nil"/>
                    <w:tr2bl w:val="nil"/>
                  </w:tcBorders>
                  <w:noWrap w:val="0"/>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kern w:val="2"/>
                      <w:sz w:val="21"/>
                      <w:szCs w:val="21"/>
                    </w:rPr>
                    <w:t>监控点</w:t>
                  </w:r>
                  <w:r>
                    <w:rPr>
                      <w:rFonts w:hint="default" w:ascii="Times New Roman" w:hAnsi="Times New Roman" w:eastAsia="仿宋" w:cs="Times New Roman"/>
                      <w:color w:val="auto"/>
                      <w:sz w:val="21"/>
                      <w:szCs w:val="21"/>
                    </w:rPr>
                    <w:t>处任意一次浓度值</w:t>
                  </w:r>
                </w:p>
              </w:tc>
              <w:tc>
                <w:tcPr>
                  <w:tcW w:w="1352" w:type="pct"/>
                  <w:vMerge w:val="continue"/>
                  <w:tcBorders>
                    <w:tl2br w:val="nil"/>
                    <w:tr2bl w:val="nil"/>
                  </w:tcBorders>
                  <w:noWrap w:val="0"/>
                  <w:vAlign w:val="top"/>
                </w:tcPr>
                <w:p>
                  <w:pPr>
                    <w:keepNext w:val="0"/>
                    <w:keepLines w:val="0"/>
                    <w:suppressLineNumbers w:val="0"/>
                    <w:spacing w:before="0" w:beforeAutospacing="0" w:after="0" w:afterAutospacing="0" w:line="240" w:lineRule="auto"/>
                    <w:ind w:left="0" w:right="0"/>
                    <w:rPr>
                      <w:rFonts w:hint="default" w:ascii="Times New Roman" w:hAnsi="Times New Roman" w:eastAsia="仿宋" w:cs="Times New Roman"/>
                      <w:color w:val="auto"/>
                      <w:sz w:val="21"/>
                      <w:szCs w:val="21"/>
                      <w:vertAlign w:val="baseline"/>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3、噪声排放标准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根据《常州市市区声环境功能区划（</w:t>
            </w:r>
            <w:r>
              <w:rPr>
                <w:rFonts w:hint="default" w:ascii="Times New Roman" w:hAnsi="Times New Roman" w:eastAsia="仿宋" w:cs="Times New Roman"/>
                <w:color w:val="auto"/>
                <w:sz w:val="24"/>
                <w:szCs w:val="24"/>
                <w:lang w:val="en-US" w:eastAsia="zh-CN"/>
              </w:rPr>
              <w:t>2017</w:t>
            </w:r>
            <w:r>
              <w:rPr>
                <w:rFonts w:hint="eastAsia" w:ascii="Times New Roman" w:hAnsi="Times New Roman" w:eastAsia="仿宋" w:cs="Times New Roman"/>
                <w:color w:val="auto"/>
                <w:sz w:val="24"/>
                <w:szCs w:val="24"/>
                <w:lang w:val="en-US" w:eastAsia="zh-CN"/>
              </w:rPr>
              <w:t>）》（常政发</w:t>
            </w: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2017</w:t>
            </w: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161</w:t>
            </w:r>
            <w:r>
              <w:rPr>
                <w:rFonts w:hint="eastAsia" w:ascii="Times New Roman" w:hAnsi="Times New Roman" w:eastAsia="仿宋" w:cs="Times New Roman"/>
                <w:color w:val="auto"/>
                <w:sz w:val="24"/>
                <w:szCs w:val="24"/>
                <w:lang w:val="en-US" w:eastAsia="zh-CN"/>
              </w:rPr>
              <w:t>号）</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本项目所在地尚未进行声环境区划，项目</w:t>
            </w:r>
            <w:r>
              <w:rPr>
                <w:rFonts w:hint="default" w:eastAsia="仿宋" w:cs="Times New Roman"/>
                <w:color w:val="auto"/>
                <w:sz w:val="24"/>
                <w:szCs w:val="22"/>
              </w:rPr>
              <w:t>所在地</w:t>
            </w:r>
            <w:r>
              <w:rPr>
                <w:rFonts w:hint="eastAsia" w:cs="Times New Roman"/>
                <w:color w:val="auto"/>
                <w:sz w:val="24"/>
                <w:szCs w:val="22"/>
                <w:lang w:val="en-US" w:eastAsia="zh-CN"/>
              </w:rPr>
              <w:t>位于横林镇绿色家居产业园</w:t>
            </w:r>
            <w:r>
              <w:rPr>
                <w:rFonts w:hint="default" w:eastAsia="仿宋" w:cs="Times New Roman"/>
                <w:color w:val="auto"/>
                <w:sz w:val="24"/>
                <w:szCs w:val="22"/>
              </w:rPr>
              <w:t>，</w:t>
            </w:r>
            <w:r>
              <w:rPr>
                <w:rFonts w:hint="eastAsia" w:cs="Times New Roman"/>
                <w:color w:val="auto"/>
                <w:sz w:val="24"/>
                <w:szCs w:val="22"/>
                <w:lang w:val="en-US" w:eastAsia="zh-CN"/>
              </w:rPr>
              <w:t>但鉴于厂区周边存在少数零散村庄，故根据《声环境功能区划分技术规范》（GB/T15190-2014），</w:t>
            </w:r>
            <w:r>
              <w:rPr>
                <w:rFonts w:hint="default" w:ascii="Times New Roman" w:hAnsi="Times New Roman" w:eastAsia="仿宋" w:cs="Times New Roman"/>
                <w:color w:val="auto"/>
                <w:sz w:val="24"/>
                <w:szCs w:val="24"/>
                <w:lang w:val="en-US" w:eastAsia="zh-CN"/>
              </w:rPr>
              <w:t>本项目营运期四周厂界噪声排放执行《工业企业厂界环境噪声排放标准》（GB12348-2008）</w:t>
            </w:r>
            <w:r>
              <w:rPr>
                <w:rFonts w:hint="eastAsia" w:ascii="Times New Roman" w:hAnsi="Times New Roman" w:cs="Times New Roman"/>
                <w:color w:val="auto"/>
                <w:sz w:val="24"/>
                <w:szCs w:val="24"/>
                <w:lang w:val="en-US" w:eastAsia="zh-CN"/>
              </w:rPr>
              <w:t>表1 2类</w:t>
            </w:r>
            <w:r>
              <w:rPr>
                <w:rFonts w:hint="default" w:ascii="Times New Roman" w:hAnsi="Times New Roman" w:eastAsia="仿宋" w:cs="Times New Roman"/>
                <w:color w:val="auto"/>
                <w:sz w:val="24"/>
                <w:szCs w:val="24"/>
                <w:lang w:val="en-US" w:eastAsia="zh-CN"/>
              </w:rPr>
              <w:t>标准，详见</w:t>
            </w:r>
            <w:r>
              <w:rPr>
                <w:rFonts w:hint="eastAsia" w:ascii="Times New Roman" w:hAnsi="Times New Roman" w:eastAsia="仿宋" w:cs="Times New Roman"/>
                <w:color w:val="auto"/>
                <w:sz w:val="24"/>
                <w:szCs w:val="24"/>
                <w:lang w:val="en-US" w:eastAsia="zh-CN"/>
              </w:rPr>
              <w:t>下</w:t>
            </w:r>
            <w:r>
              <w:rPr>
                <w:rFonts w:hint="default" w:ascii="Times New Roman" w:hAnsi="Times New Roman" w:eastAsia="仿宋" w:cs="Times New Roman"/>
                <w:color w:val="auto"/>
                <w:sz w:val="24"/>
                <w:szCs w:val="24"/>
                <w:lang w:val="en-US" w:eastAsia="zh-CN"/>
              </w:rPr>
              <w:t>表。</w:t>
            </w: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表3-1</w:t>
            </w:r>
            <w:r>
              <w:rPr>
                <w:rFonts w:hint="eastAsia" w:ascii="Times New Roman" w:hAnsi="Times New Roman" w:cs="Times New Roman"/>
                <w:b/>
                <w:color w:val="auto"/>
                <w:sz w:val="21"/>
                <w:szCs w:val="21"/>
                <w:lang w:val="en-US" w:eastAsia="zh-CN"/>
              </w:rPr>
              <w:t>2</w:t>
            </w:r>
            <w:r>
              <w:rPr>
                <w:rFonts w:hint="default" w:ascii="Times New Roman" w:hAnsi="Times New Roman" w:eastAsia="仿宋" w:cs="Times New Roman"/>
                <w:b/>
                <w:color w:val="auto"/>
                <w:sz w:val="21"/>
                <w:szCs w:val="21"/>
                <w:lang w:val="en-US" w:eastAsia="zh-CN"/>
              </w:rPr>
              <w:t xml:space="preserve">  营运期噪声排放标准限值表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44"/>
              <w:gridCol w:w="3871"/>
              <w:gridCol w:w="1410"/>
              <w:gridCol w:w="855"/>
              <w:gridCol w:w="660"/>
              <w:gridCol w:w="6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62"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区域名</w:t>
                  </w:r>
                </w:p>
              </w:tc>
              <w:tc>
                <w:tcPr>
                  <w:tcW w:w="2305"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执行标准</w:t>
                  </w:r>
                </w:p>
              </w:tc>
              <w:tc>
                <w:tcPr>
                  <w:tcW w:w="839"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表号及级别</w:t>
                  </w:r>
                </w:p>
              </w:tc>
              <w:tc>
                <w:tcPr>
                  <w:tcW w:w="509"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单位</w:t>
                  </w:r>
                </w:p>
              </w:tc>
              <w:tc>
                <w:tcPr>
                  <w:tcW w:w="782" w:type="pct"/>
                  <w:gridSpan w:val="2"/>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62"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tc>
              <w:tc>
                <w:tcPr>
                  <w:tcW w:w="230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tc>
              <w:tc>
                <w:tcPr>
                  <w:tcW w:w="839"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tc>
              <w:tc>
                <w:tcPr>
                  <w:tcW w:w="509"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tc>
              <w:tc>
                <w:tcPr>
                  <w:tcW w:w="3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昼</w:t>
                  </w:r>
                </w:p>
              </w:tc>
              <w:tc>
                <w:tcPr>
                  <w:tcW w:w="38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6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四周</w:t>
                  </w:r>
                  <w:r>
                    <w:rPr>
                      <w:rFonts w:hint="default" w:ascii="Times New Roman" w:hAnsi="Times New Roman" w:eastAsia="仿宋" w:cs="Times New Roman"/>
                      <w:color w:val="auto"/>
                      <w:sz w:val="21"/>
                      <w:szCs w:val="21"/>
                    </w:rPr>
                    <w:t>厂界</w:t>
                  </w:r>
                </w:p>
              </w:tc>
              <w:tc>
                <w:tcPr>
                  <w:tcW w:w="230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《工业企业厂界环境噪声排放标准</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GB12348-2008</w:t>
                  </w:r>
                  <w:r>
                    <w:rPr>
                      <w:rFonts w:hint="default" w:ascii="Times New Roman" w:hAnsi="Times New Roman" w:eastAsia="仿宋" w:cs="Times New Roman"/>
                      <w:color w:val="auto"/>
                      <w:sz w:val="21"/>
                      <w:szCs w:val="21"/>
                      <w:lang w:eastAsia="zh-CN"/>
                    </w:rPr>
                    <w:t>）</w:t>
                  </w:r>
                </w:p>
              </w:tc>
              <w:tc>
                <w:tcPr>
                  <w:tcW w:w="83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表1</w:t>
                  </w:r>
                  <w:r>
                    <w:rPr>
                      <w:rFonts w:hint="default" w:ascii="Times New Roman" w:hAnsi="Times New Roman" w:eastAsia="仿宋"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2</w:t>
                  </w:r>
                  <w:r>
                    <w:rPr>
                      <w:rFonts w:hint="default" w:ascii="Times New Roman" w:hAnsi="Times New Roman" w:eastAsia="仿宋" w:cs="Times New Roman"/>
                      <w:color w:val="auto"/>
                      <w:sz w:val="21"/>
                      <w:szCs w:val="21"/>
                    </w:rPr>
                    <w:t>类</w:t>
                  </w:r>
                </w:p>
              </w:tc>
              <w:tc>
                <w:tcPr>
                  <w:tcW w:w="50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dB</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A</w:t>
                  </w:r>
                  <w:r>
                    <w:rPr>
                      <w:rFonts w:hint="default" w:ascii="Times New Roman" w:hAnsi="Times New Roman" w:eastAsia="仿宋" w:cs="Times New Roman"/>
                      <w:color w:val="auto"/>
                      <w:sz w:val="21"/>
                      <w:szCs w:val="21"/>
                      <w:lang w:eastAsia="zh-CN"/>
                    </w:rPr>
                    <w:t>）</w:t>
                  </w:r>
                </w:p>
              </w:tc>
              <w:tc>
                <w:tcPr>
                  <w:tcW w:w="3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6</w:t>
                  </w:r>
                  <w:r>
                    <w:rPr>
                      <w:rFonts w:hint="eastAsia" w:ascii="Times New Roman" w:hAnsi="Times New Roman" w:cs="Times New Roman"/>
                      <w:color w:val="auto"/>
                      <w:sz w:val="21"/>
                      <w:szCs w:val="21"/>
                      <w:lang w:val="en-US" w:eastAsia="zh-CN"/>
                    </w:rPr>
                    <w:t>0</w:t>
                  </w:r>
                </w:p>
              </w:tc>
              <w:tc>
                <w:tcPr>
                  <w:tcW w:w="38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5</w:t>
                  </w:r>
                  <w:r>
                    <w:rPr>
                      <w:rFonts w:hint="eastAsia" w:ascii="Times New Roman" w:hAnsi="Times New Roman" w:cs="Times New Roman"/>
                      <w:color w:val="auto"/>
                      <w:sz w:val="21"/>
                      <w:szCs w:val="21"/>
                      <w:lang w:val="en-US" w:eastAsia="zh-CN"/>
                    </w:rPr>
                    <w:t>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4、固废污染控制标准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项目所产生的固体废物应执行以下标准：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一般固废贮存过程应满足相应防渗漏、防雨淋、防扬尘等环境保护要求；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危险废物贮存执行《危险废物贮存污染控制标准》（GB18597-20</w:t>
            </w:r>
            <w:r>
              <w:rPr>
                <w:rFonts w:hint="eastAsia" w:ascii="Times New Roman" w:hAnsi="Times New Roman" w:eastAsia="仿宋" w:cs="Times New Roman"/>
                <w:color w:val="auto"/>
                <w:sz w:val="24"/>
                <w:szCs w:val="24"/>
                <w:lang w:val="en-US" w:eastAsia="zh-CN"/>
              </w:rPr>
              <w:t>23</w:t>
            </w:r>
            <w:r>
              <w:rPr>
                <w:rFonts w:hint="default" w:ascii="Times New Roman" w:hAnsi="Times New Roman" w:eastAsia="仿宋" w:cs="Times New Roman"/>
                <w:color w:val="auto"/>
                <w:sz w:val="24"/>
                <w:szCs w:val="24"/>
                <w:lang w:val="en-US" w:eastAsia="zh-CN"/>
              </w:rPr>
              <w:t>）、《省生态环境厅关于进一步加强危险废物污染防治工作的实施意见》（苏环办[2019]327号）、《省生态环境厅关于做好江苏省危险废物全生命周期监控系统上线运行工作的通知》（苏环办[2020]401号）、《常州市固废危废环境隐患排查暨贮存规范化管理专项整治行动方案》（常环执法[2019]40号）相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45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总量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控制</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 w:val="24"/>
                <w:szCs w:val="24"/>
              </w:rPr>
              <w:t>指标</w:t>
            </w:r>
          </w:p>
        </w:tc>
        <w:tc>
          <w:tcPr>
            <w:tcW w:w="8608"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rPr>
            </w:pPr>
            <w:r>
              <w:rPr>
                <w:rFonts w:hint="default" w:cs="Times New Roman"/>
                <w:lang w:val="en-US" w:eastAsia="zh-CN"/>
              </w:rPr>
              <w:t>1、</w:t>
            </w:r>
            <w:r>
              <w:rPr>
                <w:rFonts w:hint="default" w:cs="Times New Roman"/>
              </w:rPr>
              <w:t>水污染物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lang w:eastAsia="zh-CN"/>
              </w:rPr>
            </w:pPr>
            <w:r>
              <w:rPr>
                <w:rFonts w:hint="default" w:cs="Times New Roman"/>
              </w:rPr>
              <w:t>本项目水污染物总量控制因子为：COD、NH</w:t>
            </w:r>
            <w:r>
              <w:rPr>
                <w:rFonts w:hint="default" w:cs="Times New Roman"/>
                <w:vertAlign w:val="subscript"/>
              </w:rPr>
              <w:t>3</w:t>
            </w:r>
            <w:r>
              <w:rPr>
                <w:rFonts w:hint="default" w:cs="Times New Roman"/>
              </w:rPr>
              <w:t>-N、TN、TP；水污染物总量考核因子为：SS。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rPr>
            </w:pPr>
            <w:r>
              <w:rPr>
                <w:rFonts w:hint="default" w:cs="Times New Roman"/>
                <w:lang w:val="en-US" w:eastAsia="zh-CN"/>
              </w:rPr>
              <w:t>2、</w:t>
            </w:r>
            <w:r>
              <w:rPr>
                <w:rFonts w:hint="default" w:cs="Times New Roman"/>
              </w:rPr>
              <w:t>大气污染物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rPr>
            </w:pPr>
            <w:r>
              <w:rPr>
                <w:rFonts w:hint="default" w:cs="Times New Roman"/>
              </w:rPr>
              <w:t>本项目大气总量控制因子：</w:t>
            </w:r>
            <w:r>
              <w:rPr>
                <w:rFonts w:hint="eastAsia" w:cs="Times New Roman"/>
                <w:lang w:val="en-US" w:eastAsia="zh-CN"/>
              </w:rPr>
              <w:t>VOCs（以非甲烷总烃计，含二甲苯）</w:t>
            </w:r>
            <w:r>
              <w:rPr>
                <w:rFonts w:hint="default" w:cs="Times New Roma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rPr>
            </w:pPr>
            <w:r>
              <w:rPr>
                <w:rFonts w:hint="default" w:cs="Times New Roman"/>
                <w:lang w:val="en-US" w:eastAsia="zh-CN"/>
              </w:rPr>
              <w:t>3、</w:t>
            </w:r>
            <w:r>
              <w:rPr>
                <w:rFonts w:hint="default" w:cs="Times New Roman"/>
              </w:rPr>
              <w:t>固体废弃物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rPr>
            </w:pPr>
            <w:r>
              <w:rPr>
                <w:rFonts w:hint="default" w:cs="Times New Roman"/>
              </w:rPr>
              <w:t>本项目固体废物均得到有效处置，不外排，因此不进行总量申请。</w:t>
            </w: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p>
          <w:p>
            <w:pPr>
              <w:pStyle w:val="51"/>
              <w:keepNext w:val="0"/>
              <w:keepLines w:val="0"/>
              <w:suppressLineNumbers w:val="0"/>
              <w:spacing w:before="0" w:beforeLines="0" w:beforeAutospacing="0" w:after="0" w:afterAutospacing="0" w:line="240" w:lineRule="auto"/>
              <w:ind w:left="0" w:right="0"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表3-1</w:t>
            </w:r>
            <w:r>
              <w:rPr>
                <w:rFonts w:hint="eastAsia" w:ascii="Times New Roman" w:hAnsi="Times New Roman" w:eastAsia="仿宋" w:cs="Times New Roman"/>
                <w:b/>
                <w:color w:val="auto"/>
                <w:sz w:val="21"/>
                <w:szCs w:val="21"/>
                <w:lang w:val="en-US" w:eastAsia="zh-CN"/>
              </w:rPr>
              <w:t>3</w:t>
            </w:r>
            <w:r>
              <w:rPr>
                <w:rFonts w:hint="default" w:ascii="Times New Roman" w:hAnsi="Times New Roman" w:eastAsia="仿宋" w:cs="Times New Roman"/>
                <w:b/>
                <w:color w:val="auto"/>
                <w:sz w:val="21"/>
                <w:szCs w:val="21"/>
                <w:lang w:val="en-US" w:eastAsia="zh-CN"/>
              </w:rPr>
              <w:t xml:space="preserve">  </w:t>
            </w:r>
            <w:r>
              <w:rPr>
                <w:rFonts w:hint="eastAsia" w:ascii="Times New Roman" w:hAnsi="Times New Roman" w:eastAsia="仿宋" w:cs="Times New Roman"/>
                <w:b/>
                <w:color w:val="auto"/>
                <w:sz w:val="21"/>
                <w:szCs w:val="21"/>
                <w:lang w:val="en-US" w:eastAsia="zh-CN"/>
              </w:rPr>
              <w:t xml:space="preserve">污染物总量控制表  </w:t>
            </w:r>
            <w:r>
              <w:rPr>
                <w:rFonts w:hint="default" w:ascii="Times New Roman" w:hAnsi="Times New Roman" w:eastAsia="仿宋" w:cs="Times New Roman"/>
                <w:b/>
                <w:color w:val="auto"/>
                <w:sz w:val="21"/>
                <w:szCs w:val="21"/>
                <w:lang w:val="en-US" w:eastAsia="zh-CN"/>
              </w:rPr>
              <w:t>t/a</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28"/>
              <w:gridCol w:w="999"/>
              <w:gridCol w:w="1192"/>
              <w:gridCol w:w="1164"/>
              <w:gridCol w:w="1011"/>
              <w:gridCol w:w="1261"/>
              <w:gridCol w:w="1281"/>
              <w:gridCol w:w="9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类别</w:t>
                  </w:r>
                </w:p>
              </w:tc>
              <w:tc>
                <w:tcPr>
                  <w:tcW w:w="595"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污染因子</w:t>
                  </w:r>
                </w:p>
              </w:tc>
              <w:tc>
                <w:tcPr>
                  <w:tcW w:w="1403" w:type="pct"/>
                  <w:gridSpan w:val="2"/>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原有项目</w:t>
                  </w:r>
                </w:p>
              </w:tc>
              <w:tc>
                <w:tcPr>
                  <w:tcW w:w="602"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本</w:t>
                  </w:r>
                  <w:r>
                    <w:rPr>
                      <w:rFonts w:hint="default" w:ascii="Times New Roman" w:hAnsi="Times New Roman" w:eastAsia="仿宋" w:cs="Times New Roman"/>
                      <w:b/>
                      <w:bCs/>
                      <w:sz w:val="21"/>
                      <w:szCs w:val="21"/>
                    </w:rPr>
                    <w:t>项目</w:t>
                  </w:r>
                  <w:r>
                    <w:rPr>
                      <w:rFonts w:hint="default" w:ascii="Times New Roman" w:hAnsi="Times New Roman" w:eastAsia="仿宋" w:cs="Times New Roman"/>
                      <w:b/>
                      <w:bCs/>
                      <w:sz w:val="21"/>
                      <w:szCs w:val="21"/>
                      <w:lang w:val="en-US" w:eastAsia="zh-CN"/>
                    </w:rPr>
                    <w:t>排放量</w:t>
                  </w:r>
                </w:p>
              </w:tc>
              <w:tc>
                <w:tcPr>
                  <w:tcW w:w="751"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rPr>
                    <w:t>“以新带老”削减量</w:t>
                  </w:r>
                </w:p>
              </w:tc>
              <w:tc>
                <w:tcPr>
                  <w:tcW w:w="763"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全厂排放总量</w:t>
                  </w:r>
                </w:p>
              </w:tc>
              <w:tc>
                <w:tcPr>
                  <w:tcW w:w="569"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lang w:eastAsia="zh-CN"/>
                    </w:rPr>
                  </w:pPr>
                  <w:r>
                    <w:rPr>
                      <w:rFonts w:hint="default" w:ascii="Times New Roman" w:hAnsi="Times New Roman" w:eastAsia="仿宋" w:cs="Times New Roman"/>
                      <w:b/>
                      <w:bCs/>
                      <w:sz w:val="21"/>
                      <w:szCs w:val="21"/>
                      <w:lang w:val="en-US" w:eastAsia="zh-CN"/>
                    </w:rPr>
                    <w:t>排放增减量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lang w:val="en-US"/>
                    </w:rPr>
                  </w:pPr>
                  <w:r>
                    <w:rPr>
                      <w:rFonts w:hint="default" w:ascii="Times New Roman" w:hAnsi="Times New Roman" w:eastAsia="仿宋" w:cs="Times New Roman"/>
                      <w:b/>
                      <w:bCs/>
                      <w:sz w:val="21"/>
                      <w:szCs w:val="21"/>
                      <w:lang w:val="en-US" w:eastAsia="zh-CN"/>
                    </w:rPr>
                    <w:t>许可排放量</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实际排放量</w:t>
                  </w:r>
                </w:p>
              </w:tc>
              <w:tc>
                <w:tcPr>
                  <w:tcW w:w="602"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p>
              </w:tc>
              <w:tc>
                <w:tcPr>
                  <w:tcW w:w="75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763"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69"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有组织废气</w:t>
                  </w: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VOCs</w:t>
                  </w:r>
                  <w:r>
                    <w:rPr>
                      <w:rFonts w:hint="default" w:ascii="Times New Roman" w:hAnsi="Times New Roman" w:eastAsia="仿宋" w:cs="Times New Roman"/>
                      <w:sz w:val="21"/>
                      <w:szCs w:val="21"/>
                      <w:vertAlign w:val="superscript"/>
                      <w:lang w:val="en-US" w:eastAsia="zh-CN"/>
                    </w:rPr>
                    <w:t>（1）</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0.0007</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0.0007</w:t>
                  </w:r>
                </w:p>
              </w:tc>
              <w:tc>
                <w:tcPr>
                  <w:tcW w:w="60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0.059</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0.0597</w:t>
                  </w:r>
                </w:p>
              </w:tc>
              <w:tc>
                <w:tcPr>
                  <w:tcW w:w="56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二甲苯</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w:t>
                  </w:r>
                </w:p>
              </w:tc>
              <w:tc>
                <w:tcPr>
                  <w:tcW w:w="60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0.011</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0.011</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+0.011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cs="Times New Roman"/>
                      <w:sz w:val="21"/>
                      <w:szCs w:val="21"/>
                      <w:lang w:val="en-US" w:eastAsia="zh-CN"/>
                    </w:rPr>
                  </w:pPr>
                  <w:r>
                    <w:rPr>
                      <w:rFonts w:hint="eastAsia" w:cs="Times New Roman"/>
                      <w:sz w:val="21"/>
                      <w:szCs w:val="21"/>
                      <w:lang w:val="en-US" w:eastAsia="zh-CN"/>
                    </w:rPr>
                    <w:t>硫酸雾</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0.149</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0.149</w:t>
                  </w:r>
                </w:p>
              </w:tc>
              <w:tc>
                <w:tcPr>
                  <w:tcW w:w="60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0.149</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无组织废气</w:t>
                  </w: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VOCs</w:t>
                  </w:r>
                  <w:r>
                    <w:rPr>
                      <w:rFonts w:hint="default" w:ascii="Times New Roman" w:hAnsi="Times New Roman" w:eastAsia="仿宋" w:cs="Times New Roman"/>
                      <w:sz w:val="21"/>
                      <w:szCs w:val="21"/>
                      <w:vertAlign w:val="superscript"/>
                      <w:lang w:val="en-US" w:eastAsia="zh-CN"/>
                    </w:rPr>
                    <w:t>（1）</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0.0001</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0.0001</w:t>
                  </w:r>
                </w:p>
              </w:tc>
              <w:tc>
                <w:tcPr>
                  <w:tcW w:w="60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0.065</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0.0651</w:t>
                  </w:r>
                </w:p>
              </w:tc>
              <w:tc>
                <w:tcPr>
                  <w:tcW w:w="56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颗粒物</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0.055</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0.055</w:t>
                  </w:r>
                </w:p>
              </w:tc>
              <w:tc>
                <w:tcPr>
                  <w:tcW w:w="60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0.055</w:t>
                  </w:r>
                </w:p>
              </w:tc>
              <w:tc>
                <w:tcPr>
                  <w:tcW w:w="56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二甲苯</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w:t>
                  </w:r>
                </w:p>
              </w:tc>
              <w:tc>
                <w:tcPr>
                  <w:tcW w:w="602"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0.012</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0.012</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cs="Times New Roman"/>
                      <w:sz w:val="21"/>
                      <w:szCs w:val="21"/>
                      <w:lang w:val="en-US" w:eastAsia="zh-CN"/>
                    </w:rPr>
                  </w:pPr>
                  <w:r>
                    <w:rPr>
                      <w:rFonts w:hint="eastAsia" w:cs="Times New Roman"/>
                      <w:sz w:val="21"/>
                      <w:szCs w:val="21"/>
                      <w:lang w:val="en-US" w:eastAsia="zh-CN"/>
                    </w:rPr>
                    <w:t>硫酸雾</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0.165</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0.165</w:t>
                  </w:r>
                </w:p>
              </w:tc>
              <w:tc>
                <w:tcPr>
                  <w:tcW w:w="602"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0.165</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废</w:t>
                  </w:r>
                  <w:r>
                    <w:rPr>
                      <w:rFonts w:hint="default" w:ascii="Times New Roman" w:hAnsi="Times New Roman" w:eastAsia="仿宋" w:cs="Times New Roman"/>
                      <w:sz w:val="21"/>
                      <w:szCs w:val="21"/>
                    </w:rPr>
                    <w:t>水</w:t>
                  </w: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水量</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4000</w:t>
                  </w:r>
                </w:p>
              </w:tc>
              <w:tc>
                <w:tcPr>
                  <w:tcW w:w="116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4000</w:t>
                  </w:r>
                </w:p>
              </w:tc>
              <w:tc>
                <w:tcPr>
                  <w:tcW w:w="602"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720</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4720</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w:t>
                  </w:r>
                  <w:r>
                    <w:rPr>
                      <w:rFonts w:hint="eastAsia" w:ascii="Times New Roman" w:hAnsi="Times New Roman" w:eastAsia="仿宋" w:cs="Times New Roman"/>
                      <w:sz w:val="21"/>
                      <w:szCs w:val="21"/>
                      <w:lang w:val="en-US" w:eastAsia="zh-CN"/>
                    </w:rPr>
                    <w:t>720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COD</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116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602"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0.288</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1.888</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w:t>
                  </w:r>
                  <w:r>
                    <w:rPr>
                      <w:rFonts w:hint="eastAsia" w:ascii="Times New Roman" w:hAnsi="Times New Roman" w:eastAsia="仿宋" w:cs="Times New Roman"/>
                      <w:sz w:val="21"/>
                      <w:szCs w:val="21"/>
                      <w:lang w:val="en-US" w:eastAsia="zh-CN"/>
                    </w:rPr>
                    <w:t>0.288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SS</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2.58</w:t>
                  </w:r>
                </w:p>
              </w:tc>
              <w:tc>
                <w:tcPr>
                  <w:tcW w:w="116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2.58</w:t>
                  </w:r>
                </w:p>
              </w:tc>
              <w:tc>
                <w:tcPr>
                  <w:tcW w:w="602"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0.216</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2.796</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w:t>
                  </w:r>
                  <w:r>
                    <w:rPr>
                      <w:rFonts w:hint="eastAsia" w:ascii="Times New Roman" w:hAnsi="Times New Roman" w:eastAsia="仿宋" w:cs="Times New Roman"/>
                      <w:sz w:val="21"/>
                      <w:szCs w:val="21"/>
                      <w:lang w:val="en-US" w:eastAsia="zh-CN"/>
                    </w:rPr>
                    <w:t>0.216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NH</w:t>
                  </w:r>
                  <w:r>
                    <w:rPr>
                      <w:rFonts w:hint="default" w:ascii="Times New Roman" w:hAnsi="Times New Roman" w:eastAsia="仿宋" w:cs="Times New Roman"/>
                      <w:sz w:val="21"/>
                      <w:szCs w:val="21"/>
                      <w:vertAlign w:val="subscript"/>
                    </w:rPr>
                    <w:t>3</w:t>
                  </w:r>
                  <w:r>
                    <w:rPr>
                      <w:rFonts w:hint="default" w:ascii="Times New Roman" w:hAnsi="Times New Roman" w:eastAsia="仿宋" w:cs="Times New Roman"/>
                      <w:sz w:val="21"/>
                      <w:szCs w:val="21"/>
                    </w:rPr>
                    <w:t>-N</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w:t>
                  </w:r>
                </w:p>
              </w:tc>
              <w:tc>
                <w:tcPr>
                  <w:tcW w:w="116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w:t>
                  </w:r>
                </w:p>
              </w:tc>
              <w:tc>
                <w:tcPr>
                  <w:tcW w:w="602"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0.018</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0.028</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w:t>
                  </w:r>
                  <w:r>
                    <w:rPr>
                      <w:rFonts w:hint="eastAsia" w:ascii="Times New Roman" w:hAnsi="Times New Roman" w:eastAsia="仿宋" w:cs="Times New Roman"/>
                      <w:sz w:val="21"/>
                      <w:szCs w:val="21"/>
                      <w:lang w:val="en-US" w:eastAsia="zh-CN"/>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6"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TN</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w:t>
                  </w:r>
                </w:p>
              </w:tc>
              <w:tc>
                <w:tcPr>
                  <w:tcW w:w="116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w:t>
                  </w:r>
                </w:p>
              </w:tc>
              <w:tc>
                <w:tcPr>
                  <w:tcW w:w="602"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0.036</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0.056</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w:t>
                  </w:r>
                  <w:r>
                    <w:rPr>
                      <w:rFonts w:hint="eastAsia" w:ascii="Times New Roman" w:hAnsi="Times New Roman" w:eastAsia="仿宋" w:cs="Times New Roman"/>
                      <w:sz w:val="21"/>
                      <w:szCs w:val="21"/>
                      <w:lang w:val="en-US" w:eastAsia="zh-CN"/>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14"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p>
              </w:tc>
              <w:tc>
                <w:tcPr>
                  <w:tcW w:w="5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TP</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w:t>
                  </w:r>
                  <w:r>
                    <w:rPr>
                      <w:rFonts w:hint="eastAsia" w:ascii="Times New Roman" w:hAnsi="Times New Roman" w:eastAsia="仿宋" w:cs="Times New Roman"/>
                      <w:sz w:val="21"/>
                      <w:szCs w:val="21"/>
                      <w:lang w:val="en-US" w:eastAsia="zh-CN"/>
                    </w:rPr>
                    <w:t>0</w:t>
                  </w:r>
                  <w:r>
                    <w:rPr>
                      <w:rFonts w:hint="default" w:ascii="Times New Roman" w:hAnsi="Times New Roman" w:eastAsia="仿宋" w:cs="Times New Roman"/>
                      <w:sz w:val="21"/>
                      <w:szCs w:val="21"/>
                      <w:lang w:val="en-US" w:eastAsia="zh-CN"/>
                    </w:rPr>
                    <w:t>2</w:t>
                  </w:r>
                </w:p>
              </w:tc>
              <w:tc>
                <w:tcPr>
                  <w:tcW w:w="116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w:t>
                  </w:r>
                  <w:r>
                    <w:rPr>
                      <w:rFonts w:hint="eastAsia" w:ascii="Times New Roman" w:hAnsi="Times New Roman" w:eastAsia="仿宋" w:cs="Times New Roman"/>
                      <w:sz w:val="21"/>
                      <w:szCs w:val="21"/>
                      <w:lang w:val="en-US" w:eastAsia="zh-CN"/>
                    </w:rPr>
                    <w:t>0</w:t>
                  </w:r>
                  <w:r>
                    <w:rPr>
                      <w:rFonts w:hint="default" w:ascii="Times New Roman" w:hAnsi="Times New Roman" w:eastAsia="仿宋" w:cs="Times New Roman"/>
                      <w:sz w:val="21"/>
                      <w:szCs w:val="21"/>
                      <w:lang w:val="en-US" w:eastAsia="zh-CN"/>
                    </w:rPr>
                    <w:t>2</w:t>
                  </w:r>
                </w:p>
              </w:tc>
              <w:tc>
                <w:tcPr>
                  <w:tcW w:w="602"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0.0036</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0.0056</w:t>
                  </w:r>
                </w:p>
              </w:tc>
              <w:tc>
                <w:tcPr>
                  <w:tcW w:w="569"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w:t>
                  </w:r>
                  <w:r>
                    <w:rPr>
                      <w:rFonts w:hint="eastAsia" w:ascii="Times New Roman" w:hAnsi="Times New Roman" w:eastAsia="仿宋" w:cs="Times New Roman"/>
                      <w:sz w:val="21"/>
                      <w:szCs w:val="21"/>
                      <w:lang w:val="en-US" w:eastAsia="zh-CN"/>
                    </w:rPr>
                    <w:t>0.0036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09" w:type="pct"/>
                  <w:gridSpan w:val="2"/>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固体废弃物</w:t>
                  </w:r>
                </w:p>
              </w:tc>
              <w:tc>
                <w:tcPr>
                  <w:tcW w:w="71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w:t>
                  </w:r>
                </w:p>
              </w:tc>
              <w:tc>
                <w:tcPr>
                  <w:tcW w:w="693"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w:t>
                  </w:r>
                </w:p>
              </w:tc>
              <w:tc>
                <w:tcPr>
                  <w:tcW w:w="602"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r>
                    <w:rPr>
                      <w:rFonts w:hint="eastAsia" w:cs="Times New Roman"/>
                      <w:sz w:val="21"/>
                      <w:szCs w:val="21"/>
                      <w:lang w:val="en-US" w:eastAsia="zh-CN"/>
                    </w:rPr>
                    <w:t>0</w:t>
                  </w:r>
                </w:p>
              </w:tc>
              <w:tc>
                <w:tcPr>
                  <w:tcW w:w="751"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763"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r>
                    <w:rPr>
                      <w:rFonts w:hint="eastAsia" w:cs="Times New Roman"/>
                      <w:sz w:val="21"/>
                      <w:szCs w:val="21"/>
                      <w:lang w:val="en-US" w:eastAsia="zh-CN"/>
                    </w:rPr>
                    <w:t>/</w:t>
                  </w:r>
                </w:p>
              </w:tc>
              <w:tc>
                <w:tcPr>
                  <w:tcW w:w="56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lang w:val="en-US" w:eastAsia="zh-CN"/>
                    </w:rPr>
                  </w:pPr>
                  <w:r>
                    <w:rPr>
                      <w:rFonts w:hint="eastAsia" w:cs="Times New Roman"/>
                      <w:sz w:val="21"/>
                      <w:szCs w:val="21"/>
                      <w:lang w:val="en-US" w:eastAsia="zh-CN"/>
                    </w:rPr>
                    <w:t>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注：</w:t>
            </w:r>
            <w:r>
              <w:rPr>
                <w:rFonts w:hint="eastAsia" w:cs="Times New Roman"/>
                <w:b/>
                <w:bCs/>
                <w:sz w:val="21"/>
                <w:szCs w:val="21"/>
                <w:lang w:val="en-US" w:eastAsia="zh-CN"/>
              </w:rPr>
              <w:t>1.</w:t>
            </w:r>
            <w:r>
              <w:rPr>
                <w:rFonts w:hint="default" w:ascii="Times New Roman" w:hAnsi="Times New Roman" w:eastAsia="仿宋" w:cs="Times New Roman"/>
                <w:b/>
                <w:bCs/>
                <w:sz w:val="21"/>
                <w:szCs w:val="21"/>
                <w:lang w:val="en-US" w:eastAsia="zh-CN"/>
              </w:rPr>
              <w:t>VOCs</w:t>
            </w:r>
            <w:r>
              <w:rPr>
                <w:rFonts w:hint="default" w:ascii="Times New Roman" w:hAnsi="Times New Roman" w:eastAsia="仿宋" w:cs="Times New Roman"/>
                <w:b/>
                <w:bCs/>
                <w:sz w:val="21"/>
                <w:szCs w:val="21"/>
                <w:vertAlign w:val="superscript"/>
                <w:lang w:val="en-US" w:eastAsia="zh-CN"/>
              </w:rPr>
              <w:t>（1）</w:t>
            </w:r>
            <w:r>
              <w:rPr>
                <w:rFonts w:hint="default" w:ascii="Times New Roman" w:hAnsi="Times New Roman" w:eastAsia="仿宋" w:cs="Times New Roman"/>
                <w:b/>
                <w:bCs/>
                <w:sz w:val="21"/>
                <w:szCs w:val="21"/>
                <w:lang w:val="en-US" w:eastAsia="zh-CN"/>
              </w:rPr>
              <w:t>以非甲烷总烃计，含</w:t>
            </w:r>
            <w:r>
              <w:rPr>
                <w:rFonts w:hint="eastAsia" w:cs="Times New Roman"/>
                <w:b/>
                <w:bCs/>
                <w:sz w:val="21"/>
                <w:szCs w:val="21"/>
                <w:lang w:val="en-US" w:eastAsia="zh-CN"/>
              </w:rPr>
              <w:t>二甲苯</w:t>
            </w:r>
            <w:r>
              <w:rPr>
                <w:rFonts w:hint="default" w:ascii="Times New Roman" w:hAnsi="Times New Roman" w:eastAsia="仿宋" w:cs="Times New Roman"/>
                <w:b/>
                <w:bCs/>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仿宋" w:cs="Times New Roman"/>
                <w:b/>
                <w:bCs/>
                <w:sz w:val="21"/>
                <w:szCs w:val="21"/>
                <w:lang w:val="en-US" w:eastAsia="zh-CN"/>
              </w:rPr>
            </w:pPr>
            <w:r>
              <w:rPr>
                <w:rFonts w:hint="eastAsia" w:cs="Times New Roman"/>
                <w:b/>
                <w:bCs/>
                <w:sz w:val="21"/>
                <w:szCs w:val="21"/>
                <w:lang w:val="en-US" w:eastAsia="zh-CN"/>
              </w:rPr>
              <w:t>2.原有项目排放量为自查报告中排放量。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rPr>
            </w:pPr>
            <w:r>
              <w:rPr>
                <w:rFonts w:hint="default" w:cs="Times New Roman"/>
              </w:rPr>
              <w:t>根据《建设项目主要污染物排放总量指标审核及管理暂行办法》（环发</w:t>
            </w:r>
            <w:r>
              <w:rPr>
                <w:rFonts w:hint="eastAsia" w:cs="Times New Roman"/>
                <w:lang w:val="en-US" w:eastAsia="zh-CN"/>
              </w:rPr>
              <w:t>[</w:t>
            </w:r>
            <w:r>
              <w:rPr>
                <w:rFonts w:hint="default" w:cs="Times New Roman"/>
              </w:rPr>
              <w:t>2014</w:t>
            </w:r>
            <w:r>
              <w:rPr>
                <w:rFonts w:hint="eastAsia" w:cs="Times New Roman"/>
                <w:lang w:val="en-US" w:eastAsia="zh-CN"/>
              </w:rPr>
              <w:t>]1</w:t>
            </w:r>
            <w:r>
              <w:rPr>
                <w:rFonts w:hint="default" w:cs="Times New Roman"/>
              </w:rPr>
              <w:t>97号）文件的要求</w:t>
            </w:r>
            <w:r>
              <w:rPr>
                <w:rFonts w:hint="eastAsia" w:cs="Times New Roman"/>
                <w:lang w:eastAsia="zh-CN"/>
              </w:rPr>
              <w:t>“</w:t>
            </w:r>
            <w:r>
              <w:rPr>
                <w:rFonts w:hint="default" w:cs="Times New Roman"/>
              </w:rPr>
              <w:t>上一年度环境空气质量年平均浓度不达标的城市、水环境质量未达到要求的市县，相关污染物应按照建设项目所需替代的主要污染物排放总量指标的2倍进行削减替代（燃煤发电机组大气污染物排放浓度基本达到燃气轮机组排放限值的除外）；细颗粒物（PM</w:t>
            </w:r>
            <w:r>
              <w:rPr>
                <w:rFonts w:hint="default" w:cs="Times New Roman"/>
                <w:vertAlign w:val="subscript"/>
              </w:rPr>
              <w:t>2.5</w:t>
            </w:r>
            <w:r>
              <w:rPr>
                <w:rFonts w:hint="default" w:cs="Times New Roman"/>
              </w:rPr>
              <w:t>）年平均浓度不达标的城市，二氧化硫、氮氧化物、烟粉尘、挥发性有机物四项污染物均需进行2倍削减替代（燃煤发电机组大气污染物排放浓度基本达到燃气轮机组排放限值的除外）</w:t>
            </w:r>
            <w:r>
              <w:rPr>
                <w:rFonts w:hint="eastAsia" w:cs="Times New Roman"/>
                <w:lang w:eastAsia="zh-CN"/>
              </w:rPr>
              <w:t>”</w:t>
            </w:r>
            <w:r>
              <w:rPr>
                <w:rFonts w:hint="default" w:cs="Times New Roman"/>
              </w:rPr>
              <w:t>，本项目</w:t>
            </w:r>
            <w:r>
              <w:rPr>
                <w:rFonts w:hint="eastAsia" w:cs="Times New Roman"/>
                <w:lang w:val="en-US" w:eastAsia="zh-CN"/>
              </w:rPr>
              <w:t>新增VOCs0.124t/a</w:t>
            </w:r>
            <w:r>
              <w:rPr>
                <w:rFonts w:hint="default" w:cs="Times New Roman"/>
              </w:rPr>
              <w:t>在</w:t>
            </w:r>
            <w:r>
              <w:rPr>
                <w:rFonts w:hint="eastAsia" w:cs="Times New Roman"/>
                <w:lang w:val="en-US" w:eastAsia="zh-CN"/>
              </w:rPr>
              <w:t>横林</w:t>
            </w:r>
            <w:r>
              <w:rPr>
                <w:rFonts w:hint="default" w:cs="Times New Roman"/>
              </w:rPr>
              <w:t>镇区域内进行平衡。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rPr>
            </w:pPr>
            <w:r>
              <w:rPr>
                <w:rFonts w:hint="default" w:cs="Times New Roman"/>
              </w:rPr>
              <w:t>水污染物总量控制因子为COD、NH</w:t>
            </w:r>
            <w:r>
              <w:rPr>
                <w:rFonts w:hint="default" w:cs="Times New Roman"/>
                <w:vertAlign w:val="subscript"/>
              </w:rPr>
              <w:t>3</w:t>
            </w:r>
            <w:r>
              <w:rPr>
                <w:rFonts w:hint="default" w:cs="Times New Roman"/>
              </w:rPr>
              <w:t>-N、TN、TP，总量考核因子为SS。项目排放的水污染物总量在</w:t>
            </w:r>
            <w:r>
              <w:rPr>
                <w:rFonts w:hint="eastAsia" w:cs="Times New Roman"/>
                <w:lang w:eastAsia="zh-CN"/>
              </w:rPr>
              <w:t>常州东方横林水处理有限公司</w:t>
            </w:r>
            <w:r>
              <w:rPr>
                <w:rFonts w:hint="default" w:cs="Times New Roman"/>
              </w:rPr>
              <w:t>内平衡。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s="Times New Roman"/>
              </w:rPr>
            </w:pPr>
            <w:r>
              <w:rPr>
                <w:rFonts w:hint="default" w:cs="Times New Roman"/>
              </w:rPr>
              <w:t>按照《江苏省排放污染物总量控制暂行规定》，由建设单位提出总量控制指标申请，经常州市生态环境局常州经济开发区分局批准下达，并以排放污染物许可证的形式保证实施，水污染物排放总量在</w:t>
            </w:r>
            <w:r>
              <w:rPr>
                <w:rFonts w:hint="eastAsia" w:cs="Times New Roman"/>
                <w:lang w:val="en-US" w:eastAsia="zh-CN"/>
              </w:rPr>
              <w:t>常州东方横林水处理有限公司</w:t>
            </w:r>
            <w:r>
              <w:rPr>
                <w:rFonts w:hint="default" w:cs="Times New Roman"/>
              </w:rPr>
              <w:t>内平衡，大气污染物排放总量在</w:t>
            </w:r>
            <w:r>
              <w:rPr>
                <w:rFonts w:hint="eastAsia" w:cs="Times New Roman"/>
                <w:lang w:val="en-US" w:eastAsia="zh-CN"/>
              </w:rPr>
              <w:t>横林</w:t>
            </w:r>
            <w:r>
              <w:rPr>
                <w:rFonts w:hint="default" w:cs="Times New Roman"/>
              </w:rPr>
              <w:t>镇区域内进行平衡。</w:t>
            </w:r>
          </w:p>
          <w:p>
            <w:pPr>
              <w:pStyle w:val="2"/>
              <w:keepNext w:val="0"/>
              <w:keepLines w:val="0"/>
              <w:suppressLineNumbers w:val="0"/>
              <w:spacing w:beforeAutospacing="0" w:afterAutospacing="0"/>
              <w:ind w:left="0"/>
              <w:rPr>
                <w:rFonts w:hint="default"/>
              </w:rPr>
            </w:pPr>
          </w:p>
          <w:p>
            <w:pPr>
              <w:pStyle w:val="5"/>
              <w:suppressLineNumbers w:val="0"/>
              <w:spacing w:before="0" w:beforeAutospacing="0" w:after="0" w:afterAutospacing="0"/>
              <w:ind w:left="0" w:right="0"/>
              <w:rPr>
                <w:rFonts w:hint="default"/>
                <w:lang w:val="en-US" w:eastAsia="zh-CN"/>
              </w:rPr>
            </w:pPr>
          </w:p>
        </w:tc>
      </w:tr>
    </w:tbl>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outlineLvl w:val="0"/>
        <w:rPr>
          <w:rFonts w:hint="default" w:ascii="Times New Roman" w:hAnsi="Times New Roman" w:eastAsia="仿宋" w:cs="Times New Roman"/>
          <w:snapToGrid w:val="0"/>
          <w:color w:val="auto"/>
          <w:sz w:val="36"/>
          <w:szCs w:val="36"/>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仿宋" w:cs="Times New Roman"/>
          <w:snapToGrid w:val="0"/>
          <w:color w:val="auto"/>
          <w:sz w:val="30"/>
          <w:szCs w:val="30"/>
          <w:highlight w:val="none"/>
        </w:rPr>
      </w:pPr>
      <w:r>
        <w:rPr>
          <w:rFonts w:hint="default" w:ascii="Times New Roman" w:hAnsi="Times New Roman" w:eastAsia="仿宋" w:cs="Times New Roman"/>
          <w:snapToGrid w:val="0"/>
          <w:color w:val="auto"/>
          <w:sz w:val="30"/>
          <w:szCs w:val="30"/>
          <w:highlight w:val="none"/>
        </w:rPr>
        <w:t>四、主要环境影响和保护措施</w:t>
      </w:r>
    </w:p>
    <w:tbl>
      <w:tblPr>
        <w:tblStyle w:val="21"/>
        <w:tblW w:w="50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noWrap w:val="0"/>
            <w:tcMar>
              <w:left w:w="28" w:type="dxa"/>
              <w:right w:w="28" w:type="dxa"/>
            </w:tcMar>
            <w:vAlign w:val="center"/>
          </w:tcPr>
          <w:p>
            <w:pPr>
              <w:pStyle w:val="18"/>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Cs/>
                <w:color w:val="auto"/>
                <w:kern w:val="2"/>
                <w:sz w:val="24"/>
                <w:szCs w:val="24"/>
              </w:rPr>
            </w:pPr>
            <w:r>
              <w:rPr>
                <w:rFonts w:hint="default" w:ascii="Times New Roman" w:hAnsi="Times New Roman" w:eastAsia="仿宋" w:cs="Times New Roman"/>
                <w:color w:val="auto"/>
                <w:kern w:val="2"/>
                <w:sz w:val="24"/>
                <w:szCs w:val="24"/>
              </w:rPr>
              <w:t>施工期环境保护措施</w:t>
            </w:r>
          </w:p>
        </w:tc>
        <w:tc>
          <w:tcPr>
            <w:tcW w:w="458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cs="Times New Roman"/>
                <w:b/>
                <w:bCs/>
                <w:color w:val="auto"/>
                <w:lang w:val="en-US" w:eastAsia="zh-CN"/>
              </w:rPr>
            </w:pPr>
            <w:r>
              <w:rPr>
                <w:rFonts w:hint="eastAsia" w:cs="Times New Roman"/>
                <w:b/>
                <w:bCs/>
                <w:color w:val="auto"/>
                <w:lang w:val="en-US" w:eastAsia="zh-CN"/>
              </w:rPr>
              <w:t>施工期环境影响分析：</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default" w:cs="Times New Roman"/>
                <w:color w:val="auto"/>
                <w:lang w:val="en-US" w:eastAsia="zh-CN"/>
              </w:rPr>
            </w:pPr>
            <w:r>
              <w:rPr>
                <w:rFonts w:hint="eastAsia" w:ascii="Times New Roman" w:hAnsi="Times New Roman" w:cs="Times New Roman"/>
                <w:color w:val="auto"/>
                <w:kern w:val="0"/>
                <w:sz w:val="24"/>
                <w:szCs w:val="24"/>
                <w:lang w:val="en-US" w:eastAsia="zh-CN" w:bidi="ar"/>
              </w:rPr>
              <w:t>本项目利用现有已建厂房进行建设，施工期主要为车间布置、设备安装，不涉</w:t>
            </w:r>
            <w:r>
              <w:rPr>
                <w:rFonts w:hint="default" w:ascii="Times New Roman" w:hAnsi="Times New Roman" w:cs="Times New Roman"/>
                <w:color w:val="auto"/>
                <w:kern w:val="0"/>
                <w:sz w:val="24"/>
                <w:szCs w:val="24"/>
                <w:lang w:val="en-US" w:eastAsia="zh-CN" w:bidi="ar"/>
              </w:rPr>
              <w:t>及土建工程，对周围环境影响较小，故本次环评不再对施工期环境影响进行分析。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noWrap w:val="0"/>
            <w:tcMar>
              <w:left w:w="28" w:type="dxa"/>
              <w:right w:w="28"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运营</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期环</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境影</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响和</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保护</w:t>
            </w:r>
          </w:p>
          <w:p>
            <w:pPr>
              <w:pStyle w:val="18"/>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2"/>
                <w:sz w:val="24"/>
                <w:szCs w:val="24"/>
              </w:rPr>
            </w:pPr>
            <w:r>
              <w:rPr>
                <w:rFonts w:hint="default" w:ascii="Times New Roman" w:hAnsi="Times New Roman" w:eastAsia="仿宋" w:cs="Times New Roman"/>
                <w:bCs/>
                <w:color w:val="auto"/>
                <w:sz w:val="24"/>
                <w:szCs w:val="24"/>
              </w:rPr>
              <w:t>措施</w:t>
            </w:r>
          </w:p>
        </w:tc>
        <w:tc>
          <w:tcPr>
            <w:tcW w:w="4589" w:type="pct"/>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运营期环境影响分析：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1、废气</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default"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本项目废气主要为调墨废气、印刷及烘干废气和网版清理废气。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1.1源强核算</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w:t>
            </w:r>
            <w:r>
              <w:rPr>
                <w:rFonts w:hint="eastAsia" w:ascii="仿宋" w:hAnsi="仿宋" w:cs="仿宋"/>
                <w:color w:val="auto"/>
                <w:kern w:val="0"/>
                <w:sz w:val="24"/>
                <w:szCs w:val="24"/>
                <w:lang w:val="en-US" w:eastAsia="zh-CN" w:bidi="ar"/>
              </w:rPr>
              <w:t>调墨废气</w:t>
            </w:r>
          </w:p>
          <w:p>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eastAsia" w:ascii="Times New Roman" w:hAnsi="Times New Roman" w:eastAsia="仿宋" w:cs="Times New Roman"/>
                <w:color w:val="auto"/>
                <w:kern w:val="0"/>
                <w:sz w:val="24"/>
                <w:szCs w:val="24"/>
                <w:lang w:val="en-US" w:eastAsia="zh-CN" w:bidi="ar"/>
              </w:rPr>
            </w:pPr>
            <w:r>
              <w:rPr>
                <w:rFonts w:hint="eastAsia" w:ascii="Times New Roman" w:hAnsi="Times New Roman" w:eastAsia="仿宋" w:cs="Times New Roman"/>
                <w:color w:val="auto"/>
                <w:kern w:val="0"/>
                <w:sz w:val="24"/>
                <w:szCs w:val="24"/>
                <w:lang w:val="en-US" w:eastAsia="zh-CN" w:bidi="ar"/>
              </w:rPr>
              <w:t>本项目调墨工序在调墨间进行，调墨使用丝印油墨和稀释剂，会有有机废气</w:t>
            </w:r>
            <w:r>
              <w:rPr>
                <w:rFonts w:hint="default" w:ascii="Times New Roman" w:hAnsi="Times New Roman" w:eastAsia="仿宋" w:cs="Times New Roman"/>
                <w:color w:val="auto"/>
                <w:kern w:val="0"/>
                <w:sz w:val="24"/>
                <w:szCs w:val="24"/>
                <w:lang w:val="en-US" w:eastAsia="zh-CN" w:bidi="ar"/>
              </w:rPr>
              <w:t>（以非甲烷总烃计）</w:t>
            </w:r>
            <w:r>
              <w:rPr>
                <w:rFonts w:hint="eastAsia" w:ascii="Times New Roman" w:hAnsi="Times New Roman" w:eastAsia="仿宋" w:cs="Times New Roman"/>
                <w:color w:val="auto"/>
                <w:kern w:val="0"/>
                <w:sz w:val="24"/>
                <w:szCs w:val="24"/>
                <w:lang w:val="en-US" w:eastAsia="zh-CN" w:bidi="ar"/>
              </w:rPr>
              <w:t>产生，产生量按丝印油墨和稀释剂中挥发分含量的10%计。丝印油墨</w:t>
            </w:r>
            <w:r>
              <w:rPr>
                <w:rFonts w:hint="default" w:ascii="Times New Roman" w:hAnsi="Times New Roman" w:eastAsia="仿宋" w:cs="Times New Roman"/>
                <w:color w:val="auto"/>
                <w:kern w:val="0"/>
                <w:sz w:val="24"/>
                <w:szCs w:val="24"/>
                <w:lang w:val="en-US" w:eastAsia="zh-CN" w:bidi="ar"/>
              </w:rPr>
              <w:t>使用量为</w:t>
            </w:r>
            <w:r>
              <w:rPr>
                <w:rFonts w:hint="eastAsia" w:ascii="Times New Roman" w:hAnsi="Times New Roman" w:eastAsia="仿宋" w:cs="Times New Roman"/>
                <w:color w:val="auto"/>
                <w:kern w:val="0"/>
                <w:sz w:val="24"/>
                <w:szCs w:val="24"/>
                <w:lang w:val="en-US" w:eastAsia="zh-CN" w:bidi="ar"/>
              </w:rPr>
              <w:t>0.6</w:t>
            </w:r>
            <w:r>
              <w:rPr>
                <w:rFonts w:hint="default" w:ascii="Times New Roman" w:hAnsi="Times New Roman" w:eastAsia="仿宋" w:cs="Times New Roman"/>
                <w:color w:val="auto"/>
                <w:kern w:val="0"/>
                <w:sz w:val="24"/>
                <w:szCs w:val="24"/>
                <w:lang w:val="en-US" w:eastAsia="zh-CN" w:bidi="ar"/>
              </w:rPr>
              <w:t>t/a，</w:t>
            </w:r>
            <w:r>
              <w:rPr>
                <w:rFonts w:hint="eastAsia" w:ascii="Times New Roman" w:hAnsi="Times New Roman" w:eastAsia="仿宋" w:cs="Times New Roman"/>
                <w:color w:val="auto"/>
                <w:kern w:val="0"/>
                <w:sz w:val="24"/>
                <w:szCs w:val="24"/>
                <w:lang w:val="en-US" w:eastAsia="zh-CN" w:bidi="ar"/>
              </w:rPr>
              <w:t>稀释剂使用量为0.3t/a。</w:t>
            </w:r>
          </w:p>
          <w:p>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根据</w:t>
            </w:r>
            <w:r>
              <w:rPr>
                <w:rFonts w:hint="eastAsia" w:ascii="Times New Roman" w:hAnsi="Times New Roman" w:eastAsia="仿宋" w:cs="Times New Roman"/>
                <w:color w:val="auto"/>
                <w:kern w:val="0"/>
                <w:sz w:val="24"/>
                <w:szCs w:val="24"/>
                <w:lang w:val="en-US" w:eastAsia="zh-CN" w:bidi="ar"/>
              </w:rPr>
              <w:t>丝印油墨</w:t>
            </w:r>
            <w:r>
              <w:rPr>
                <w:rFonts w:hint="default" w:ascii="Times New Roman" w:hAnsi="Times New Roman" w:eastAsia="仿宋" w:cs="Times New Roman"/>
                <w:color w:val="auto"/>
                <w:kern w:val="0"/>
                <w:sz w:val="24"/>
                <w:szCs w:val="24"/>
                <w:lang w:val="en-US" w:eastAsia="zh-CN" w:bidi="ar"/>
              </w:rPr>
              <w:t>MSDS，其成分为：</w:t>
            </w:r>
            <w:r>
              <w:rPr>
                <w:rFonts w:hint="eastAsia" w:ascii="Times New Roman" w:hAnsi="Times New Roman" w:eastAsia="仿宋" w:cs="Times New Roman"/>
                <w:color w:val="auto"/>
                <w:kern w:val="0"/>
                <w:sz w:val="24"/>
                <w:szCs w:val="24"/>
                <w:lang w:val="en-US" w:eastAsia="zh-CN" w:bidi="ar"/>
              </w:rPr>
              <w:t>聚酯树脂25%、氯醋共聚树脂25%、颜料10%、环己酮40%，挥发分含量</w:t>
            </w:r>
            <w:r>
              <w:rPr>
                <w:rFonts w:hint="default" w:ascii="Times New Roman" w:hAnsi="Times New Roman" w:eastAsia="仿宋" w:cs="Times New Roman"/>
                <w:color w:val="auto"/>
                <w:kern w:val="0"/>
                <w:sz w:val="24"/>
                <w:szCs w:val="24"/>
                <w:lang w:val="en-US" w:eastAsia="zh-CN" w:bidi="ar"/>
              </w:rPr>
              <w:t>按</w:t>
            </w:r>
            <w:r>
              <w:rPr>
                <w:rFonts w:hint="eastAsia" w:ascii="Times New Roman" w:hAnsi="Times New Roman" w:eastAsia="仿宋" w:cs="Times New Roman"/>
                <w:color w:val="auto"/>
                <w:kern w:val="0"/>
                <w:sz w:val="24"/>
                <w:szCs w:val="24"/>
                <w:lang w:val="en-US" w:eastAsia="zh-CN" w:bidi="ar"/>
              </w:rPr>
              <w:t>40</w:t>
            </w:r>
            <w:r>
              <w:rPr>
                <w:rFonts w:hint="default" w:ascii="Times New Roman" w:hAnsi="Times New Roman" w:eastAsia="仿宋" w:cs="Times New Roman"/>
                <w:color w:val="auto"/>
                <w:kern w:val="0"/>
                <w:sz w:val="24"/>
                <w:szCs w:val="24"/>
                <w:lang w:val="en-US" w:eastAsia="zh-CN" w:bidi="ar"/>
              </w:rPr>
              <w:t>%</w:t>
            </w:r>
            <w:r>
              <w:rPr>
                <w:rFonts w:hint="eastAsia" w:ascii="Times New Roman" w:hAnsi="Times New Roman" w:eastAsia="仿宋" w:cs="Times New Roman"/>
                <w:color w:val="auto"/>
                <w:kern w:val="0"/>
                <w:sz w:val="24"/>
                <w:szCs w:val="24"/>
                <w:lang w:val="en-US" w:eastAsia="zh-CN" w:bidi="ar"/>
              </w:rPr>
              <w:t>（环己酮）</w:t>
            </w:r>
            <w:r>
              <w:rPr>
                <w:rFonts w:hint="default" w:ascii="Times New Roman" w:hAnsi="Times New Roman" w:eastAsia="仿宋" w:cs="Times New Roman"/>
                <w:color w:val="auto"/>
                <w:kern w:val="0"/>
                <w:sz w:val="24"/>
                <w:szCs w:val="24"/>
                <w:lang w:val="en-US" w:eastAsia="zh-CN" w:bidi="ar"/>
              </w:rPr>
              <w:t>进行计算</w:t>
            </w:r>
            <w:r>
              <w:rPr>
                <w:rFonts w:hint="eastAsia" w:ascii="Times New Roman" w:hAnsi="Times New Roman" w:eastAsia="仿宋" w:cs="Times New Roman"/>
                <w:color w:val="auto"/>
                <w:kern w:val="0"/>
                <w:sz w:val="24"/>
                <w:szCs w:val="24"/>
                <w:lang w:val="en-US" w:eastAsia="zh-CN" w:bidi="ar"/>
              </w:rPr>
              <w:t>；稀释剂（二甲苯含量本报告取30%，200#溶剂油本报告取70%）挥发分含量</w:t>
            </w:r>
            <w:r>
              <w:rPr>
                <w:rFonts w:hint="default" w:ascii="Times New Roman" w:hAnsi="Times New Roman" w:eastAsia="仿宋" w:cs="Times New Roman"/>
                <w:color w:val="auto"/>
                <w:kern w:val="0"/>
                <w:sz w:val="24"/>
                <w:szCs w:val="24"/>
                <w:lang w:val="en-US" w:eastAsia="zh-CN" w:bidi="ar"/>
              </w:rPr>
              <w:t>按</w:t>
            </w:r>
            <w:r>
              <w:rPr>
                <w:rFonts w:hint="eastAsia" w:ascii="Times New Roman" w:hAnsi="Times New Roman" w:eastAsia="仿宋" w:cs="Times New Roman"/>
                <w:color w:val="auto"/>
                <w:kern w:val="0"/>
                <w:sz w:val="24"/>
                <w:szCs w:val="24"/>
                <w:lang w:val="en-US" w:eastAsia="zh-CN" w:bidi="ar"/>
              </w:rPr>
              <w:t>100</w:t>
            </w:r>
            <w:r>
              <w:rPr>
                <w:rFonts w:hint="default" w:ascii="Times New Roman" w:hAnsi="Times New Roman" w:eastAsia="仿宋" w:cs="Times New Roman"/>
                <w:color w:val="auto"/>
                <w:kern w:val="0"/>
                <w:sz w:val="24"/>
                <w:szCs w:val="24"/>
                <w:lang w:val="en-US" w:eastAsia="zh-CN" w:bidi="ar"/>
              </w:rPr>
              <w:t>%进行计算</w:t>
            </w:r>
            <w:r>
              <w:rPr>
                <w:rFonts w:hint="eastAsia" w:ascii="Times New Roman" w:hAnsi="Times New Roman" w:eastAsia="仿宋" w:cs="Times New Roman"/>
                <w:color w:val="auto"/>
                <w:kern w:val="0"/>
                <w:sz w:val="24"/>
                <w:szCs w:val="24"/>
                <w:lang w:val="en-US" w:eastAsia="zh-CN" w:bidi="ar"/>
              </w:rPr>
              <w:t>，则调墨过程中二甲苯产生量为0.009t/a，非甲烷总烃（含二甲苯）产生量为0.054t/a。</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eastAsia" w:ascii="Times New Roman" w:hAnsi="Times New Roman" w:cs="Times New Roman"/>
                <w:color w:val="auto"/>
                <w:kern w:val="0"/>
                <w:sz w:val="24"/>
                <w:szCs w:val="24"/>
                <w:lang w:val="en-US" w:eastAsia="zh-CN" w:bidi="ar"/>
              </w:rPr>
            </w:pPr>
            <w:r>
              <w:rPr>
                <w:rFonts w:hint="eastAsia" w:ascii="Times New Roman" w:hAnsi="Times New Roman" w:eastAsia="仿宋" w:cs="Times New Roman"/>
                <w:color w:val="auto"/>
                <w:kern w:val="0"/>
                <w:sz w:val="24"/>
                <w:szCs w:val="24"/>
                <w:lang w:val="en-US" w:eastAsia="zh-CN" w:bidi="ar"/>
              </w:rPr>
              <w:t>调墨工序产生的废气经调墨间密闭收集后利用一套二级活性炭吸附装置处理，处理后通过一根15米高的排气筒（DA001）排放。</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w:t>
            </w:r>
            <w:r>
              <w:rPr>
                <w:rFonts w:hint="eastAsia" w:ascii="仿宋" w:hAnsi="仿宋" w:cs="仿宋"/>
                <w:color w:val="auto"/>
                <w:kern w:val="0"/>
                <w:sz w:val="24"/>
                <w:szCs w:val="24"/>
                <w:lang w:val="en-US" w:eastAsia="zh-CN" w:bidi="ar"/>
              </w:rPr>
              <w:t>印刷及烘干废气</w:t>
            </w:r>
          </w:p>
          <w:p>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eastAsia" w:ascii="Times New Roman" w:hAnsi="Times New Roman" w:eastAsia="仿宋" w:cs="Times New Roman"/>
                <w:color w:val="auto"/>
                <w:kern w:val="0"/>
                <w:sz w:val="24"/>
                <w:szCs w:val="24"/>
                <w:lang w:val="en-US" w:eastAsia="zh-CN" w:bidi="ar"/>
              </w:rPr>
            </w:pPr>
            <w:r>
              <w:rPr>
                <w:rFonts w:hint="eastAsia" w:ascii="Times New Roman" w:hAnsi="Times New Roman" w:eastAsia="仿宋" w:cs="Times New Roman"/>
                <w:color w:val="auto"/>
                <w:kern w:val="0"/>
                <w:sz w:val="24"/>
                <w:szCs w:val="24"/>
                <w:lang w:val="en-US" w:eastAsia="zh-CN" w:bidi="ar"/>
              </w:rPr>
              <w:t>本项目</w:t>
            </w:r>
            <w:r>
              <w:rPr>
                <w:rFonts w:hint="eastAsia" w:cs="Times New Roman"/>
                <w:color w:val="auto"/>
                <w:kern w:val="0"/>
                <w:sz w:val="24"/>
                <w:szCs w:val="24"/>
                <w:lang w:val="en-US" w:eastAsia="zh-CN" w:bidi="ar"/>
              </w:rPr>
              <w:t>印刷</w:t>
            </w:r>
            <w:r>
              <w:rPr>
                <w:rFonts w:hint="eastAsia" w:ascii="Times New Roman" w:hAnsi="Times New Roman" w:eastAsia="仿宋" w:cs="Times New Roman"/>
                <w:color w:val="auto"/>
                <w:kern w:val="0"/>
                <w:sz w:val="24"/>
                <w:szCs w:val="24"/>
                <w:lang w:val="en-US" w:eastAsia="zh-CN" w:bidi="ar"/>
              </w:rPr>
              <w:t>工序使用丝印油墨、稀释剂和PET薄膜，丝印油墨</w:t>
            </w:r>
            <w:r>
              <w:rPr>
                <w:rFonts w:hint="default" w:ascii="Times New Roman" w:hAnsi="Times New Roman" w:eastAsia="仿宋" w:cs="Times New Roman"/>
                <w:color w:val="auto"/>
                <w:kern w:val="0"/>
                <w:sz w:val="24"/>
                <w:szCs w:val="24"/>
                <w:lang w:val="en-US" w:eastAsia="zh-CN" w:bidi="ar"/>
              </w:rPr>
              <w:t>使用量为</w:t>
            </w:r>
            <w:r>
              <w:rPr>
                <w:rFonts w:hint="eastAsia" w:ascii="Times New Roman" w:hAnsi="Times New Roman" w:eastAsia="仿宋" w:cs="Times New Roman"/>
                <w:color w:val="auto"/>
                <w:kern w:val="0"/>
                <w:sz w:val="24"/>
                <w:szCs w:val="24"/>
                <w:lang w:val="en-US" w:eastAsia="zh-CN" w:bidi="ar"/>
              </w:rPr>
              <w:t>0.6</w:t>
            </w:r>
            <w:r>
              <w:rPr>
                <w:rFonts w:hint="default" w:ascii="Times New Roman" w:hAnsi="Times New Roman" w:eastAsia="仿宋" w:cs="Times New Roman"/>
                <w:color w:val="auto"/>
                <w:kern w:val="0"/>
                <w:sz w:val="24"/>
                <w:szCs w:val="24"/>
                <w:lang w:val="en-US" w:eastAsia="zh-CN" w:bidi="ar"/>
              </w:rPr>
              <w:t>t/a，</w:t>
            </w:r>
            <w:r>
              <w:rPr>
                <w:rFonts w:hint="eastAsia" w:ascii="Times New Roman" w:hAnsi="Times New Roman" w:eastAsia="仿宋" w:cs="Times New Roman"/>
                <w:color w:val="auto"/>
                <w:kern w:val="0"/>
                <w:sz w:val="24"/>
                <w:szCs w:val="24"/>
                <w:lang w:val="en-US" w:eastAsia="zh-CN" w:bidi="ar"/>
              </w:rPr>
              <w:t>稀释剂使用量为0.3t/a，PET薄膜使用量为5t/a，</w:t>
            </w:r>
            <w:r>
              <w:rPr>
                <w:rFonts w:hint="default" w:ascii="Times New Roman" w:hAnsi="Times New Roman" w:eastAsia="仿宋" w:cs="Times New Roman"/>
                <w:color w:val="auto"/>
                <w:kern w:val="0"/>
                <w:sz w:val="24"/>
                <w:szCs w:val="24"/>
                <w:lang w:val="en-US" w:eastAsia="zh-CN" w:bidi="ar"/>
              </w:rPr>
              <w:t>会有有机废气（以非甲烷总烃计）产生</w:t>
            </w:r>
            <w:r>
              <w:rPr>
                <w:rFonts w:hint="eastAsia" w:ascii="Times New Roman" w:hAnsi="Times New Roman" w:eastAsia="仿宋" w:cs="Times New Roman"/>
                <w:color w:val="auto"/>
                <w:kern w:val="0"/>
                <w:sz w:val="24"/>
                <w:szCs w:val="24"/>
                <w:lang w:val="en-US" w:eastAsia="zh-CN" w:bidi="ar"/>
              </w:rPr>
              <w:t>。</w:t>
            </w:r>
          </w:p>
          <w:p>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eastAsia" w:cs="Times New Roman"/>
                <w:color w:val="auto"/>
                <w:kern w:val="0"/>
                <w:sz w:val="24"/>
                <w:szCs w:val="24"/>
                <w:lang w:val="en-US" w:eastAsia="zh-CN" w:bidi="ar"/>
              </w:rPr>
              <w:t>印刷</w:t>
            </w:r>
            <w:r>
              <w:rPr>
                <w:rFonts w:hint="eastAsia" w:ascii="Times New Roman" w:hAnsi="Times New Roman" w:eastAsia="仿宋" w:cs="Times New Roman"/>
                <w:color w:val="auto"/>
                <w:kern w:val="0"/>
                <w:sz w:val="24"/>
                <w:szCs w:val="24"/>
                <w:lang w:val="en-US" w:eastAsia="zh-CN" w:bidi="ar"/>
              </w:rPr>
              <w:t>及烘干</w:t>
            </w:r>
            <w:r>
              <w:rPr>
                <w:rFonts w:hint="default" w:ascii="Times New Roman" w:hAnsi="Times New Roman" w:eastAsia="仿宋" w:cs="Times New Roman"/>
                <w:color w:val="auto"/>
                <w:kern w:val="0"/>
                <w:sz w:val="24"/>
                <w:szCs w:val="24"/>
                <w:lang w:val="en-US" w:eastAsia="zh-CN" w:bidi="ar"/>
              </w:rPr>
              <w:t>过程</w:t>
            </w:r>
            <w:r>
              <w:rPr>
                <w:rFonts w:hint="eastAsia" w:ascii="Times New Roman" w:hAnsi="Times New Roman" w:eastAsia="仿宋" w:cs="Times New Roman"/>
                <w:color w:val="auto"/>
                <w:kern w:val="0"/>
                <w:sz w:val="24"/>
                <w:szCs w:val="24"/>
                <w:lang w:val="en-US" w:eastAsia="zh-CN" w:bidi="ar"/>
              </w:rPr>
              <w:t>油墨和稀释剂中挥发分剩余90%的挥发分全部挥发，则二甲苯产生量为0.081t/a，</w:t>
            </w:r>
            <w:r>
              <w:rPr>
                <w:rFonts w:hint="default" w:ascii="Times New Roman" w:hAnsi="Times New Roman" w:eastAsia="仿宋" w:cs="Times New Roman"/>
                <w:color w:val="auto"/>
                <w:kern w:val="0"/>
                <w:sz w:val="24"/>
                <w:szCs w:val="24"/>
                <w:lang w:val="en-US" w:eastAsia="zh-CN" w:bidi="ar"/>
              </w:rPr>
              <w:t>非甲烷总烃</w:t>
            </w:r>
            <w:r>
              <w:rPr>
                <w:rFonts w:hint="eastAsia" w:ascii="Times New Roman" w:hAnsi="Times New Roman" w:eastAsia="仿宋" w:cs="Times New Roman"/>
                <w:color w:val="auto"/>
                <w:kern w:val="0"/>
                <w:sz w:val="24"/>
                <w:szCs w:val="24"/>
                <w:lang w:val="en-US" w:eastAsia="zh-CN" w:bidi="ar"/>
              </w:rPr>
              <w:t>（含二甲苯）</w:t>
            </w:r>
            <w:r>
              <w:rPr>
                <w:rFonts w:hint="default" w:ascii="Times New Roman" w:hAnsi="Times New Roman" w:eastAsia="仿宋" w:cs="Times New Roman"/>
                <w:color w:val="auto"/>
                <w:kern w:val="0"/>
                <w:sz w:val="24"/>
                <w:szCs w:val="24"/>
                <w:lang w:val="en-US" w:eastAsia="zh-CN" w:bidi="ar"/>
              </w:rPr>
              <w:t>产生量为</w:t>
            </w:r>
            <w:r>
              <w:rPr>
                <w:rFonts w:hint="eastAsia" w:ascii="Times New Roman" w:hAnsi="Times New Roman" w:eastAsia="仿宋" w:cs="Times New Roman"/>
                <w:color w:val="auto"/>
                <w:kern w:val="0"/>
                <w:sz w:val="24"/>
                <w:szCs w:val="24"/>
                <w:lang w:val="en-US" w:eastAsia="zh-CN" w:bidi="ar"/>
              </w:rPr>
              <w:t>0.486</w:t>
            </w:r>
            <w:r>
              <w:rPr>
                <w:rFonts w:hint="default" w:ascii="Times New Roman" w:hAnsi="Times New Roman" w:eastAsia="仿宋" w:cs="Times New Roman"/>
                <w:color w:val="auto"/>
                <w:kern w:val="0"/>
                <w:sz w:val="24"/>
                <w:szCs w:val="24"/>
                <w:lang w:val="en-US" w:eastAsia="zh-CN" w:bidi="ar"/>
              </w:rPr>
              <w:t>t/a。</w:t>
            </w:r>
            <w:r>
              <w:rPr>
                <w:rFonts w:hint="eastAsia" w:cs="Times New Roman"/>
                <w:color w:val="auto"/>
                <w:kern w:val="0"/>
                <w:sz w:val="24"/>
                <w:szCs w:val="24"/>
                <w:lang w:val="en-US" w:eastAsia="zh-CN" w:bidi="ar"/>
              </w:rPr>
              <w:t>印刷</w:t>
            </w:r>
            <w:r>
              <w:rPr>
                <w:rFonts w:hint="eastAsia" w:ascii="Times New Roman" w:hAnsi="Times New Roman" w:eastAsia="仿宋" w:cs="Times New Roman"/>
                <w:color w:val="auto"/>
                <w:kern w:val="0"/>
                <w:sz w:val="24"/>
                <w:szCs w:val="24"/>
                <w:lang w:val="en-US" w:eastAsia="zh-CN" w:bidi="ar"/>
              </w:rPr>
              <w:t>及烘干工序运行时间为4h/d。</w:t>
            </w:r>
          </w:p>
          <w:p>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eastAsia"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本项目</w:t>
            </w:r>
            <w:r>
              <w:rPr>
                <w:rFonts w:hint="eastAsia" w:ascii="Times New Roman" w:hAnsi="Times New Roman" w:eastAsia="仿宋" w:cs="Times New Roman"/>
                <w:color w:val="auto"/>
                <w:kern w:val="0"/>
                <w:sz w:val="24"/>
                <w:szCs w:val="24"/>
                <w:lang w:val="en-US" w:eastAsia="zh-CN" w:bidi="ar"/>
              </w:rPr>
              <w:t>PET薄膜在烘干工序会有有机废气产生，</w:t>
            </w:r>
            <w:r>
              <w:rPr>
                <w:rFonts w:hint="default" w:ascii="Times New Roman" w:hAnsi="Times New Roman" w:eastAsia="仿宋" w:cs="Times New Roman"/>
                <w:color w:val="auto"/>
                <w:kern w:val="0"/>
                <w:sz w:val="24"/>
                <w:szCs w:val="24"/>
                <w:lang w:val="en-US" w:eastAsia="zh-CN" w:bidi="ar"/>
              </w:rPr>
              <w:t>以非甲烷总烃计。参考《排放源统计调查产排污核算方法和系数手册》</w:t>
            </w:r>
            <w:r>
              <w:rPr>
                <w:rFonts w:hint="eastAsia" w:cs="Times New Roman"/>
                <w:color w:val="auto"/>
                <w:kern w:val="0"/>
                <w:sz w:val="24"/>
                <w:szCs w:val="24"/>
                <w:lang w:val="en-US" w:eastAsia="zh-CN" w:bidi="ar"/>
              </w:rPr>
              <w:t>“</w:t>
            </w:r>
            <w:r>
              <w:rPr>
                <w:rFonts w:hint="default" w:ascii="Times New Roman" w:hAnsi="Times New Roman" w:eastAsia="仿宋" w:cs="Times New Roman"/>
                <w:color w:val="auto"/>
                <w:kern w:val="0"/>
                <w:sz w:val="24"/>
                <w:szCs w:val="24"/>
                <w:lang w:val="en-US" w:eastAsia="zh-CN" w:bidi="ar"/>
              </w:rPr>
              <w:t>2</w:t>
            </w:r>
            <w:r>
              <w:rPr>
                <w:rFonts w:hint="eastAsia" w:ascii="Times New Roman" w:hAnsi="Times New Roman" w:eastAsia="仿宋" w:cs="Times New Roman"/>
                <w:color w:val="auto"/>
                <w:kern w:val="0"/>
                <w:sz w:val="24"/>
                <w:szCs w:val="24"/>
                <w:lang w:val="en-US" w:eastAsia="zh-CN" w:bidi="ar"/>
              </w:rPr>
              <w:t>92塑料制品业</w:t>
            </w:r>
            <w:r>
              <w:rPr>
                <w:rFonts w:hint="default" w:ascii="Times New Roman" w:hAnsi="Times New Roman" w:eastAsia="仿宋" w:cs="Times New Roman"/>
                <w:color w:val="auto"/>
                <w:kern w:val="0"/>
                <w:sz w:val="24"/>
                <w:szCs w:val="24"/>
                <w:lang w:val="en-US" w:eastAsia="zh-CN" w:bidi="ar"/>
              </w:rPr>
              <w:t>系数手册</w:t>
            </w:r>
            <w:r>
              <w:rPr>
                <w:rFonts w:hint="eastAsia" w:cs="Times New Roman"/>
                <w:color w:val="auto"/>
                <w:kern w:val="0"/>
                <w:sz w:val="24"/>
                <w:szCs w:val="24"/>
                <w:lang w:val="en-US" w:eastAsia="zh-CN" w:bidi="ar"/>
              </w:rPr>
              <w:t>”中</w:t>
            </w:r>
            <w:r>
              <w:rPr>
                <w:rFonts w:hint="eastAsia" w:ascii="Times New Roman" w:hAnsi="Times New Roman" w:eastAsia="仿宋" w:cs="Times New Roman"/>
                <w:color w:val="auto"/>
                <w:kern w:val="0"/>
                <w:sz w:val="24"/>
                <w:szCs w:val="24"/>
                <w:lang w:val="en-US" w:eastAsia="zh-CN" w:bidi="ar"/>
              </w:rPr>
              <w:t>2921塑料薄膜制造行业系数表，挥发性有机物产污系数为2.5kg/t-产品</w:t>
            </w:r>
            <w:r>
              <w:rPr>
                <w:rFonts w:hint="default" w:ascii="Times New Roman" w:hAnsi="Times New Roman" w:eastAsia="仿宋" w:cs="Times New Roman"/>
                <w:color w:val="auto"/>
                <w:kern w:val="0"/>
                <w:sz w:val="24"/>
                <w:szCs w:val="24"/>
                <w:lang w:val="en-US" w:eastAsia="zh-CN" w:bidi="ar"/>
              </w:rPr>
              <w:t>，</w:t>
            </w:r>
            <w:r>
              <w:rPr>
                <w:rFonts w:hint="eastAsia" w:ascii="Times New Roman" w:hAnsi="Times New Roman" w:eastAsia="仿宋" w:cs="Times New Roman"/>
                <w:color w:val="auto"/>
                <w:kern w:val="0"/>
                <w:sz w:val="24"/>
                <w:szCs w:val="24"/>
                <w:lang w:val="en-US" w:eastAsia="zh-CN" w:bidi="ar"/>
              </w:rPr>
              <w:t>本项目PET薄膜</w:t>
            </w:r>
            <w:r>
              <w:rPr>
                <w:rFonts w:hint="eastAsia" w:cs="Times New Roman"/>
                <w:color w:val="auto"/>
                <w:kern w:val="0"/>
                <w:sz w:val="24"/>
                <w:szCs w:val="24"/>
                <w:lang w:val="en-US" w:eastAsia="zh-CN" w:bidi="ar"/>
              </w:rPr>
              <w:t>用量</w:t>
            </w:r>
            <w:r>
              <w:rPr>
                <w:rFonts w:hint="eastAsia" w:ascii="Times New Roman" w:hAnsi="Times New Roman" w:eastAsia="仿宋" w:cs="Times New Roman"/>
                <w:color w:val="auto"/>
                <w:kern w:val="0"/>
                <w:sz w:val="24"/>
                <w:szCs w:val="24"/>
                <w:lang w:val="en-US" w:eastAsia="zh-CN" w:bidi="ar"/>
              </w:rPr>
              <w:t>为5t</w:t>
            </w:r>
            <w:r>
              <w:rPr>
                <w:rFonts w:hint="eastAsia" w:cs="Times New Roman"/>
                <w:color w:val="auto"/>
                <w:kern w:val="0"/>
                <w:sz w:val="24"/>
                <w:szCs w:val="24"/>
                <w:lang w:val="en-US" w:eastAsia="zh-CN" w:bidi="ar"/>
              </w:rPr>
              <w:t>/a</w:t>
            </w:r>
            <w:r>
              <w:rPr>
                <w:rFonts w:hint="eastAsia" w:ascii="Times New Roman" w:hAnsi="Times New Roman" w:eastAsia="仿宋" w:cs="Times New Roman"/>
                <w:color w:val="auto"/>
                <w:kern w:val="0"/>
                <w:sz w:val="24"/>
                <w:szCs w:val="24"/>
                <w:lang w:val="en-US" w:eastAsia="zh-CN" w:bidi="ar"/>
              </w:rPr>
              <w:t>，</w:t>
            </w:r>
            <w:r>
              <w:rPr>
                <w:rFonts w:hint="default" w:ascii="Times New Roman" w:hAnsi="Times New Roman" w:eastAsia="仿宋" w:cs="Times New Roman"/>
                <w:color w:val="auto"/>
                <w:kern w:val="0"/>
                <w:sz w:val="24"/>
                <w:szCs w:val="24"/>
                <w:lang w:val="en-US" w:eastAsia="zh-CN" w:bidi="ar"/>
              </w:rPr>
              <w:t>则</w:t>
            </w:r>
            <w:r>
              <w:rPr>
                <w:rFonts w:hint="eastAsia" w:ascii="Times New Roman" w:hAnsi="Times New Roman" w:eastAsia="仿宋" w:cs="Times New Roman"/>
                <w:color w:val="auto"/>
                <w:kern w:val="0"/>
                <w:sz w:val="24"/>
                <w:szCs w:val="24"/>
                <w:lang w:val="en-US" w:eastAsia="zh-CN" w:bidi="ar"/>
              </w:rPr>
              <w:t>非甲烷总烃</w:t>
            </w:r>
            <w:r>
              <w:rPr>
                <w:rFonts w:hint="default" w:ascii="Times New Roman" w:hAnsi="Times New Roman" w:eastAsia="仿宋" w:cs="Times New Roman"/>
                <w:color w:val="auto"/>
                <w:kern w:val="0"/>
                <w:sz w:val="24"/>
                <w:szCs w:val="24"/>
                <w:lang w:val="en-US" w:eastAsia="zh-CN" w:bidi="ar"/>
              </w:rPr>
              <w:t>产生量为</w:t>
            </w:r>
            <w:r>
              <w:rPr>
                <w:rFonts w:hint="eastAsia" w:ascii="Times New Roman" w:hAnsi="Times New Roman" w:eastAsia="仿宋" w:cs="Times New Roman"/>
                <w:color w:val="auto"/>
                <w:kern w:val="0"/>
                <w:sz w:val="24"/>
                <w:szCs w:val="24"/>
                <w:lang w:val="en-US" w:eastAsia="zh-CN" w:bidi="ar"/>
              </w:rPr>
              <w:t>0.013</w:t>
            </w:r>
            <w:r>
              <w:rPr>
                <w:rFonts w:hint="default" w:ascii="Times New Roman" w:hAnsi="Times New Roman" w:eastAsia="仿宋" w:cs="Times New Roman"/>
                <w:color w:val="auto"/>
                <w:kern w:val="0"/>
                <w:sz w:val="24"/>
                <w:szCs w:val="24"/>
                <w:lang w:val="en-US" w:eastAsia="zh-CN" w:bidi="ar"/>
              </w:rPr>
              <w:t>t</w:t>
            </w:r>
            <w:r>
              <w:rPr>
                <w:rFonts w:hint="eastAsia" w:ascii="Times New Roman" w:hAnsi="Times New Roman" w:eastAsia="仿宋" w:cs="Times New Roman"/>
                <w:color w:val="auto"/>
                <w:kern w:val="0"/>
                <w:sz w:val="24"/>
                <w:szCs w:val="24"/>
                <w:lang w:val="en-US" w:eastAsia="zh-CN" w:bidi="ar"/>
              </w:rPr>
              <w:t>/a。</w:t>
            </w:r>
          </w:p>
          <w:p>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right="0" w:rightChars="0" w:firstLine="480" w:firstLineChars="200"/>
              <w:textAlignment w:val="auto"/>
              <w:rPr>
                <w:rFonts w:hint="eastAsia" w:ascii="Times New Roman" w:hAnsi="Times New Roman" w:eastAsia="仿宋" w:cs="Times New Roman"/>
                <w:color w:val="auto"/>
                <w:kern w:val="0"/>
                <w:sz w:val="24"/>
                <w:szCs w:val="24"/>
                <w:lang w:val="en-US" w:eastAsia="zh-CN" w:bidi="ar"/>
              </w:rPr>
            </w:pPr>
            <w:r>
              <w:rPr>
                <w:rFonts w:hint="eastAsia" w:cs="Times New Roman"/>
                <w:color w:val="auto"/>
                <w:kern w:val="0"/>
                <w:sz w:val="24"/>
                <w:szCs w:val="24"/>
                <w:lang w:val="en-US" w:eastAsia="zh-CN" w:bidi="ar"/>
              </w:rPr>
              <w:t>印刷</w:t>
            </w:r>
            <w:r>
              <w:rPr>
                <w:rFonts w:hint="eastAsia" w:ascii="Times New Roman" w:hAnsi="Times New Roman" w:eastAsia="仿宋" w:cs="Times New Roman"/>
                <w:color w:val="auto"/>
                <w:kern w:val="0"/>
                <w:sz w:val="24"/>
                <w:szCs w:val="24"/>
                <w:lang w:val="en-US" w:eastAsia="zh-CN" w:bidi="ar"/>
              </w:rPr>
              <w:t>及烘干工序废气经收集后与调墨废气合并利用一套二级活性炭吸附装置处理，处理后通过一根15米高的排气筒（DA001）排放。</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③</w:t>
            </w:r>
            <w:r>
              <w:rPr>
                <w:rFonts w:hint="eastAsia" w:ascii="仿宋" w:hAnsi="仿宋" w:cs="仿宋"/>
                <w:color w:val="auto"/>
                <w:kern w:val="0"/>
                <w:sz w:val="24"/>
                <w:szCs w:val="24"/>
                <w:lang w:val="en-US" w:eastAsia="zh-CN" w:bidi="ar"/>
              </w:rPr>
              <w:t>网版清理废气</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本项目</w:t>
            </w:r>
            <w:r>
              <w:rPr>
                <w:rFonts w:hint="eastAsia" w:cs="Times New Roman"/>
                <w:color w:val="auto"/>
                <w:kern w:val="0"/>
                <w:sz w:val="24"/>
                <w:szCs w:val="24"/>
                <w:lang w:val="en-US" w:eastAsia="zh-CN" w:bidi="ar"/>
              </w:rPr>
              <w:t>印刷机</w:t>
            </w:r>
            <w:r>
              <w:rPr>
                <w:rFonts w:hint="eastAsia" w:ascii="Times New Roman" w:hAnsi="Times New Roman" w:cs="Times New Roman"/>
                <w:color w:val="auto"/>
                <w:kern w:val="0"/>
                <w:sz w:val="24"/>
                <w:szCs w:val="24"/>
                <w:lang w:val="en-US" w:eastAsia="zh-CN" w:bidi="ar"/>
              </w:rPr>
              <w:t>网版</w:t>
            </w:r>
            <w:r>
              <w:rPr>
                <w:rFonts w:hint="default" w:ascii="Times New Roman" w:hAnsi="Times New Roman" w:cs="Times New Roman"/>
                <w:color w:val="auto"/>
                <w:kern w:val="0"/>
                <w:sz w:val="24"/>
                <w:szCs w:val="24"/>
                <w:lang w:val="en-US" w:eastAsia="zh-CN" w:bidi="ar"/>
              </w:rPr>
              <w:t>需</w:t>
            </w:r>
            <w:r>
              <w:rPr>
                <w:rFonts w:hint="eastAsia" w:ascii="Times New Roman" w:hAnsi="Times New Roman" w:cs="Times New Roman"/>
                <w:color w:val="auto"/>
                <w:kern w:val="0"/>
                <w:sz w:val="24"/>
                <w:szCs w:val="24"/>
                <w:lang w:val="en-US" w:eastAsia="zh-CN" w:bidi="ar"/>
              </w:rPr>
              <w:t>定期</w:t>
            </w:r>
            <w:r>
              <w:rPr>
                <w:rFonts w:hint="default" w:ascii="Times New Roman" w:hAnsi="Times New Roman" w:cs="Times New Roman"/>
                <w:color w:val="auto"/>
                <w:kern w:val="0"/>
                <w:sz w:val="24"/>
                <w:szCs w:val="24"/>
                <w:lang w:val="en-US" w:eastAsia="zh-CN" w:bidi="ar"/>
              </w:rPr>
              <w:t>使用</w:t>
            </w:r>
            <w:r>
              <w:rPr>
                <w:rFonts w:hint="eastAsia" w:ascii="Times New Roman" w:hAnsi="Times New Roman" w:cs="Times New Roman"/>
                <w:color w:val="auto"/>
                <w:kern w:val="0"/>
                <w:sz w:val="24"/>
                <w:szCs w:val="24"/>
                <w:lang w:val="en-US" w:eastAsia="zh-CN" w:bidi="ar"/>
              </w:rPr>
              <w:t>稀释剂</w:t>
            </w:r>
            <w:r>
              <w:rPr>
                <w:rFonts w:hint="default" w:ascii="Times New Roman" w:hAnsi="Times New Roman" w:cs="Times New Roman"/>
                <w:color w:val="auto"/>
                <w:kern w:val="0"/>
                <w:sz w:val="24"/>
                <w:szCs w:val="24"/>
                <w:lang w:val="en-US" w:eastAsia="zh-CN" w:bidi="ar"/>
              </w:rPr>
              <w:t>进行</w:t>
            </w:r>
            <w:r>
              <w:rPr>
                <w:rFonts w:hint="eastAsia" w:ascii="Times New Roman" w:hAnsi="Times New Roman" w:cs="Times New Roman"/>
                <w:color w:val="auto"/>
                <w:kern w:val="0"/>
                <w:sz w:val="24"/>
                <w:szCs w:val="24"/>
                <w:lang w:val="en-US" w:eastAsia="zh-CN" w:bidi="ar"/>
              </w:rPr>
              <w:t>清</w:t>
            </w:r>
            <w:r>
              <w:rPr>
                <w:rFonts w:hint="eastAsia" w:cs="Times New Roman"/>
                <w:color w:val="auto"/>
                <w:kern w:val="0"/>
                <w:sz w:val="24"/>
                <w:szCs w:val="24"/>
                <w:lang w:val="en-US" w:eastAsia="zh-CN" w:bidi="ar"/>
              </w:rPr>
              <w:t>理</w:t>
            </w:r>
            <w:r>
              <w:rPr>
                <w:rFonts w:hint="default" w:ascii="Times New Roman" w:hAnsi="Times New Roman" w:cs="Times New Roman"/>
                <w:color w:val="auto"/>
                <w:kern w:val="0"/>
                <w:sz w:val="24"/>
                <w:szCs w:val="24"/>
                <w:lang w:val="en-US" w:eastAsia="zh-CN" w:bidi="ar"/>
              </w:rPr>
              <w:t>，</w:t>
            </w:r>
            <w:r>
              <w:rPr>
                <w:rFonts w:hint="eastAsia" w:cs="Times New Roman"/>
                <w:color w:val="auto"/>
                <w:kern w:val="0"/>
                <w:sz w:val="24"/>
                <w:szCs w:val="24"/>
                <w:lang w:val="en-US" w:eastAsia="zh-CN" w:bidi="ar"/>
              </w:rPr>
              <w:t>该</w:t>
            </w:r>
            <w:r>
              <w:rPr>
                <w:rFonts w:hint="eastAsia" w:ascii="Times New Roman" w:hAnsi="Times New Roman" w:cs="Times New Roman"/>
                <w:color w:val="auto"/>
                <w:kern w:val="0"/>
                <w:sz w:val="24"/>
                <w:szCs w:val="24"/>
                <w:lang w:val="en-US" w:eastAsia="zh-CN" w:bidi="ar"/>
              </w:rPr>
              <w:t>工序在调墨间进行，用于网版</w:t>
            </w:r>
            <w:r>
              <w:rPr>
                <w:rFonts w:hint="eastAsia" w:cs="Times New Roman"/>
                <w:color w:val="auto"/>
                <w:kern w:val="0"/>
                <w:sz w:val="24"/>
                <w:szCs w:val="24"/>
                <w:lang w:val="en-US" w:eastAsia="zh-CN" w:bidi="ar"/>
              </w:rPr>
              <w:t>清理</w:t>
            </w:r>
            <w:r>
              <w:rPr>
                <w:rFonts w:hint="eastAsia" w:ascii="Times New Roman" w:hAnsi="Times New Roman" w:cs="Times New Roman"/>
                <w:color w:val="auto"/>
                <w:kern w:val="0"/>
                <w:sz w:val="24"/>
                <w:szCs w:val="24"/>
                <w:lang w:val="en-US" w:eastAsia="zh-CN" w:bidi="ar"/>
              </w:rPr>
              <w:t>的稀释剂使</w:t>
            </w:r>
            <w:r>
              <w:rPr>
                <w:rFonts w:hint="default" w:ascii="Times New Roman" w:hAnsi="Times New Roman" w:cs="Times New Roman"/>
                <w:color w:val="auto"/>
                <w:kern w:val="0"/>
                <w:sz w:val="24"/>
                <w:szCs w:val="24"/>
                <w:lang w:val="en-US" w:eastAsia="zh-CN" w:bidi="ar"/>
              </w:rPr>
              <w:t>用量</w:t>
            </w:r>
            <w:r>
              <w:rPr>
                <w:rFonts w:hint="eastAsia" w:ascii="Times New Roman" w:hAnsi="Times New Roman" w:cs="Times New Roman"/>
                <w:color w:val="auto"/>
                <w:kern w:val="0"/>
                <w:sz w:val="24"/>
                <w:szCs w:val="24"/>
                <w:lang w:val="en-US" w:eastAsia="zh-CN" w:bidi="ar"/>
              </w:rPr>
              <w:t>为0.1</w:t>
            </w:r>
            <w:r>
              <w:rPr>
                <w:rFonts w:hint="default" w:ascii="Times New Roman" w:hAnsi="Times New Roman" w:cs="Times New Roman"/>
                <w:color w:val="auto"/>
                <w:kern w:val="0"/>
                <w:sz w:val="24"/>
                <w:szCs w:val="24"/>
                <w:lang w:val="en-US" w:eastAsia="zh-CN" w:bidi="ar"/>
              </w:rPr>
              <w:t>t/a，</w:t>
            </w:r>
            <w:r>
              <w:rPr>
                <w:rFonts w:hint="eastAsia" w:ascii="Times New Roman" w:hAnsi="Times New Roman" w:cs="Times New Roman"/>
                <w:color w:val="auto"/>
                <w:kern w:val="0"/>
                <w:sz w:val="24"/>
                <w:szCs w:val="24"/>
                <w:lang w:val="en-US" w:eastAsia="zh-CN" w:bidi="ar"/>
              </w:rPr>
              <w:t>该过程</w:t>
            </w:r>
            <w:r>
              <w:rPr>
                <w:rFonts w:hint="default" w:ascii="Times New Roman" w:hAnsi="Times New Roman" w:cs="Times New Roman"/>
                <w:color w:val="auto"/>
                <w:kern w:val="0"/>
                <w:sz w:val="24"/>
                <w:szCs w:val="24"/>
                <w:lang w:val="en-US" w:eastAsia="zh-CN" w:bidi="ar"/>
              </w:rPr>
              <w:t>会有有机废气（以非甲烷总烃计）产生，</w:t>
            </w:r>
            <w:r>
              <w:rPr>
                <w:rFonts w:hint="eastAsia" w:ascii="Times New Roman" w:hAnsi="Times New Roman" w:cs="Times New Roman"/>
                <w:color w:val="auto"/>
                <w:kern w:val="0"/>
                <w:sz w:val="24"/>
                <w:szCs w:val="24"/>
                <w:lang w:val="en-US" w:eastAsia="zh-CN" w:bidi="ar"/>
              </w:rPr>
              <w:t>清</w:t>
            </w:r>
            <w:r>
              <w:rPr>
                <w:rFonts w:hint="eastAsia" w:cs="Times New Roman"/>
                <w:color w:val="auto"/>
                <w:kern w:val="0"/>
                <w:sz w:val="24"/>
                <w:szCs w:val="24"/>
                <w:lang w:val="en-US" w:eastAsia="zh-CN" w:bidi="ar"/>
              </w:rPr>
              <w:t>理</w:t>
            </w:r>
            <w:r>
              <w:rPr>
                <w:rFonts w:hint="default" w:ascii="Times New Roman" w:hAnsi="Times New Roman" w:cs="Times New Roman"/>
                <w:color w:val="auto"/>
                <w:kern w:val="0"/>
                <w:sz w:val="24"/>
                <w:szCs w:val="24"/>
                <w:lang w:val="en-US" w:eastAsia="zh-CN" w:bidi="ar"/>
              </w:rPr>
              <w:t>过程中</w:t>
            </w:r>
            <w:r>
              <w:rPr>
                <w:rFonts w:hint="eastAsia" w:ascii="Times New Roman" w:hAnsi="Times New Roman" w:cs="Times New Roman"/>
                <w:color w:val="auto"/>
                <w:kern w:val="0"/>
                <w:sz w:val="24"/>
                <w:szCs w:val="24"/>
                <w:lang w:val="en-US" w:eastAsia="zh-CN" w:bidi="ar"/>
              </w:rPr>
              <w:t>稀释剂全部挥发</w:t>
            </w:r>
            <w:r>
              <w:rPr>
                <w:rFonts w:hint="default" w:ascii="Times New Roman" w:hAnsi="Times New Roman" w:cs="Times New Roman"/>
                <w:color w:val="auto"/>
                <w:kern w:val="0"/>
                <w:sz w:val="24"/>
                <w:szCs w:val="24"/>
                <w:lang w:val="en-US" w:eastAsia="zh-CN" w:bidi="ar"/>
              </w:rPr>
              <w:t>，则</w:t>
            </w:r>
            <w:r>
              <w:rPr>
                <w:rFonts w:hint="eastAsia" w:ascii="Times New Roman" w:hAnsi="Times New Roman" w:cs="Times New Roman"/>
                <w:color w:val="auto"/>
                <w:kern w:val="0"/>
                <w:sz w:val="24"/>
                <w:szCs w:val="24"/>
                <w:lang w:val="en-US" w:eastAsia="zh-CN" w:bidi="ar"/>
              </w:rPr>
              <w:t>二甲苯产生量为0.03t/a，</w:t>
            </w:r>
            <w:r>
              <w:rPr>
                <w:rFonts w:hint="default" w:ascii="Times New Roman" w:hAnsi="Times New Roman" w:cs="Times New Roman"/>
                <w:color w:val="auto"/>
                <w:kern w:val="0"/>
                <w:sz w:val="24"/>
                <w:szCs w:val="24"/>
                <w:lang w:val="en-US" w:eastAsia="zh-CN" w:bidi="ar"/>
              </w:rPr>
              <w:t>非甲烷总烃</w:t>
            </w:r>
            <w:r>
              <w:rPr>
                <w:rFonts w:hint="eastAsia" w:ascii="Times New Roman" w:hAnsi="Times New Roman" w:cs="Times New Roman"/>
                <w:color w:val="auto"/>
                <w:kern w:val="0"/>
                <w:sz w:val="24"/>
                <w:szCs w:val="24"/>
                <w:lang w:val="en-US" w:eastAsia="zh-CN" w:bidi="ar"/>
              </w:rPr>
              <w:t>（含二甲苯）</w:t>
            </w:r>
            <w:r>
              <w:rPr>
                <w:rFonts w:hint="default" w:ascii="Times New Roman" w:hAnsi="Times New Roman" w:cs="Times New Roman"/>
                <w:color w:val="auto"/>
                <w:kern w:val="0"/>
                <w:sz w:val="24"/>
                <w:szCs w:val="24"/>
                <w:lang w:val="en-US" w:eastAsia="zh-CN" w:bidi="ar"/>
              </w:rPr>
              <w:t>产生量为</w:t>
            </w:r>
            <w:r>
              <w:rPr>
                <w:rFonts w:hint="eastAsia" w:ascii="Times New Roman" w:hAnsi="Times New Roman" w:cs="Times New Roman"/>
                <w:color w:val="auto"/>
                <w:kern w:val="0"/>
                <w:sz w:val="24"/>
                <w:szCs w:val="24"/>
                <w:lang w:val="en-US" w:eastAsia="zh-CN" w:bidi="ar"/>
              </w:rPr>
              <w:t>0.1</w:t>
            </w:r>
            <w:r>
              <w:rPr>
                <w:rFonts w:hint="default" w:ascii="Times New Roman" w:hAnsi="Times New Roman" w:cs="Times New Roman"/>
                <w:color w:val="auto"/>
                <w:kern w:val="0"/>
                <w:sz w:val="24"/>
                <w:szCs w:val="24"/>
                <w:lang w:val="en-US" w:eastAsia="zh-CN" w:bidi="ar"/>
              </w:rPr>
              <w:t>t/a。</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网版清理</w:t>
            </w:r>
            <w:r>
              <w:rPr>
                <w:rFonts w:hint="eastAsia" w:ascii="Times New Roman" w:hAnsi="Times New Roman" w:cs="Times New Roman"/>
                <w:color w:val="auto"/>
                <w:kern w:val="0"/>
                <w:sz w:val="24"/>
                <w:szCs w:val="24"/>
                <w:lang w:val="en-US" w:eastAsia="zh-CN" w:bidi="ar"/>
              </w:rPr>
              <w:t>废气经收集后与</w:t>
            </w:r>
            <w:r>
              <w:rPr>
                <w:rFonts w:hint="eastAsia" w:cs="Times New Roman"/>
                <w:color w:val="auto"/>
                <w:kern w:val="0"/>
                <w:sz w:val="24"/>
                <w:szCs w:val="24"/>
                <w:lang w:val="en-US" w:eastAsia="zh-CN" w:bidi="ar"/>
              </w:rPr>
              <w:t>调墨、印刷</w:t>
            </w:r>
            <w:r>
              <w:rPr>
                <w:rFonts w:hint="eastAsia" w:ascii="Times New Roman" w:hAnsi="Times New Roman" w:cs="Times New Roman"/>
                <w:color w:val="auto"/>
                <w:kern w:val="0"/>
                <w:sz w:val="24"/>
                <w:szCs w:val="24"/>
                <w:lang w:val="en-US" w:eastAsia="zh-CN" w:bidi="ar"/>
              </w:rPr>
              <w:t>及烘干废气合并由一套二级活性炭吸附装置处理，处理后通过一根15米高的排气筒（DA001）排放。</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综上，调墨、印刷及烘干、</w:t>
            </w:r>
            <w:r>
              <w:rPr>
                <w:rFonts w:hint="eastAsia" w:cs="Times New Roman"/>
                <w:color w:val="auto"/>
                <w:kern w:val="0"/>
                <w:sz w:val="24"/>
                <w:szCs w:val="24"/>
                <w:lang w:val="en-US" w:eastAsia="zh-CN" w:bidi="ar"/>
              </w:rPr>
              <w:t>网版清理</w:t>
            </w:r>
            <w:r>
              <w:rPr>
                <w:rFonts w:hint="eastAsia" w:ascii="Times New Roman" w:hAnsi="Times New Roman" w:cs="Times New Roman"/>
                <w:color w:val="auto"/>
                <w:kern w:val="0"/>
                <w:sz w:val="24"/>
                <w:szCs w:val="24"/>
                <w:lang w:val="en-US" w:eastAsia="zh-CN" w:bidi="ar"/>
              </w:rPr>
              <w:t>工序二甲苯产生量为0.12t/a，非甲烷总烃（含二甲苯）产生量为0.653t/a，</w:t>
            </w:r>
            <w:r>
              <w:rPr>
                <w:rFonts w:hint="default" w:ascii="Times New Roman" w:hAnsi="Times New Roman" w:cs="Times New Roman"/>
                <w:color w:val="auto"/>
                <w:kern w:val="0"/>
                <w:sz w:val="24"/>
                <w:szCs w:val="24"/>
                <w:lang w:val="en-US" w:eastAsia="zh-CN" w:bidi="ar"/>
              </w:rPr>
              <w:t>本项目废气捕集率取90%，</w:t>
            </w:r>
            <w:r>
              <w:rPr>
                <w:rFonts w:hint="eastAsia" w:ascii="Times New Roman" w:hAnsi="Times New Roman" w:cs="Times New Roman"/>
                <w:color w:val="auto"/>
                <w:kern w:val="0"/>
                <w:sz w:val="24"/>
                <w:szCs w:val="24"/>
                <w:lang w:val="en-US" w:eastAsia="zh-CN" w:bidi="ar"/>
              </w:rPr>
              <w:t>废气</w:t>
            </w:r>
            <w:r>
              <w:rPr>
                <w:rFonts w:hint="default" w:ascii="Times New Roman" w:hAnsi="Times New Roman" w:cs="Times New Roman"/>
                <w:color w:val="auto"/>
                <w:kern w:val="0"/>
                <w:sz w:val="24"/>
                <w:szCs w:val="24"/>
                <w:lang w:val="en-US" w:eastAsia="zh-CN" w:bidi="ar"/>
              </w:rPr>
              <w:t>处理效率取</w:t>
            </w:r>
            <w:r>
              <w:rPr>
                <w:rFonts w:hint="eastAsia" w:cs="Times New Roman"/>
                <w:color w:val="auto"/>
                <w:kern w:val="0"/>
                <w:sz w:val="24"/>
                <w:szCs w:val="24"/>
                <w:lang w:val="en-US" w:eastAsia="zh-CN" w:bidi="ar"/>
              </w:rPr>
              <w:t>9</w:t>
            </w:r>
            <w:r>
              <w:rPr>
                <w:rFonts w:hint="eastAsia" w:ascii="Times New Roman" w:hAnsi="Times New Roman" w:cs="Times New Roman"/>
                <w:color w:val="auto"/>
                <w:kern w:val="0"/>
                <w:sz w:val="24"/>
                <w:szCs w:val="24"/>
                <w:lang w:val="en-US" w:eastAsia="zh-CN" w:bidi="ar"/>
              </w:rPr>
              <w:t>0</w:t>
            </w:r>
            <w:r>
              <w:rPr>
                <w:rFonts w:hint="default" w:ascii="Times New Roman" w:hAnsi="Times New Roman" w:cs="Times New Roman"/>
                <w:color w:val="auto"/>
                <w:kern w:val="0"/>
                <w:sz w:val="24"/>
                <w:szCs w:val="24"/>
                <w:lang w:val="en-US" w:eastAsia="zh-CN" w:bidi="ar"/>
              </w:rPr>
              <w:t>%，则</w:t>
            </w:r>
            <w:r>
              <w:rPr>
                <w:rFonts w:hint="eastAsia" w:ascii="Times New Roman" w:hAnsi="Times New Roman" w:cs="Times New Roman"/>
                <w:color w:val="auto"/>
                <w:kern w:val="0"/>
                <w:sz w:val="24"/>
                <w:szCs w:val="24"/>
                <w:lang w:val="en-US" w:eastAsia="zh-CN" w:bidi="ar"/>
              </w:rPr>
              <w:t>二甲苯</w:t>
            </w:r>
            <w:r>
              <w:rPr>
                <w:rFonts w:hint="default" w:ascii="Times New Roman" w:hAnsi="Times New Roman" w:cs="Times New Roman"/>
                <w:color w:val="auto"/>
                <w:kern w:val="0"/>
                <w:sz w:val="24"/>
                <w:szCs w:val="24"/>
                <w:lang w:val="en-US" w:eastAsia="zh-CN" w:bidi="ar"/>
              </w:rPr>
              <w:t>有组织排放量为</w:t>
            </w:r>
            <w:r>
              <w:rPr>
                <w:rFonts w:hint="eastAsia" w:ascii="Times New Roman" w:hAnsi="Times New Roman" w:cs="Times New Roman"/>
                <w:color w:val="auto"/>
                <w:kern w:val="0"/>
                <w:sz w:val="24"/>
                <w:szCs w:val="24"/>
                <w:lang w:val="en-US" w:eastAsia="zh-CN" w:bidi="ar"/>
              </w:rPr>
              <w:t>0.0</w:t>
            </w:r>
            <w:r>
              <w:rPr>
                <w:rFonts w:hint="eastAsia" w:cs="Times New Roman"/>
                <w:color w:val="auto"/>
                <w:kern w:val="0"/>
                <w:sz w:val="24"/>
                <w:szCs w:val="24"/>
                <w:lang w:val="en-US" w:eastAsia="zh-CN" w:bidi="ar"/>
              </w:rPr>
              <w:t>11</w:t>
            </w:r>
            <w:r>
              <w:rPr>
                <w:rFonts w:hint="default" w:ascii="Times New Roman" w:hAnsi="Times New Roman" w:cs="Times New Roman"/>
                <w:color w:val="auto"/>
                <w:kern w:val="0"/>
                <w:sz w:val="24"/>
                <w:szCs w:val="24"/>
                <w:lang w:val="en-US" w:eastAsia="zh-CN" w:bidi="ar"/>
              </w:rPr>
              <w:t>t/a，无组织排放量为</w:t>
            </w:r>
            <w:r>
              <w:rPr>
                <w:rFonts w:hint="eastAsia" w:ascii="Times New Roman" w:hAnsi="Times New Roman" w:cs="Times New Roman"/>
                <w:color w:val="auto"/>
                <w:kern w:val="0"/>
                <w:sz w:val="24"/>
                <w:szCs w:val="24"/>
                <w:lang w:val="en-US" w:eastAsia="zh-CN" w:bidi="ar"/>
              </w:rPr>
              <w:t>0.012</w:t>
            </w:r>
            <w:r>
              <w:rPr>
                <w:rFonts w:hint="default" w:ascii="Times New Roman" w:hAnsi="Times New Roman" w:cs="Times New Roman"/>
                <w:color w:val="auto"/>
                <w:kern w:val="0"/>
                <w:sz w:val="24"/>
                <w:szCs w:val="24"/>
                <w:lang w:val="en-US" w:eastAsia="zh-CN" w:bidi="ar"/>
              </w:rPr>
              <w:t>t/a</w:t>
            </w:r>
            <w:r>
              <w:rPr>
                <w:rFonts w:hint="eastAsia" w:ascii="Times New Roman" w:hAnsi="Times New Roman" w:cs="Times New Roman"/>
                <w:color w:val="auto"/>
                <w:kern w:val="0"/>
                <w:sz w:val="24"/>
                <w:szCs w:val="24"/>
                <w:lang w:val="en-US" w:eastAsia="zh-CN" w:bidi="ar"/>
              </w:rPr>
              <w:t>；</w:t>
            </w:r>
            <w:r>
              <w:rPr>
                <w:rFonts w:hint="default" w:ascii="Times New Roman" w:hAnsi="Times New Roman" w:cs="Times New Roman"/>
                <w:color w:val="auto"/>
                <w:kern w:val="0"/>
                <w:sz w:val="24"/>
                <w:szCs w:val="24"/>
                <w:lang w:val="en-US" w:eastAsia="zh-CN" w:bidi="ar"/>
              </w:rPr>
              <w:t>非甲烷总烃</w:t>
            </w:r>
            <w:r>
              <w:rPr>
                <w:rFonts w:hint="eastAsia" w:ascii="Times New Roman" w:hAnsi="Times New Roman" w:cs="Times New Roman"/>
                <w:color w:val="auto"/>
                <w:kern w:val="0"/>
                <w:sz w:val="24"/>
                <w:szCs w:val="24"/>
                <w:lang w:val="en-US" w:eastAsia="zh-CN" w:bidi="ar"/>
              </w:rPr>
              <w:t>（含二甲苯）</w:t>
            </w:r>
            <w:r>
              <w:rPr>
                <w:rFonts w:hint="default" w:ascii="Times New Roman" w:hAnsi="Times New Roman" w:cs="Times New Roman"/>
                <w:color w:val="auto"/>
                <w:kern w:val="0"/>
                <w:sz w:val="24"/>
                <w:szCs w:val="24"/>
                <w:lang w:val="en-US" w:eastAsia="zh-CN" w:bidi="ar"/>
              </w:rPr>
              <w:t>有组织排放量为</w:t>
            </w:r>
            <w:r>
              <w:rPr>
                <w:rFonts w:hint="eastAsia" w:ascii="Times New Roman" w:hAnsi="Times New Roman" w:cs="Times New Roman"/>
                <w:color w:val="auto"/>
                <w:kern w:val="0"/>
                <w:sz w:val="24"/>
                <w:szCs w:val="24"/>
                <w:lang w:val="en-US" w:eastAsia="zh-CN" w:bidi="ar"/>
              </w:rPr>
              <w:t>0.</w:t>
            </w:r>
            <w:r>
              <w:rPr>
                <w:rFonts w:hint="eastAsia" w:cs="Times New Roman"/>
                <w:color w:val="auto"/>
                <w:kern w:val="0"/>
                <w:sz w:val="24"/>
                <w:szCs w:val="24"/>
                <w:lang w:val="en-US" w:eastAsia="zh-CN" w:bidi="ar"/>
              </w:rPr>
              <w:t>059</w:t>
            </w:r>
            <w:r>
              <w:rPr>
                <w:rFonts w:hint="default" w:ascii="Times New Roman" w:hAnsi="Times New Roman" w:cs="Times New Roman"/>
                <w:color w:val="auto"/>
                <w:kern w:val="0"/>
                <w:sz w:val="24"/>
                <w:szCs w:val="24"/>
                <w:lang w:val="en-US" w:eastAsia="zh-CN" w:bidi="ar"/>
              </w:rPr>
              <w:t>t/a，无组织排放量为</w:t>
            </w:r>
            <w:r>
              <w:rPr>
                <w:rFonts w:hint="eastAsia" w:ascii="Times New Roman" w:hAnsi="Times New Roman" w:cs="Times New Roman"/>
                <w:color w:val="auto"/>
                <w:kern w:val="0"/>
                <w:sz w:val="24"/>
                <w:szCs w:val="24"/>
                <w:lang w:val="en-US" w:eastAsia="zh-CN" w:bidi="ar"/>
              </w:rPr>
              <w:t>0.065</w:t>
            </w:r>
            <w:r>
              <w:rPr>
                <w:rFonts w:hint="default" w:ascii="Times New Roman" w:hAnsi="Times New Roman" w:cs="Times New Roman"/>
                <w:color w:val="auto"/>
                <w:kern w:val="0"/>
                <w:sz w:val="24"/>
                <w:szCs w:val="24"/>
                <w:lang w:val="en-US" w:eastAsia="zh-CN" w:bidi="ar"/>
              </w:rPr>
              <w:t>t/a。</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Times New Roman" w:hAnsi="Times New Roman" w:cs="Times New Roman"/>
                <w:sz w:val="21"/>
                <w:szCs w:val="16"/>
              </w:rPr>
            </w:pPr>
            <w:r>
              <w:rPr>
                <w:rFonts w:hint="eastAsia" w:ascii="Times New Roman" w:hAnsi="Times New Roman" w:cs="Times New Roman"/>
                <w:sz w:val="21"/>
                <w:szCs w:val="16"/>
              </w:rPr>
              <w:t>表</w:t>
            </w:r>
            <w:r>
              <w:rPr>
                <w:rFonts w:hint="eastAsia" w:cs="Times New Roman"/>
                <w:sz w:val="21"/>
                <w:szCs w:val="16"/>
                <w:lang w:val="en-US" w:eastAsia="zh-CN"/>
              </w:rPr>
              <w:t>4-1</w:t>
            </w:r>
            <w:r>
              <w:rPr>
                <w:rFonts w:hint="eastAsia" w:ascii="Times New Roman" w:hAnsi="Times New Roman" w:cs="Times New Roman"/>
                <w:sz w:val="21"/>
                <w:szCs w:val="16"/>
              </w:rPr>
              <w:t xml:space="preserve">  本项目有组织废气产生与排放情况</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6"/>
              <w:gridCol w:w="561"/>
              <w:gridCol w:w="655"/>
              <w:gridCol w:w="717"/>
              <w:gridCol w:w="683"/>
              <w:gridCol w:w="525"/>
              <w:gridCol w:w="455"/>
              <w:gridCol w:w="536"/>
              <w:gridCol w:w="522"/>
              <w:gridCol w:w="642"/>
              <w:gridCol w:w="561"/>
              <w:gridCol w:w="604"/>
              <w:gridCol w:w="682"/>
              <w:gridCol w:w="5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310"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排气筒编号</w:t>
                  </w:r>
                </w:p>
              </w:tc>
              <w:tc>
                <w:tcPr>
                  <w:tcW w:w="343"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排气量</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m</w:t>
                  </w:r>
                  <w:r>
                    <w:rPr>
                      <w:rFonts w:hint="default" w:ascii="Times New Roman" w:hAnsi="Times New Roman" w:eastAsia="仿宋"/>
                      <w:b/>
                      <w:sz w:val="18"/>
                      <w:szCs w:val="18"/>
                      <w:vertAlign w:val="superscript"/>
                    </w:rPr>
                    <w:t>3</w:t>
                  </w:r>
                  <w:r>
                    <w:rPr>
                      <w:rFonts w:hint="default" w:ascii="Times New Roman" w:hAnsi="Times New Roman" w:eastAsia="仿宋"/>
                      <w:b/>
                      <w:sz w:val="18"/>
                      <w:szCs w:val="18"/>
                    </w:rPr>
                    <w:t>/h</w:t>
                  </w:r>
                </w:p>
              </w:tc>
              <w:tc>
                <w:tcPr>
                  <w:tcW w:w="400"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污染</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工序</w:t>
                  </w:r>
                </w:p>
              </w:tc>
              <w:tc>
                <w:tcPr>
                  <w:tcW w:w="438"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污染物名称</w:t>
                  </w:r>
                </w:p>
              </w:tc>
              <w:tc>
                <w:tcPr>
                  <w:tcW w:w="1017" w:type="pct"/>
                  <w:gridSpan w:val="3"/>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产生状况</w:t>
                  </w:r>
                </w:p>
              </w:tc>
              <w:tc>
                <w:tcPr>
                  <w:tcW w:w="327"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治理措施</w:t>
                  </w:r>
                </w:p>
              </w:tc>
              <w:tc>
                <w:tcPr>
                  <w:tcW w:w="319"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去除</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效率</w:t>
                  </w:r>
                </w:p>
              </w:tc>
              <w:tc>
                <w:tcPr>
                  <w:tcW w:w="1104" w:type="pct"/>
                  <w:gridSpan w:val="3"/>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排放状况</w:t>
                  </w:r>
                </w:p>
              </w:tc>
              <w:tc>
                <w:tcPr>
                  <w:tcW w:w="417"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执行</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标准</w:t>
                  </w:r>
                </w:p>
              </w:tc>
              <w:tc>
                <w:tcPr>
                  <w:tcW w:w="321"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lang w:val="en-US" w:eastAsia="zh-CN"/>
                    </w:rPr>
                  </w:pPr>
                  <w:r>
                    <w:rPr>
                      <w:rFonts w:hint="default" w:ascii="Times New Roman" w:hAnsi="Times New Roman" w:eastAsia="仿宋"/>
                      <w:b/>
                      <w:sz w:val="18"/>
                      <w:szCs w:val="18"/>
                      <w:lang w:val="en-US" w:eastAsia="zh-CN"/>
                    </w:rPr>
                    <w:t>排放</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lang w:val="en-US" w:eastAsia="zh-CN"/>
                    </w:rPr>
                  </w:pPr>
                  <w:r>
                    <w:rPr>
                      <w:rFonts w:hint="default" w:ascii="Times New Roman" w:hAnsi="Times New Roman" w:eastAsia="仿宋"/>
                      <w:b/>
                      <w:sz w:val="18"/>
                      <w:szCs w:val="18"/>
                      <w:lang w:val="en-US" w:eastAsia="zh-CN"/>
                    </w:rPr>
                    <w:t>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310"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p>
              </w:tc>
              <w:tc>
                <w:tcPr>
                  <w:tcW w:w="343"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p>
              </w:tc>
              <w:tc>
                <w:tcPr>
                  <w:tcW w:w="400"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p>
              </w:tc>
              <w:tc>
                <w:tcPr>
                  <w:tcW w:w="438"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p>
              </w:tc>
              <w:tc>
                <w:tcPr>
                  <w:tcW w:w="418"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浓度</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mg/m</w:t>
                  </w:r>
                  <w:r>
                    <w:rPr>
                      <w:rFonts w:hint="default" w:ascii="Times New Roman" w:hAnsi="Times New Roman" w:eastAsia="仿宋"/>
                      <w:b/>
                      <w:sz w:val="18"/>
                      <w:szCs w:val="18"/>
                      <w:vertAlign w:val="superscript"/>
                    </w:rPr>
                    <w:t>3</w:t>
                  </w:r>
                </w:p>
              </w:tc>
              <w:tc>
                <w:tcPr>
                  <w:tcW w:w="321"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速率</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kg/h</w:t>
                  </w:r>
                </w:p>
              </w:tc>
              <w:tc>
                <w:tcPr>
                  <w:tcW w:w="278" w:type="pct"/>
                  <w:noWrap w:val="0"/>
                  <w:tcMar>
                    <w:left w:w="28" w:type="dxa"/>
                    <w:right w:w="28" w:type="dxa"/>
                  </w:tcMar>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产生量</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t/a</w:t>
                  </w:r>
                </w:p>
              </w:tc>
              <w:tc>
                <w:tcPr>
                  <w:tcW w:w="327"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p>
              </w:tc>
              <w:tc>
                <w:tcPr>
                  <w:tcW w:w="319"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p>
              </w:tc>
              <w:tc>
                <w:tcPr>
                  <w:tcW w:w="392"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浓度</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mg/m</w:t>
                  </w:r>
                  <w:r>
                    <w:rPr>
                      <w:rFonts w:hint="default" w:ascii="Times New Roman" w:hAnsi="Times New Roman" w:eastAsia="仿宋"/>
                      <w:b/>
                      <w:sz w:val="18"/>
                      <w:szCs w:val="18"/>
                      <w:vertAlign w:val="superscript"/>
                    </w:rPr>
                    <w:t>3</w:t>
                  </w:r>
                </w:p>
              </w:tc>
              <w:tc>
                <w:tcPr>
                  <w:tcW w:w="343"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速率</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kg/h</w:t>
                  </w:r>
                </w:p>
              </w:tc>
              <w:tc>
                <w:tcPr>
                  <w:tcW w:w="368"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排放量t/a</w:t>
                  </w:r>
                </w:p>
              </w:tc>
              <w:tc>
                <w:tcPr>
                  <w:tcW w:w="417"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浓度</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rPr>
                  </w:pPr>
                  <w:r>
                    <w:rPr>
                      <w:rFonts w:hint="default" w:ascii="Times New Roman" w:hAnsi="Times New Roman" w:eastAsia="仿宋"/>
                      <w:b/>
                      <w:sz w:val="18"/>
                      <w:szCs w:val="18"/>
                    </w:rPr>
                    <w:t>mg/m</w:t>
                  </w:r>
                  <w:r>
                    <w:rPr>
                      <w:rFonts w:hint="default" w:ascii="Times New Roman" w:hAnsi="Times New Roman" w:eastAsia="仿宋"/>
                      <w:b/>
                      <w:sz w:val="18"/>
                      <w:szCs w:val="18"/>
                      <w:vertAlign w:val="superscript"/>
                    </w:rPr>
                    <w:t>3</w:t>
                  </w:r>
                </w:p>
              </w:tc>
              <w:tc>
                <w:tcPr>
                  <w:tcW w:w="321"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10"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DA001</w:t>
                  </w:r>
                </w:p>
              </w:tc>
              <w:tc>
                <w:tcPr>
                  <w:tcW w:w="343"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rPr>
                  </w:pPr>
                  <w:r>
                    <w:rPr>
                      <w:rFonts w:hint="eastAsia" w:ascii="Times New Roman" w:hAnsi="Times New Roman" w:eastAsia="仿宋"/>
                      <w:b w:val="0"/>
                      <w:bCs/>
                      <w:sz w:val="18"/>
                      <w:szCs w:val="18"/>
                      <w:lang w:val="en-US" w:eastAsia="zh-CN"/>
                    </w:rPr>
                    <w:t>10000</w:t>
                  </w:r>
                </w:p>
              </w:tc>
              <w:tc>
                <w:tcPr>
                  <w:tcW w:w="400"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rPr>
                  </w:pPr>
                  <w:r>
                    <w:rPr>
                      <w:rFonts w:hint="eastAsia" w:ascii="Times New Roman" w:hAnsi="Times New Roman" w:eastAsia="仿宋"/>
                      <w:b w:val="0"/>
                      <w:bCs/>
                      <w:sz w:val="18"/>
                      <w:szCs w:val="18"/>
                      <w:lang w:val="en-US" w:eastAsia="zh-CN"/>
                    </w:rPr>
                    <w:t>调墨、</w:t>
                  </w:r>
                  <w:r>
                    <w:rPr>
                      <w:rFonts w:hint="eastAsia" w:eastAsia="仿宋"/>
                      <w:b w:val="0"/>
                      <w:bCs/>
                      <w:sz w:val="18"/>
                      <w:szCs w:val="18"/>
                      <w:lang w:val="en-US" w:eastAsia="zh-CN"/>
                    </w:rPr>
                    <w:t>印刷</w:t>
                  </w:r>
                  <w:r>
                    <w:rPr>
                      <w:rFonts w:hint="eastAsia" w:ascii="Times New Roman" w:hAnsi="Times New Roman" w:eastAsia="仿宋"/>
                      <w:b w:val="0"/>
                      <w:bCs/>
                      <w:sz w:val="18"/>
                      <w:szCs w:val="18"/>
                      <w:lang w:val="en-US" w:eastAsia="zh-CN"/>
                    </w:rPr>
                    <w:t>及烘干</w:t>
                  </w:r>
                  <w:r>
                    <w:rPr>
                      <w:rFonts w:hint="eastAsia"/>
                      <w:b w:val="0"/>
                      <w:bCs/>
                      <w:sz w:val="18"/>
                      <w:szCs w:val="18"/>
                      <w:lang w:val="en-US" w:eastAsia="zh-CN"/>
                    </w:rPr>
                    <w:t>、网版清理</w:t>
                  </w:r>
                </w:p>
              </w:tc>
              <w:tc>
                <w:tcPr>
                  <w:tcW w:w="438"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eastAsia"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二甲苯</w:t>
                  </w:r>
                </w:p>
              </w:tc>
              <w:tc>
                <w:tcPr>
                  <w:tcW w:w="418"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9</w:t>
                  </w:r>
                </w:p>
              </w:tc>
              <w:tc>
                <w:tcPr>
                  <w:tcW w:w="321"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0.09</w:t>
                  </w:r>
                </w:p>
              </w:tc>
              <w:tc>
                <w:tcPr>
                  <w:tcW w:w="278" w:type="pct"/>
                  <w:noWrap w:val="0"/>
                  <w:tcMar>
                    <w:left w:w="28" w:type="dxa"/>
                    <w:right w:w="28" w:type="dxa"/>
                  </w:tcMar>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0.108</w:t>
                  </w:r>
                </w:p>
              </w:tc>
              <w:tc>
                <w:tcPr>
                  <w:tcW w:w="327"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二级活性炭吸附</w:t>
                  </w:r>
                </w:p>
              </w:tc>
              <w:tc>
                <w:tcPr>
                  <w:tcW w:w="319"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eastAsia" w:ascii="Times New Roman" w:hAnsi="Times New Roman" w:eastAsia="仿宋"/>
                      <w:b w:val="0"/>
                      <w:bCs/>
                      <w:sz w:val="18"/>
                      <w:szCs w:val="18"/>
                      <w:lang w:val="en-US" w:eastAsia="zh-CN"/>
                    </w:rPr>
                  </w:pPr>
                  <w:r>
                    <w:rPr>
                      <w:rFonts w:hint="eastAsia"/>
                      <w:b w:val="0"/>
                      <w:bCs/>
                      <w:sz w:val="18"/>
                      <w:szCs w:val="18"/>
                      <w:lang w:val="en-US" w:eastAsia="zh-CN"/>
                    </w:rPr>
                    <w:t>9</w:t>
                  </w:r>
                  <w:r>
                    <w:rPr>
                      <w:rFonts w:hint="eastAsia" w:ascii="Times New Roman" w:hAnsi="Times New Roman" w:eastAsia="仿宋"/>
                      <w:b w:val="0"/>
                      <w:bCs/>
                      <w:sz w:val="18"/>
                      <w:szCs w:val="18"/>
                      <w:lang w:val="en-US" w:eastAsia="zh-CN"/>
                    </w:rPr>
                    <w:t>0%</w:t>
                  </w:r>
                </w:p>
              </w:tc>
              <w:tc>
                <w:tcPr>
                  <w:tcW w:w="392"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b w:val="0"/>
                      <w:bCs/>
                      <w:sz w:val="18"/>
                      <w:szCs w:val="18"/>
                      <w:lang w:val="en-US" w:eastAsia="zh-CN"/>
                    </w:rPr>
                    <w:t>0.9</w:t>
                  </w:r>
                </w:p>
              </w:tc>
              <w:tc>
                <w:tcPr>
                  <w:tcW w:w="343"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b w:val="0"/>
                      <w:bCs/>
                      <w:sz w:val="18"/>
                      <w:szCs w:val="18"/>
                      <w:lang w:val="en-US" w:eastAsia="zh-CN"/>
                    </w:rPr>
                    <w:t>0.01</w:t>
                  </w:r>
                </w:p>
              </w:tc>
              <w:tc>
                <w:tcPr>
                  <w:tcW w:w="368"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0.0</w:t>
                  </w:r>
                  <w:r>
                    <w:rPr>
                      <w:rFonts w:hint="eastAsia"/>
                      <w:b w:val="0"/>
                      <w:bCs/>
                      <w:sz w:val="18"/>
                      <w:szCs w:val="18"/>
                      <w:lang w:val="en-US" w:eastAsia="zh-CN"/>
                    </w:rPr>
                    <w:t>1</w:t>
                  </w:r>
                  <w:r>
                    <w:rPr>
                      <w:rFonts w:hint="eastAsia" w:ascii="Times New Roman" w:hAnsi="Times New Roman" w:eastAsia="仿宋"/>
                      <w:b w:val="0"/>
                      <w:bCs/>
                      <w:sz w:val="18"/>
                      <w:szCs w:val="18"/>
                      <w:lang w:val="en-US" w:eastAsia="zh-CN"/>
                    </w:rPr>
                    <w:t>2</w:t>
                  </w:r>
                </w:p>
              </w:tc>
              <w:tc>
                <w:tcPr>
                  <w:tcW w:w="417"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10</w:t>
                  </w:r>
                </w:p>
              </w:tc>
              <w:tc>
                <w:tcPr>
                  <w:tcW w:w="321"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default" w:ascii="Times New Roman" w:hAnsi="Times New Roman" w:eastAsia="仿宋"/>
                      <w:b w:val="0"/>
                      <w:bCs/>
                      <w:sz w:val="18"/>
                      <w:szCs w:val="18"/>
                      <w:lang w:val="en-US" w:eastAsia="zh-CN"/>
                    </w:rPr>
                    <w:t>间断</w:t>
                  </w:r>
                </w:p>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default" w:ascii="Times New Roman" w:hAnsi="Times New Roman" w:eastAsia="仿宋"/>
                      <w:b w:val="0"/>
                      <w:bCs/>
                      <w:sz w:val="18"/>
                      <w:szCs w:val="18"/>
                      <w:lang w:val="en-US" w:eastAsia="zh-CN"/>
                    </w:rPr>
                    <w:t>排放</w:t>
                  </w:r>
                  <w:r>
                    <w:rPr>
                      <w:rFonts w:hint="eastAsia" w:ascii="Times New Roman" w:hAnsi="Times New Roman" w:eastAsia="仿宋"/>
                      <w:b w:val="0"/>
                      <w:bCs/>
                      <w:sz w:val="18"/>
                      <w:szCs w:val="18"/>
                      <w:lang w:val="en-US" w:eastAsia="zh-CN"/>
                    </w:rPr>
                    <w:t>1200</w:t>
                  </w:r>
                  <w:r>
                    <w:rPr>
                      <w:rFonts w:hint="default" w:ascii="Times New Roman" w:hAnsi="Times New Roman" w:eastAsia="仿宋"/>
                      <w:b w:val="0"/>
                      <w:bCs/>
                      <w:sz w:val="18"/>
                      <w:szCs w:val="18"/>
                      <w:lang w:val="en-US" w:eastAsia="zh-CN"/>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10"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eastAsia" w:ascii="Times New Roman" w:hAnsi="Times New Roman" w:eastAsia="仿宋"/>
                      <w:b w:val="0"/>
                      <w:bCs/>
                      <w:sz w:val="18"/>
                      <w:szCs w:val="18"/>
                      <w:lang w:val="en-US" w:eastAsia="zh-CN"/>
                    </w:rPr>
                  </w:pPr>
                </w:p>
              </w:tc>
              <w:tc>
                <w:tcPr>
                  <w:tcW w:w="343"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eastAsia" w:ascii="Times New Roman" w:hAnsi="Times New Roman" w:eastAsia="仿宋"/>
                      <w:b w:val="0"/>
                      <w:bCs/>
                      <w:sz w:val="18"/>
                      <w:szCs w:val="18"/>
                      <w:lang w:val="en-US" w:eastAsia="zh-CN"/>
                    </w:rPr>
                  </w:pPr>
                </w:p>
              </w:tc>
              <w:tc>
                <w:tcPr>
                  <w:tcW w:w="400"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eastAsia" w:ascii="Times New Roman" w:hAnsi="Times New Roman" w:eastAsia="仿宋"/>
                      <w:b w:val="0"/>
                      <w:bCs/>
                      <w:sz w:val="18"/>
                      <w:szCs w:val="18"/>
                      <w:lang w:val="en-US" w:eastAsia="zh-CN"/>
                    </w:rPr>
                  </w:pPr>
                </w:p>
              </w:tc>
              <w:tc>
                <w:tcPr>
                  <w:tcW w:w="438"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非甲烷总烃</w:t>
                  </w:r>
                </w:p>
              </w:tc>
              <w:tc>
                <w:tcPr>
                  <w:tcW w:w="418"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b w:val="0"/>
                      <w:bCs/>
                      <w:sz w:val="18"/>
                      <w:szCs w:val="18"/>
                      <w:lang w:val="en-US" w:eastAsia="zh-CN"/>
                    </w:rPr>
                    <w:t>48.938</w:t>
                  </w:r>
                </w:p>
              </w:tc>
              <w:tc>
                <w:tcPr>
                  <w:tcW w:w="321"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0.49</w:t>
                  </w:r>
                </w:p>
              </w:tc>
              <w:tc>
                <w:tcPr>
                  <w:tcW w:w="278" w:type="pct"/>
                  <w:noWrap w:val="0"/>
                  <w:tcMar>
                    <w:left w:w="28" w:type="dxa"/>
                    <w:right w:w="28" w:type="dxa"/>
                  </w:tcMar>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0.588</w:t>
                  </w:r>
                </w:p>
              </w:tc>
              <w:tc>
                <w:tcPr>
                  <w:tcW w:w="327"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eastAsia" w:ascii="Times New Roman" w:hAnsi="Times New Roman" w:eastAsia="仿宋"/>
                      <w:b w:val="0"/>
                      <w:bCs/>
                      <w:sz w:val="18"/>
                      <w:szCs w:val="18"/>
                      <w:lang w:val="en-US" w:eastAsia="zh-CN"/>
                    </w:rPr>
                  </w:pPr>
                </w:p>
              </w:tc>
              <w:tc>
                <w:tcPr>
                  <w:tcW w:w="319"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eastAsia" w:ascii="Times New Roman" w:hAnsi="Times New Roman" w:eastAsia="仿宋"/>
                      <w:b w:val="0"/>
                      <w:bCs/>
                      <w:sz w:val="18"/>
                      <w:szCs w:val="18"/>
                      <w:lang w:val="en-US" w:eastAsia="zh-CN"/>
                    </w:rPr>
                  </w:pPr>
                </w:p>
              </w:tc>
              <w:tc>
                <w:tcPr>
                  <w:tcW w:w="392"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b w:val="0"/>
                      <w:bCs/>
                      <w:sz w:val="18"/>
                      <w:szCs w:val="18"/>
                      <w:lang w:val="en-US" w:eastAsia="zh-CN"/>
                    </w:rPr>
                    <w:t>4.894</w:t>
                  </w:r>
                </w:p>
              </w:tc>
              <w:tc>
                <w:tcPr>
                  <w:tcW w:w="343"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0.0</w:t>
                  </w:r>
                  <w:r>
                    <w:rPr>
                      <w:rFonts w:hint="eastAsia"/>
                      <w:b w:val="0"/>
                      <w:bCs/>
                      <w:sz w:val="18"/>
                      <w:szCs w:val="18"/>
                      <w:lang w:val="en-US" w:eastAsia="zh-CN"/>
                    </w:rPr>
                    <w:t>5</w:t>
                  </w:r>
                </w:p>
              </w:tc>
              <w:tc>
                <w:tcPr>
                  <w:tcW w:w="368"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0.</w:t>
                  </w:r>
                  <w:r>
                    <w:rPr>
                      <w:rFonts w:hint="eastAsia"/>
                      <w:b w:val="0"/>
                      <w:bCs/>
                      <w:sz w:val="18"/>
                      <w:szCs w:val="18"/>
                      <w:lang w:val="en-US" w:eastAsia="zh-CN"/>
                    </w:rPr>
                    <w:t>059</w:t>
                  </w:r>
                </w:p>
              </w:tc>
              <w:tc>
                <w:tcPr>
                  <w:tcW w:w="417" w:type="pct"/>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r>
                    <w:rPr>
                      <w:rFonts w:hint="eastAsia" w:ascii="Times New Roman" w:hAnsi="Times New Roman" w:eastAsia="仿宋"/>
                      <w:b w:val="0"/>
                      <w:bCs/>
                      <w:sz w:val="18"/>
                      <w:szCs w:val="18"/>
                      <w:lang w:val="en-US" w:eastAsia="zh-CN"/>
                    </w:rPr>
                    <w:t>60</w:t>
                  </w:r>
                </w:p>
              </w:tc>
              <w:tc>
                <w:tcPr>
                  <w:tcW w:w="321"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
                      <w:b w:val="0"/>
                      <w:bCs/>
                      <w:sz w:val="18"/>
                      <w:szCs w:val="18"/>
                      <w:lang w:val="en-US" w:eastAsia="zh-CN"/>
                    </w:rPr>
                  </w:pPr>
                </w:p>
              </w:tc>
            </w:tr>
          </w:tbl>
          <w:p>
            <w:pPr>
              <w:keepNext w:val="0"/>
              <w:keepLines w:val="0"/>
              <w:suppressLineNumbers w:val="0"/>
              <w:spacing w:before="0" w:beforeLines="0" w:beforeAutospacing="0" w:after="0" w:afterLines="0" w:afterAutospacing="0" w:line="240" w:lineRule="auto"/>
              <w:ind w:left="0" w:leftChars="0" w:right="0" w:firstLine="0" w:firstLineChars="0"/>
              <w:rPr>
                <w:rFonts w:hint="eastAsia" w:ascii="Times New Roman" w:hAnsi="Times New Roman" w:eastAsia="仿宋"/>
                <w:b/>
                <w:sz w:val="21"/>
                <w:lang w:eastAsia="zh-CN"/>
              </w:rPr>
            </w:pPr>
            <w:r>
              <w:rPr>
                <w:rFonts w:hint="eastAsia" w:ascii="Times New Roman" w:hAnsi="Times New Roman" w:eastAsia="仿宋"/>
                <w:b/>
                <w:sz w:val="21"/>
              </w:rPr>
              <w:t>注：</w:t>
            </w:r>
            <w:r>
              <w:rPr>
                <w:rFonts w:hint="eastAsia"/>
                <w:b/>
                <w:sz w:val="21"/>
                <w:lang w:val="en-US" w:eastAsia="zh-CN"/>
              </w:rPr>
              <w:t>1.</w:t>
            </w:r>
            <w:r>
              <w:rPr>
                <w:rFonts w:hint="eastAsia" w:ascii="Times New Roman" w:hAnsi="Times New Roman" w:eastAsia="仿宋"/>
                <w:b/>
                <w:sz w:val="21"/>
              </w:rPr>
              <w:t>本项目</w:t>
            </w:r>
            <w:r>
              <w:rPr>
                <w:rFonts w:hint="eastAsia"/>
                <w:b/>
                <w:sz w:val="21"/>
                <w:lang w:val="en-US" w:eastAsia="zh-CN"/>
              </w:rPr>
              <w:t>调墨、</w:t>
            </w:r>
            <w:r>
              <w:rPr>
                <w:rFonts w:hint="eastAsia" w:eastAsia="仿宋"/>
                <w:b/>
                <w:sz w:val="21"/>
                <w:lang w:val="en-US" w:eastAsia="zh-CN"/>
              </w:rPr>
              <w:t>印刷</w:t>
            </w:r>
            <w:r>
              <w:rPr>
                <w:rFonts w:hint="eastAsia"/>
                <w:b/>
                <w:sz w:val="21"/>
                <w:lang w:val="en-US" w:eastAsia="zh-CN"/>
              </w:rPr>
              <w:t>及</w:t>
            </w:r>
            <w:r>
              <w:rPr>
                <w:rFonts w:hint="eastAsia" w:ascii="Times New Roman" w:hAnsi="Times New Roman" w:eastAsia="仿宋"/>
                <w:b/>
                <w:sz w:val="21"/>
              </w:rPr>
              <w:t>烘干</w:t>
            </w:r>
            <w:r>
              <w:rPr>
                <w:rFonts w:hint="eastAsia"/>
                <w:b/>
                <w:sz w:val="21"/>
                <w:lang w:eastAsia="zh-CN"/>
              </w:rPr>
              <w:t>、</w:t>
            </w:r>
            <w:r>
              <w:rPr>
                <w:rFonts w:hint="eastAsia"/>
                <w:b/>
                <w:sz w:val="21"/>
                <w:lang w:val="en-US" w:eastAsia="zh-CN"/>
              </w:rPr>
              <w:t>网版清理</w:t>
            </w:r>
            <w:r>
              <w:rPr>
                <w:rFonts w:hint="eastAsia" w:ascii="Times New Roman" w:hAnsi="Times New Roman" w:eastAsia="仿宋"/>
                <w:b/>
                <w:sz w:val="21"/>
                <w:lang w:val="en-US" w:eastAsia="zh-CN"/>
              </w:rPr>
              <w:t>工序</w:t>
            </w:r>
            <w:r>
              <w:rPr>
                <w:rFonts w:hint="eastAsia" w:ascii="Times New Roman" w:hAnsi="Times New Roman" w:eastAsia="仿宋"/>
                <w:b/>
                <w:sz w:val="21"/>
              </w:rPr>
              <w:t>每天运行4小时，年工作300天</w:t>
            </w:r>
            <w:r>
              <w:rPr>
                <w:rFonts w:hint="eastAsia" w:ascii="Times New Roman" w:hAnsi="Times New Roman" w:eastAsia="仿宋"/>
                <w:b/>
                <w:sz w:val="21"/>
                <w:lang w:eastAsia="zh-CN"/>
              </w:rPr>
              <w:t>；</w:t>
            </w:r>
          </w:p>
          <w:p>
            <w:pPr>
              <w:keepNext w:val="0"/>
              <w:keepLines w:val="0"/>
              <w:numPr>
                <w:ilvl w:val="0"/>
                <w:numId w:val="0"/>
              </w:numPr>
              <w:suppressLineNumbers w:val="0"/>
              <w:spacing w:before="0" w:beforeLines="0" w:beforeAutospacing="0" w:after="0" w:afterLines="0" w:afterAutospacing="0" w:line="240" w:lineRule="auto"/>
              <w:ind w:left="0" w:right="0" w:rightChars="0" w:firstLine="422" w:firstLineChars="200"/>
              <w:rPr>
                <w:rFonts w:hint="eastAsia" w:ascii="Times New Roman" w:hAnsi="Times New Roman" w:eastAsia="仿宋"/>
                <w:b/>
                <w:sz w:val="21"/>
              </w:rPr>
            </w:pPr>
            <w:r>
              <w:rPr>
                <w:rFonts w:hint="eastAsia"/>
                <w:b/>
                <w:sz w:val="21"/>
                <w:lang w:val="en-US" w:eastAsia="zh-CN"/>
              </w:rPr>
              <w:t>2.</w:t>
            </w:r>
            <w:r>
              <w:rPr>
                <w:rFonts w:hint="eastAsia" w:ascii="Times New Roman" w:hAnsi="Times New Roman" w:eastAsia="仿宋"/>
                <w:b/>
                <w:sz w:val="21"/>
                <w:lang w:val="en-US" w:eastAsia="zh-CN"/>
              </w:rPr>
              <w:t>非甲烷总烃含二甲苯</w:t>
            </w:r>
            <w:r>
              <w:rPr>
                <w:rFonts w:hint="eastAsia" w:ascii="Times New Roman" w:hAnsi="Times New Roman" w:eastAsia="仿宋"/>
                <w:b/>
                <w:sz w:val="21"/>
              </w:rPr>
              <w:t>。</w:t>
            </w:r>
          </w:p>
          <w:p>
            <w:pPr>
              <w:pStyle w:val="5"/>
              <w:keepNext/>
              <w:keepLines/>
              <w:widowControl w:val="0"/>
              <w:numPr>
                <w:ilvl w:val="0"/>
                <w:numId w:val="0"/>
              </w:numPr>
              <w:suppressLineNumbers w:val="0"/>
              <w:adjustRightInd w:val="0"/>
              <w:spacing w:before="0" w:beforeAutospacing="0" w:after="0" w:afterAutospacing="0" w:line="348" w:lineRule="auto"/>
              <w:ind w:left="0" w:right="0"/>
              <w:jc w:val="both"/>
              <w:textAlignment w:val="baseline"/>
              <w:outlineLvl w:val="2"/>
              <w:rPr>
                <w:rFonts w:hint="eastAsia"/>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cs="Times New Roman"/>
                <w:sz w:val="21"/>
                <w:szCs w:val="16"/>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Times New Roman" w:hAnsi="Times New Roman" w:cs="Times New Roman"/>
                <w:sz w:val="21"/>
                <w:szCs w:val="16"/>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Times New Roman" w:hAnsi="Times New Roman" w:cs="Times New Roman"/>
                <w:sz w:val="21"/>
                <w:szCs w:val="16"/>
              </w:rPr>
            </w:pPr>
            <w:r>
              <w:rPr>
                <w:rFonts w:hint="default" w:ascii="Times New Roman" w:hAnsi="Times New Roman" w:cs="Times New Roman"/>
                <w:sz w:val="21"/>
                <w:szCs w:val="16"/>
              </w:rPr>
              <w:t>表</w:t>
            </w:r>
            <w:r>
              <w:rPr>
                <w:rFonts w:hint="eastAsia" w:cs="Times New Roman"/>
                <w:sz w:val="21"/>
                <w:szCs w:val="16"/>
                <w:lang w:val="en-US" w:eastAsia="zh-CN"/>
              </w:rPr>
              <w:t>4-2</w:t>
            </w:r>
            <w:r>
              <w:rPr>
                <w:rFonts w:hint="eastAsia" w:ascii="Times New Roman" w:hAnsi="Times New Roman" w:cs="Times New Roman"/>
                <w:sz w:val="21"/>
                <w:szCs w:val="16"/>
                <w:lang w:val="en-US" w:eastAsia="zh-CN"/>
              </w:rPr>
              <w:t xml:space="preserve">  </w:t>
            </w:r>
            <w:r>
              <w:rPr>
                <w:rFonts w:hint="default" w:ascii="Times New Roman" w:hAnsi="Times New Roman" w:cs="Times New Roman"/>
                <w:sz w:val="21"/>
                <w:szCs w:val="16"/>
              </w:rPr>
              <w:t>本项目无组织废气排放一览表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40"/>
              <w:gridCol w:w="1357"/>
              <w:gridCol w:w="1218"/>
              <w:gridCol w:w="1730"/>
              <w:gridCol w:w="12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2" w:hRule="atLeast"/>
                <w:jc w:val="center"/>
              </w:trPr>
              <w:tc>
                <w:tcPr>
                  <w:tcW w:w="811"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污染源位置</w:t>
                  </w:r>
                </w:p>
              </w:tc>
              <w:tc>
                <w:tcPr>
                  <w:tcW w:w="819"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产生工序</w:t>
                  </w: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污染物</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排放量t/a</w:t>
                  </w:r>
                </w:p>
              </w:tc>
              <w:tc>
                <w:tcPr>
                  <w:tcW w:w="1058"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面源面积m</w:t>
                  </w:r>
                  <w:r>
                    <w:rPr>
                      <w:rFonts w:hint="default" w:ascii="Times New Roman" w:hAnsi="Times New Roman" w:eastAsia="仿宋" w:cs="Times New Roman"/>
                      <w:b/>
                      <w:bCs/>
                      <w:sz w:val="21"/>
                      <w:szCs w:val="21"/>
                      <w:vertAlign w:val="superscript"/>
                    </w:rPr>
                    <w:t>2</w:t>
                  </w:r>
                </w:p>
              </w:tc>
              <w:tc>
                <w:tcPr>
                  <w:tcW w:w="734" w:type="pct"/>
                  <w:noWrap w:val="0"/>
                  <w:tcMar>
                    <w:left w:w="28" w:type="dxa"/>
                    <w:right w:w="28" w:type="dxa"/>
                  </w:tcMar>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面源高度m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pct"/>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sz w:val="21"/>
                      <w:szCs w:val="21"/>
                      <w:lang w:val="en-US" w:eastAsia="zh-CN"/>
                    </w:rPr>
                  </w:pPr>
                  <w:r>
                    <w:rPr>
                      <w:rFonts w:hint="eastAsia" w:ascii="Times New Roman" w:hAnsi="Times New Roman" w:eastAsia="仿宋" w:cs="Times New Roman"/>
                      <w:b w:val="0"/>
                      <w:bCs w:val="0"/>
                      <w:sz w:val="21"/>
                      <w:szCs w:val="21"/>
                      <w:lang w:val="en-US" w:eastAsia="zh-CN"/>
                    </w:rPr>
                    <w:t>调墨间</w:t>
                  </w:r>
                </w:p>
              </w:tc>
              <w:tc>
                <w:tcPr>
                  <w:tcW w:w="819" w:type="pct"/>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sz w:val="21"/>
                      <w:szCs w:val="21"/>
                      <w:lang w:val="en-US" w:eastAsia="zh-CN"/>
                    </w:rPr>
                  </w:pPr>
                  <w:r>
                    <w:rPr>
                      <w:rFonts w:hint="eastAsia" w:ascii="Times New Roman" w:hAnsi="Times New Roman" w:eastAsia="仿宋" w:cs="Times New Roman"/>
                      <w:b w:val="0"/>
                      <w:bCs w:val="0"/>
                      <w:sz w:val="21"/>
                      <w:szCs w:val="21"/>
                      <w:lang w:val="en-US" w:eastAsia="zh-CN"/>
                    </w:rPr>
                    <w:t>调墨</w:t>
                  </w: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rPr>
                  </w:pPr>
                  <w:r>
                    <w:rPr>
                      <w:rFonts w:hint="eastAsia" w:ascii="Times New Roman" w:hAnsi="Times New Roman" w:eastAsia="仿宋" w:cs="Times New Roman"/>
                      <w:sz w:val="21"/>
                      <w:szCs w:val="21"/>
                      <w:lang w:val="en-US" w:eastAsia="zh-CN"/>
                    </w:rPr>
                    <w:t>二甲苯</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lang w:val="en-US" w:eastAsia="zh-CN"/>
                    </w:rPr>
                  </w:pPr>
                  <w:r>
                    <w:rPr>
                      <w:rFonts w:hint="eastAsia" w:ascii="Times New Roman" w:hAnsi="Times New Roman" w:eastAsia="仿宋" w:cs="Times New Roman"/>
                      <w:b w:val="0"/>
                      <w:bCs w:val="0"/>
                      <w:sz w:val="21"/>
                      <w:szCs w:val="21"/>
                      <w:lang w:val="en-US" w:eastAsia="zh-CN"/>
                    </w:rPr>
                    <w:t>0.0009</w:t>
                  </w:r>
                </w:p>
              </w:tc>
              <w:tc>
                <w:tcPr>
                  <w:tcW w:w="1058" w:type="pct"/>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kern w:val="2"/>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20</w:t>
                  </w:r>
                  <w:r>
                    <w:rPr>
                      <w:rFonts w:hint="default" w:ascii="Times New Roman" w:hAnsi="Times New Roman" w:eastAsia="仿宋" w:cs="Times New Roman"/>
                      <w:sz w:val="21"/>
                      <w:szCs w:val="21"/>
                      <w:highlight w:val="none"/>
                    </w:rPr>
                    <w:t>（</w:t>
                  </w:r>
                  <w:r>
                    <w:rPr>
                      <w:rFonts w:hint="eastAsia" w:ascii="Times New Roman" w:hAnsi="Times New Roman" w:eastAsia="仿宋" w:cs="Times New Roman"/>
                      <w:sz w:val="21"/>
                      <w:szCs w:val="21"/>
                      <w:highlight w:val="none"/>
                      <w:lang w:val="en-US" w:eastAsia="zh-CN"/>
                    </w:rPr>
                    <w:t>5</w:t>
                  </w:r>
                  <w:r>
                    <w:rPr>
                      <w:rFonts w:hint="default" w:ascii="Times New Roman" w:hAnsi="Times New Roman" w:eastAsia="仿宋" w:cs="Times New Roman"/>
                      <w:sz w:val="21"/>
                      <w:szCs w:val="21"/>
                      <w:highlight w:val="none"/>
                    </w:rPr>
                    <w:t>m×</w:t>
                  </w:r>
                  <w:r>
                    <w:rPr>
                      <w:rFonts w:hint="eastAsia" w:ascii="Times New Roman" w:hAnsi="Times New Roman" w:eastAsia="仿宋" w:cs="Times New Roman"/>
                      <w:sz w:val="21"/>
                      <w:szCs w:val="21"/>
                      <w:highlight w:val="none"/>
                      <w:lang w:val="en-US" w:eastAsia="zh-CN"/>
                    </w:rPr>
                    <w:t>4</w:t>
                  </w:r>
                  <w:r>
                    <w:rPr>
                      <w:rFonts w:hint="default" w:ascii="Times New Roman" w:hAnsi="Times New Roman" w:eastAsia="仿宋" w:cs="Times New Roman"/>
                      <w:sz w:val="21"/>
                      <w:szCs w:val="21"/>
                      <w:highlight w:val="none"/>
                    </w:rPr>
                    <w:t>m）</w:t>
                  </w:r>
                </w:p>
              </w:tc>
              <w:tc>
                <w:tcPr>
                  <w:tcW w:w="734" w:type="pct"/>
                  <w:vMerge w:val="restart"/>
                  <w:noWrap w:val="0"/>
                  <w:tcMar>
                    <w:left w:w="28" w:type="dxa"/>
                    <w:right w:w="28" w:type="dxa"/>
                  </w:tcMar>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kern w:val="2"/>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sz w:val="21"/>
                      <w:szCs w:val="21"/>
                      <w:lang w:val="en-US" w:eastAsia="zh-CN"/>
                    </w:rPr>
                  </w:pPr>
                </w:p>
              </w:tc>
              <w:tc>
                <w:tcPr>
                  <w:tcW w:w="819"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sz w:val="21"/>
                      <w:szCs w:val="21"/>
                      <w:lang w:val="en-US" w:eastAsia="zh-CN"/>
                    </w:rPr>
                  </w:pP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rPr>
                  </w:pPr>
                  <w:r>
                    <w:rPr>
                      <w:rFonts w:hint="eastAsia" w:ascii="Times New Roman" w:hAnsi="Times New Roman" w:eastAsia="仿宋" w:cs="Times New Roman"/>
                      <w:sz w:val="21"/>
                      <w:szCs w:val="21"/>
                      <w:lang w:val="en-US" w:eastAsia="zh-CN"/>
                    </w:rPr>
                    <w:t>非甲烷总烃</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lang w:val="en-US" w:eastAsia="zh-CN"/>
                    </w:rPr>
                  </w:pPr>
                  <w:r>
                    <w:rPr>
                      <w:rFonts w:hint="eastAsia" w:ascii="Times New Roman" w:hAnsi="Times New Roman" w:eastAsia="仿宋" w:cs="Times New Roman"/>
                      <w:b w:val="0"/>
                      <w:bCs w:val="0"/>
                      <w:sz w:val="21"/>
                      <w:szCs w:val="21"/>
                      <w:lang w:val="en-US" w:eastAsia="zh-CN"/>
                    </w:rPr>
                    <w:t>0.005</w:t>
                  </w:r>
                </w:p>
              </w:tc>
              <w:tc>
                <w:tcPr>
                  <w:tcW w:w="1058"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rPr>
                  </w:pPr>
                </w:p>
              </w:tc>
              <w:tc>
                <w:tcPr>
                  <w:tcW w:w="734" w:type="pct"/>
                  <w:vMerge w:val="continue"/>
                  <w:noWrap w:val="0"/>
                  <w:tcMar>
                    <w:left w:w="28" w:type="dxa"/>
                    <w:right w:w="28" w:type="dxa"/>
                  </w:tcMar>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sz w:val="21"/>
                      <w:szCs w:val="21"/>
                      <w:lang w:val="en-US" w:eastAsia="zh-CN"/>
                    </w:rPr>
                  </w:pPr>
                </w:p>
              </w:tc>
              <w:tc>
                <w:tcPr>
                  <w:tcW w:w="819" w:type="pct"/>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lang w:val="en-US" w:eastAsia="zh-CN"/>
                    </w:rPr>
                  </w:pPr>
                  <w:r>
                    <w:rPr>
                      <w:rFonts w:hint="eastAsia" w:cs="Times New Roman"/>
                      <w:b w:val="0"/>
                      <w:bCs w:val="0"/>
                      <w:sz w:val="21"/>
                      <w:szCs w:val="21"/>
                      <w:lang w:val="en-US" w:eastAsia="zh-CN"/>
                    </w:rPr>
                    <w:t>网版清理</w:t>
                  </w: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sz w:val="21"/>
                      <w:szCs w:val="21"/>
                      <w:lang w:val="en-US" w:eastAsia="zh-CN"/>
                    </w:rPr>
                    <w:t>二甲苯</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lang w:val="en-US" w:eastAsia="zh-CN"/>
                    </w:rPr>
                  </w:pPr>
                  <w:r>
                    <w:rPr>
                      <w:rFonts w:hint="eastAsia" w:ascii="Times New Roman" w:hAnsi="Times New Roman" w:eastAsia="仿宋" w:cs="Times New Roman"/>
                      <w:b w:val="0"/>
                      <w:bCs w:val="0"/>
                      <w:sz w:val="21"/>
                      <w:szCs w:val="21"/>
                      <w:lang w:val="en-US" w:eastAsia="zh-CN"/>
                    </w:rPr>
                    <w:t>0.003</w:t>
                  </w:r>
                </w:p>
              </w:tc>
              <w:tc>
                <w:tcPr>
                  <w:tcW w:w="1058"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rPr>
                  </w:pPr>
                </w:p>
              </w:tc>
              <w:tc>
                <w:tcPr>
                  <w:tcW w:w="734" w:type="pct"/>
                  <w:vMerge w:val="continue"/>
                  <w:noWrap w:val="0"/>
                  <w:tcMar>
                    <w:left w:w="28" w:type="dxa"/>
                    <w:right w:w="28" w:type="dxa"/>
                  </w:tcMar>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sz w:val="21"/>
                      <w:szCs w:val="21"/>
                      <w:lang w:val="en-US" w:eastAsia="zh-CN"/>
                    </w:rPr>
                  </w:pPr>
                </w:p>
              </w:tc>
              <w:tc>
                <w:tcPr>
                  <w:tcW w:w="819"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sz w:val="21"/>
                      <w:szCs w:val="21"/>
                      <w:lang w:val="en-US" w:eastAsia="zh-CN"/>
                    </w:rPr>
                  </w:pP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sz w:val="21"/>
                      <w:szCs w:val="21"/>
                      <w:lang w:val="en-US" w:eastAsia="zh-CN"/>
                    </w:rPr>
                    <w:t>非甲烷总烃</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lang w:val="en-US" w:eastAsia="zh-CN"/>
                    </w:rPr>
                  </w:pPr>
                  <w:r>
                    <w:rPr>
                      <w:rFonts w:hint="eastAsia" w:ascii="Times New Roman" w:hAnsi="Times New Roman" w:eastAsia="仿宋" w:cs="Times New Roman"/>
                      <w:b w:val="0"/>
                      <w:bCs w:val="0"/>
                      <w:sz w:val="21"/>
                      <w:szCs w:val="21"/>
                      <w:lang w:val="en-US" w:eastAsia="zh-CN"/>
                    </w:rPr>
                    <w:t>0.0</w:t>
                  </w:r>
                  <w:r>
                    <w:rPr>
                      <w:rFonts w:hint="eastAsia" w:cs="Times New Roman"/>
                      <w:b w:val="0"/>
                      <w:bCs w:val="0"/>
                      <w:sz w:val="21"/>
                      <w:szCs w:val="21"/>
                      <w:lang w:val="en-US" w:eastAsia="zh-CN"/>
                    </w:rPr>
                    <w:t>1</w:t>
                  </w:r>
                </w:p>
              </w:tc>
              <w:tc>
                <w:tcPr>
                  <w:tcW w:w="1058"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rPr>
                  </w:pPr>
                </w:p>
              </w:tc>
              <w:tc>
                <w:tcPr>
                  <w:tcW w:w="734" w:type="pct"/>
                  <w:vMerge w:val="continue"/>
                  <w:noWrap w:val="0"/>
                  <w:tcMar>
                    <w:left w:w="28" w:type="dxa"/>
                    <w:right w:w="28" w:type="dxa"/>
                  </w:tcMar>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val="0"/>
                      <w:bCs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pct"/>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rPr>
                  </w:pPr>
                  <w:r>
                    <w:rPr>
                      <w:rFonts w:hint="eastAsia" w:eastAsia="仿宋" w:cs="Times New Roman"/>
                      <w:sz w:val="21"/>
                      <w:szCs w:val="21"/>
                      <w:lang w:val="en-US" w:eastAsia="zh-CN"/>
                    </w:rPr>
                    <w:t>印刷</w:t>
                  </w:r>
                  <w:r>
                    <w:rPr>
                      <w:rFonts w:hint="eastAsia" w:ascii="Times New Roman" w:hAnsi="Times New Roman" w:eastAsia="仿宋" w:cs="Times New Roman"/>
                      <w:sz w:val="21"/>
                      <w:szCs w:val="21"/>
                      <w:lang w:val="en-US" w:eastAsia="zh-CN"/>
                    </w:rPr>
                    <w:t>及烘干</w:t>
                  </w:r>
                  <w:r>
                    <w:rPr>
                      <w:rFonts w:hint="default" w:ascii="Times New Roman" w:hAnsi="Times New Roman" w:eastAsia="仿宋" w:cs="Times New Roman"/>
                      <w:sz w:val="21"/>
                      <w:szCs w:val="21"/>
                    </w:rPr>
                    <w:t>车间</w:t>
                  </w:r>
                </w:p>
              </w:tc>
              <w:tc>
                <w:tcPr>
                  <w:tcW w:w="819" w:type="pct"/>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lang w:val="en-US" w:eastAsia="zh-CN"/>
                    </w:rPr>
                  </w:pPr>
                  <w:r>
                    <w:rPr>
                      <w:rFonts w:hint="eastAsia" w:eastAsia="仿宋" w:cs="Times New Roman"/>
                      <w:sz w:val="21"/>
                      <w:szCs w:val="21"/>
                      <w:lang w:val="en-US" w:eastAsia="zh-CN"/>
                    </w:rPr>
                    <w:t>印刷</w:t>
                  </w:r>
                  <w:r>
                    <w:rPr>
                      <w:rFonts w:hint="eastAsia" w:ascii="Times New Roman" w:hAnsi="Times New Roman" w:eastAsia="仿宋" w:cs="Times New Roman"/>
                      <w:sz w:val="21"/>
                      <w:szCs w:val="21"/>
                      <w:lang w:val="en-US" w:eastAsia="zh-CN"/>
                    </w:rPr>
                    <w:t>及烘干</w:t>
                  </w: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二甲苯</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0.0081</w:t>
                  </w:r>
                </w:p>
              </w:tc>
              <w:tc>
                <w:tcPr>
                  <w:tcW w:w="1058" w:type="pct"/>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highlight w:val="none"/>
                    </w:rPr>
                  </w:pPr>
                  <w:r>
                    <w:rPr>
                      <w:rFonts w:hint="eastAsia" w:cs="Times New Roman"/>
                      <w:sz w:val="21"/>
                      <w:szCs w:val="21"/>
                      <w:highlight w:val="none"/>
                      <w:lang w:val="en-US" w:eastAsia="zh-CN"/>
                    </w:rPr>
                    <w:t>24</w:t>
                  </w:r>
                  <w:r>
                    <w:rPr>
                      <w:rFonts w:hint="eastAsia" w:ascii="Times New Roman" w:hAnsi="Times New Roman" w:eastAsia="仿宋" w:cs="Times New Roman"/>
                      <w:sz w:val="21"/>
                      <w:szCs w:val="21"/>
                      <w:highlight w:val="none"/>
                      <w:lang w:val="en-US" w:eastAsia="zh-CN"/>
                    </w:rPr>
                    <w:t>0</w:t>
                  </w:r>
                  <w:r>
                    <w:rPr>
                      <w:rFonts w:hint="default" w:ascii="Times New Roman" w:hAnsi="Times New Roman" w:eastAsia="仿宋" w:cs="Times New Roman"/>
                      <w:sz w:val="21"/>
                      <w:szCs w:val="21"/>
                      <w:highlight w:val="none"/>
                    </w:rPr>
                    <w:t>（</w:t>
                  </w:r>
                  <w:r>
                    <w:rPr>
                      <w:rFonts w:hint="eastAsia" w:cs="Times New Roman"/>
                      <w:sz w:val="21"/>
                      <w:szCs w:val="21"/>
                      <w:highlight w:val="none"/>
                      <w:lang w:val="en-US" w:eastAsia="zh-CN"/>
                    </w:rPr>
                    <w:t>10</w:t>
                  </w:r>
                  <w:r>
                    <w:rPr>
                      <w:rFonts w:hint="default" w:ascii="Times New Roman" w:hAnsi="Times New Roman" w:eastAsia="仿宋" w:cs="Times New Roman"/>
                      <w:sz w:val="21"/>
                      <w:szCs w:val="21"/>
                      <w:highlight w:val="none"/>
                    </w:rPr>
                    <w:t>m×</w:t>
                  </w:r>
                  <w:r>
                    <w:rPr>
                      <w:rFonts w:hint="eastAsia" w:ascii="Times New Roman" w:hAnsi="Times New Roman" w:eastAsia="仿宋" w:cs="Times New Roman"/>
                      <w:sz w:val="21"/>
                      <w:szCs w:val="21"/>
                      <w:highlight w:val="none"/>
                      <w:lang w:val="en-US" w:eastAsia="zh-CN"/>
                    </w:rPr>
                    <w:t>2</w:t>
                  </w:r>
                  <w:r>
                    <w:rPr>
                      <w:rFonts w:hint="eastAsia" w:cs="Times New Roman"/>
                      <w:sz w:val="21"/>
                      <w:szCs w:val="21"/>
                      <w:highlight w:val="none"/>
                      <w:lang w:val="en-US" w:eastAsia="zh-CN"/>
                    </w:rPr>
                    <w:t>4</w:t>
                  </w:r>
                  <w:r>
                    <w:rPr>
                      <w:rFonts w:hint="default" w:ascii="Times New Roman" w:hAnsi="Times New Roman" w:eastAsia="仿宋" w:cs="Times New Roman"/>
                      <w:sz w:val="21"/>
                      <w:szCs w:val="21"/>
                      <w:highlight w:val="none"/>
                    </w:rPr>
                    <w:t>m）</w:t>
                  </w:r>
                </w:p>
              </w:tc>
              <w:tc>
                <w:tcPr>
                  <w:tcW w:w="734" w:type="pct"/>
                  <w:vMerge w:val="restart"/>
                  <w:noWrap w:val="0"/>
                  <w:tcMar>
                    <w:left w:w="28" w:type="dxa"/>
                    <w:right w:w="28" w:type="dxa"/>
                  </w:tcMar>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p>
              </w:tc>
              <w:tc>
                <w:tcPr>
                  <w:tcW w:w="819" w:type="pct"/>
                  <w:vMerge w:val="continue"/>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kern w:val="2"/>
                      <w:sz w:val="21"/>
                      <w:szCs w:val="21"/>
                      <w:lang w:val="en-US" w:eastAsia="zh-CN" w:bidi="ar-SA"/>
                    </w:rPr>
                  </w:pP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非甲烷总烃</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w:t>
                  </w:r>
                  <w:r>
                    <w:rPr>
                      <w:rFonts w:hint="eastAsia" w:cs="Times New Roman"/>
                      <w:sz w:val="21"/>
                      <w:szCs w:val="21"/>
                      <w:lang w:val="en-US" w:eastAsia="zh-CN"/>
                    </w:rPr>
                    <w:t>5</w:t>
                  </w:r>
                </w:p>
              </w:tc>
              <w:tc>
                <w:tcPr>
                  <w:tcW w:w="1058"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p>
              </w:tc>
              <w:tc>
                <w:tcPr>
                  <w:tcW w:w="734" w:type="pct"/>
                  <w:vMerge w:val="continue"/>
                  <w:noWrap w:val="0"/>
                  <w:tcMar>
                    <w:left w:w="28" w:type="dxa"/>
                    <w:right w:w="28" w:type="dxa"/>
                  </w:tcMar>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1" w:type="pct"/>
                  <w:gridSpan w:val="2"/>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lang w:val="en-US" w:eastAsia="zh-CN"/>
                    </w:rPr>
                  </w:pPr>
                  <w:r>
                    <w:rPr>
                      <w:rFonts w:hint="eastAsia" w:ascii="Times New Roman" w:hAnsi="Times New Roman" w:eastAsia="仿宋" w:cs="Times New Roman"/>
                      <w:b/>
                      <w:bCs/>
                      <w:sz w:val="21"/>
                      <w:szCs w:val="21"/>
                      <w:lang w:val="en-US" w:eastAsia="zh-CN"/>
                    </w:rPr>
                    <w:t>合计</w:t>
                  </w: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bCs/>
                      <w:kern w:val="2"/>
                      <w:sz w:val="21"/>
                      <w:szCs w:val="21"/>
                      <w:lang w:val="en-US" w:eastAsia="zh-CN" w:bidi="ar-SA"/>
                    </w:rPr>
                  </w:pPr>
                  <w:r>
                    <w:rPr>
                      <w:rFonts w:hint="eastAsia" w:ascii="Times New Roman" w:hAnsi="Times New Roman" w:eastAsia="仿宋" w:cs="Times New Roman"/>
                      <w:b/>
                      <w:bCs/>
                      <w:sz w:val="21"/>
                      <w:szCs w:val="21"/>
                      <w:lang w:val="en-US" w:eastAsia="zh-CN"/>
                    </w:rPr>
                    <w:t>二甲苯</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lang w:val="en-US" w:eastAsia="zh-CN"/>
                    </w:rPr>
                  </w:pPr>
                  <w:r>
                    <w:rPr>
                      <w:rFonts w:hint="eastAsia" w:ascii="Times New Roman" w:hAnsi="Times New Roman" w:eastAsia="仿宋" w:cs="Times New Roman"/>
                      <w:b/>
                      <w:bCs/>
                      <w:sz w:val="21"/>
                      <w:szCs w:val="21"/>
                      <w:lang w:val="en-US" w:eastAsia="zh-CN"/>
                    </w:rPr>
                    <w:t>0.012</w:t>
                  </w:r>
                </w:p>
              </w:tc>
              <w:tc>
                <w:tcPr>
                  <w:tcW w:w="1058" w:type="pct"/>
                  <w:vMerge w:val="restar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734" w:type="pct"/>
                  <w:vMerge w:val="restart"/>
                  <w:noWrap w:val="0"/>
                  <w:tcMar>
                    <w:left w:w="28" w:type="dxa"/>
                    <w:right w:w="28" w:type="dxa"/>
                  </w:tcMar>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1" w:type="pct"/>
                  <w:gridSpan w:val="2"/>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sz w:val="21"/>
                      <w:szCs w:val="21"/>
                      <w:lang w:val="en-US" w:eastAsia="zh-CN"/>
                    </w:rPr>
                  </w:pPr>
                </w:p>
              </w:tc>
              <w:tc>
                <w:tcPr>
                  <w:tcW w:w="830"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cs="Times New Roman"/>
                      <w:b/>
                      <w:bCs/>
                      <w:kern w:val="2"/>
                      <w:sz w:val="21"/>
                      <w:szCs w:val="21"/>
                      <w:lang w:val="en-US" w:eastAsia="zh-CN" w:bidi="ar-SA"/>
                    </w:rPr>
                  </w:pPr>
                  <w:r>
                    <w:rPr>
                      <w:rFonts w:hint="eastAsia" w:ascii="Times New Roman" w:hAnsi="Times New Roman" w:eastAsia="仿宋" w:cs="Times New Roman"/>
                      <w:b/>
                      <w:bCs/>
                      <w:sz w:val="21"/>
                      <w:szCs w:val="21"/>
                      <w:lang w:val="en-US" w:eastAsia="zh-CN"/>
                    </w:rPr>
                    <w:t>非甲烷总烃</w:t>
                  </w:r>
                </w:p>
              </w:tc>
              <w:tc>
                <w:tcPr>
                  <w:tcW w:w="745" w:type="pct"/>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仿宋" w:cs="Times New Roman"/>
                      <w:b/>
                      <w:bCs/>
                      <w:sz w:val="21"/>
                      <w:szCs w:val="21"/>
                      <w:lang w:val="en-US" w:eastAsia="zh-CN"/>
                    </w:rPr>
                  </w:pPr>
                  <w:r>
                    <w:rPr>
                      <w:rFonts w:hint="eastAsia" w:ascii="Times New Roman" w:hAnsi="Times New Roman" w:eastAsia="仿宋" w:cs="Times New Roman"/>
                      <w:b/>
                      <w:bCs/>
                      <w:sz w:val="21"/>
                      <w:szCs w:val="21"/>
                      <w:lang w:val="en-US" w:eastAsia="zh-CN"/>
                    </w:rPr>
                    <w:t>0.065</w:t>
                  </w:r>
                </w:p>
              </w:tc>
              <w:tc>
                <w:tcPr>
                  <w:tcW w:w="1058"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p>
              </w:tc>
              <w:tc>
                <w:tcPr>
                  <w:tcW w:w="734" w:type="pct"/>
                  <w:vMerge w:val="continue"/>
                  <w:noWrap w:val="0"/>
                  <w:tcMar>
                    <w:left w:w="28" w:type="dxa"/>
                    <w:right w:w="28" w:type="dxa"/>
                  </w:tcMar>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p>
              </w:tc>
            </w:tr>
          </w:tbl>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Times New Roman" w:hAnsi="Times New Roman" w:cs="Times New Roman"/>
                <w:color w:val="auto"/>
                <w:kern w:val="0"/>
                <w:sz w:val="21"/>
                <w:szCs w:val="21"/>
                <w:lang w:val="en-US" w:eastAsia="zh-CN" w:bidi="ar"/>
              </w:rPr>
            </w:pPr>
            <w:r>
              <w:rPr>
                <w:rFonts w:hint="eastAsia" w:ascii="Times New Roman" w:hAnsi="Times New Roman" w:eastAsia="仿宋" w:cs="Times New Roman"/>
                <w:b/>
                <w:bCs/>
                <w:sz w:val="21"/>
                <w:szCs w:val="21"/>
                <w:lang w:val="en-US" w:eastAsia="zh-CN"/>
              </w:rPr>
              <w:t>注：非甲烷总烃含二甲苯。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1.2</w:t>
            </w:r>
            <w:r>
              <w:rPr>
                <w:rFonts w:hint="eastAsia" w:ascii="Times New Roman" w:hAnsi="Times New Roman" w:eastAsia="仿宋" w:cs="Times New Roman"/>
                <w:b/>
                <w:bCs/>
                <w:color w:val="auto"/>
                <w:kern w:val="2"/>
                <w:sz w:val="24"/>
                <w:szCs w:val="22"/>
                <w:lang w:val="en-US" w:eastAsia="zh-CN" w:bidi="ar-SA"/>
              </w:rPr>
              <w:t>废气污染物防治措施及其可行性分析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kern w:val="2"/>
                <w:sz w:val="24"/>
                <w:szCs w:val="22"/>
                <w:lang w:val="en-US" w:eastAsia="zh-CN" w:bidi="ar-SA"/>
              </w:rPr>
            </w:pPr>
            <w:r>
              <w:rPr>
                <w:rFonts w:hint="eastAsia" w:cs="Times New Roman"/>
                <w:b/>
                <w:bCs/>
                <w:color w:val="auto"/>
                <w:kern w:val="2"/>
                <w:sz w:val="24"/>
                <w:szCs w:val="22"/>
                <w:lang w:val="en-US" w:eastAsia="zh-CN" w:bidi="ar-SA"/>
              </w:rPr>
              <w:t>1.2.1</w:t>
            </w:r>
            <w:r>
              <w:rPr>
                <w:rFonts w:hint="eastAsia" w:ascii="Times New Roman" w:hAnsi="Times New Roman" w:eastAsia="仿宋" w:cs="Times New Roman"/>
                <w:b/>
                <w:bCs/>
                <w:color w:val="auto"/>
                <w:kern w:val="2"/>
                <w:sz w:val="24"/>
                <w:szCs w:val="22"/>
                <w:lang w:val="en-US" w:eastAsia="zh-CN" w:bidi="ar-SA"/>
              </w:rPr>
              <w:t>污染防治措施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本项目调墨、印刷</w:t>
            </w:r>
            <w:r>
              <w:rPr>
                <w:rFonts w:hint="eastAsia" w:ascii="Times New Roman" w:hAnsi="Times New Roman" w:cs="Times New Roman"/>
                <w:color w:val="auto"/>
                <w:sz w:val="24"/>
                <w:szCs w:val="24"/>
                <w:lang w:val="en-US" w:eastAsia="zh-CN"/>
              </w:rPr>
              <w:t>及</w:t>
            </w:r>
            <w:r>
              <w:rPr>
                <w:rFonts w:hint="eastAsia" w:ascii="Times New Roman" w:hAnsi="Times New Roman" w:eastAsia="仿宋" w:cs="Times New Roman"/>
                <w:color w:val="auto"/>
                <w:sz w:val="24"/>
                <w:szCs w:val="24"/>
                <w:lang w:val="en-US" w:eastAsia="zh-CN"/>
              </w:rPr>
              <w:t>烘干</w:t>
            </w:r>
            <w:r>
              <w:rPr>
                <w:rFonts w:hint="eastAsia" w:ascii="Times New Roman" w:hAnsi="Times New Roman" w:cs="Times New Roman"/>
                <w:color w:val="auto"/>
                <w:sz w:val="24"/>
                <w:szCs w:val="24"/>
                <w:lang w:val="en-US" w:eastAsia="zh-CN"/>
              </w:rPr>
              <w:t>、网版清理</w:t>
            </w:r>
            <w:r>
              <w:rPr>
                <w:rFonts w:hint="eastAsia" w:ascii="Times New Roman" w:hAnsi="Times New Roman" w:eastAsia="仿宋" w:cs="Times New Roman"/>
                <w:color w:val="auto"/>
                <w:sz w:val="24"/>
                <w:szCs w:val="24"/>
                <w:lang w:val="en-US" w:eastAsia="zh-CN"/>
              </w:rPr>
              <w:t>工序产生的有机废气分别经收集后由一套二级活性炭吸附装置</w:t>
            </w:r>
            <w:r>
              <w:rPr>
                <w:rFonts w:hint="eastAsia" w:ascii="Times New Roman" w:hAnsi="Times New Roman" w:cs="Times New Roman"/>
                <w:color w:val="auto"/>
                <w:sz w:val="24"/>
                <w:szCs w:val="24"/>
                <w:lang w:val="en-US" w:eastAsia="zh-CN"/>
              </w:rPr>
              <w:t>（TA001）</w:t>
            </w:r>
            <w:r>
              <w:rPr>
                <w:rFonts w:hint="eastAsia" w:ascii="Times New Roman" w:hAnsi="Times New Roman" w:eastAsia="仿宋" w:cs="Times New Roman"/>
                <w:color w:val="auto"/>
                <w:sz w:val="24"/>
                <w:szCs w:val="24"/>
                <w:lang w:val="en-US" w:eastAsia="zh-CN"/>
              </w:rPr>
              <w:t>处理，处理后通过一根15米高的排气筒（DA001）排放，具体废气处理情况如下图所示。</w:t>
            </w:r>
          </w:p>
          <w:p>
            <w:pPr>
              <w:keepNext w:val="0"/>
              <w:keepLines w:val="0"/>
              <w:suppressLineNumbers w:val="0"/>
              <w:spacing w:before="0" w:beforeAutospacing="0" w:after="0" w:afterAutospacing="0" w:line="240" w:lineRule="auto"/>
              <w:ind w:left="0" w:leftChars="0" w:right="0" w:firstLine="0" w:firstLineChars="0"/>
              <w:jc w:val="center"/>
              <w:rPr>
                <w:rFonts w:hint="eastAsia" w:eastAsia="仿宋_GB2312"/>
                <w:sz w:val="28"/>
                <w:lang w:eastAsia="zh-CN"/>
              </w:rPr>
            </w:pPr>
            <w:r>
              <w:rPr>
                <w:rFonts w:hint="eastAsia" w:eastAsia="仿宋_GB2312"/>
                <w:sz w:val="28"/>
                <w:lang w:eastAsia="zh-CN"/>
              </w:rPr>
              <w:object>
                <v:shape id="_x0000_i1028" o:spt="75" type="#_x0000_t75" style="height:141.5pt;width:402.95pt;" o:ole="t" filled="f" o:preferrelative="t" stroked="f" coordsize="21600,21600">
                  <v:path/>
                  <v:fill on="f" focussize="0,0"/>
                  <v:stroke on="f"/>
                  <v:imagedata r:id="rId20" o:title=""/>
                  <o:lock v:ext="edit" aspectratio="f"/>
                  <w10:wrap type="none"/>
                  <w10:anchorlock/>
                </v:shape>
                <o:OLEObject Type="Embed" ProgID="Visio.Drawing.15" ShapeID="_x0000_i1028" DrawAspect="Content" ObjectID="_1468075728" r:id="rId19">
                  <o:LockedField>false</o:LockedField>
                </o:OLEObject>
              </w:object>
            </w:r>
          </w:p>
          <w:p>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仿宋"/>
                <w:b/>
                <w:sz w:val="21"/>
                <w:szCs w:val="21"/>
              </w:rPr>
            </w:pPr>
            <w:r>
              <w:rPr>
                <w:rFonts w:hint="eastAsia" w:ascii="Times New Roman" w:hAnsi="Times New Roman" w:eastAsia="仿宋"/>
                <w:b/>
                <w:sz w:val="21"/>
                <w:szCs w:val="21"/>
              </w:rPr>
              <w:t>图</w:t>
            </w:r>
            <w:r>
              <w:rPr>
                <w:rFonts w:hint="eastAsia"/>
                <w:b/>
                <w:sz w:val="21"/>
                <w:szCs w:val="21"/>
                <w:lang w:val="en-US" w:eastAsia="zh-CN"/>
              </w:rPr>
              <w:t>4-1</w:t>
            </w:r>
            <w:r>
              <w:rPr>
                <w:rFonts w:hint="eastAsia" w:ascii="Times New Roman" w:hAnsi="Times New Roman" w:eastAsia="仿宋"/>
                <w:b/>
                <w:sz w:val="21"/>
                <w:szCs w:val="21"/>
              </w:rPr>
              <w:t xml:space="preserve"> </w:t>
            </w:r>
            <w:r>
              <w:rPr>
                <w:rFonts w:hint="eastAsia"/>
                <w:b/>
                <w:sz w:val="21"/>
                <w:szCs w:val="21"/>
                <w:lang w:val="en-US" w:eastAsia="zh-CN"/>
              </w:rPr>
              <w:t xml:space="preserve"> </w:t>
            </w:r>
            <w:r>
              <w:rPr>
                <w:rFonts w:hint="eastAsia" w:ascii="Times New Roman" w:hAnsi="Times New Roman" w:eastAsia="仿宋"/>
                <w:b/>
                <w:sz w:val="21"/>
                <w:szCs w:val="21"/>
              </w:rPr>
              <w:t>本项目有组织废气处理工艺流程图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Times New Roman" w:hAnsi="Times New Roman" w:eastAsia="仿宋" w:cs="Times New Roman"/>
                <w:b/>
                <w:bCs/>
                <w:color w:val="auto"/>
                <w:kern w:val="2"/>
                <w:sz w:val="24"/>
                <w:szCs w:val="22"/>
                <w:lang w:val="en-US" w:eastAsia="zh-CN" w:bidi="ar-SA"/>
              </w:rPr>
            </w:pPr>
            <w:r>
              <w:rPr>
                <w:rFonts w:hint="eastAsia" w:cs="Times New Roman"/>
                <w:b/>
                <w:bCs/>
                <w:color w:val="auto"/>
                <w:kern w:val="2"/>
                <w:sz w:val="24"/>
                <w:szCs w:val="22"/>
                <w:lang w:val="en-US" w:eastAsia="zh-CN" w:bidi="ar-SA"/>
              </w:rPr>
              <w:t>1.2.2</w:t>
            </w:r>
            <w:r>
              <w:rPr>
                <w:rFonts w:hint="eastAsia" w:ascii="Times New Roman" w:hAnsi="Times New Roman" w:eastAsia="仿宋" w:cs="Times New Roman"/>
                <w:b/>
                <w:bCs/>
                <w:color w:val="auto"/>
                <w:kern w:val="2"/>
                <w:sz w:val="24"/>
                <w:szCs w:val="22"/>
                <w:lang w:val="en-US" w:eastAsia="zh-CN" w:bidi="ar-SA"/>
              </w:rPr>
              <w:t>可行性分析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Times New Roman" w:hAnsi="Times New Roman" w:eastAsia="仿宋" w:cs="Times New Roman"/>
                <w:b/>
                <w:bCs/>
                <w:color w:val="auto"/>
                <w:kern w:val="2"/>
                <w:sz w:val="24"/>
                <w:szCs w:val="22"/>
                <w:lang w:val="en-US" w:eastAsia="zh-CN" w:bidi="ar-SA"/>
              </w:rPr>
            </w:pPr>
            <w:r>
              <w:rPr>
                <w:rFonts w:hint="eastAsia" w:ascii="仿宋" w:hAnsi="仿宋" w:cs="仿宋"/>
                <w:b/>
                <w:bCs/>
                <w:color w:val="auto"/>
                <w:kern w:val="2"/>
                <w:sz w:val="24"/>
                <w:szCs w:val="22"/>
                <w:lang w:val="en-US" w:eastAsia="zh-CN" w:bidi="ar-SA"/>
              </w:rPr>
              <w:t>（1）</w:t>
            </w:r>
            <w:r>
              <w:rPr>
                <w:rFonts w:hint="eastAsia" w:ascii="Times New Roman" w:hAnsi="Times New Roman" w:eastAsia="仿宋" w:cs="Times New Roman"/>
                <w:b/>
                <w:bCs/>
                <w:color w:val="auto"/>
                <w:kern w:val="2"/>
                <w:sz w:val="24"/>
                <w:szCs w:val="22"/>
                <w:lang w:val="en-US" w:eastAsia="zh-CN" w:bidi="ar-SA"/>
              </w:rPr>
              <w:t>与排污许可证相符性分析</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本项目属于</w:t>
            </w:r>
            <w:r>
              <w:rPr>
                <w:rFonts w:hint="eastAsia" w:cs="Times New Roman"/>
                <w:color w:val="auto"/>
                <w:kern w:val="0"/>
                <w:sz w:val="24"/>
                <w:szCs w:val="24"/>
                <w:lang w:val="en-US" w:eastAsia="zh-CN" w:bidi="ar"/>
              </w:rPr>
              <w:t>C3912计算机零部件制造</w:t>
            </w:r>
            <w:r>
              <w:rPr>
                <w:rFonts w:hint="eastAsia" w:ascii="Times New Roman" w:hAnsi="Times New Roman" w:cs="Times New Roman"/>
                <w:color w:val="auto"/>
                <w:kern w:val="0"/>
                <w:sz w:val="24"/>
                <w:szCs w:val="24"/>
                <w:lang w:val="en-US" w:eastAsia="zh-CN" w:bidi="ar"/>
              </w:rPr>
              <w:t>项目，执行《排污许可证申请与核发技术规范 总则》（HJ942-2018），调墨、印刷及烘干、网版清理产生的有机废气经“二级活性炭吸附装置”处理为可行技术。</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outlineLvl w:val="9"/>
              <w:rPr>
                <w:rFonts w:hint="eastAsia" w:ascii="Times New Roman" w:hAnsi="Times New Roman" w:cs="Times New Roman"/>
                <w:color w:val="auto"/>
                <w:kern w:val="0"/>
                <w:sz w:val="24"/>
                <w:szCs w:val="24"/>
                <w:lang w:val="en-US" w:eastAsia="zh-CN" w:bidi="ar"/>
              </w:rPr>
            </w:pPr>
            <w:r>
              <w:rPr>
                <w:rFonts w:hint="eastAsia" w:cs="Times New Roman"/>
                <w:b/>
                <w:bCs/>
                <w:color w:val="auto"/>
                <w:kern w:val="2"/>
                <w:sz w:val="24"/>
                <w:szCs w:val="22"/>
                <w:lang w:val="en-US" w:eastAsia="zh-CN" w:bidi="ar-SA"/>
              </w:rPr>
              <w:t>（2）</w:t>
            </w:r>
            <w:r>
              <w:rPr>
                <w:rFonts w:hint="eastAsia" w:ascii="Times New Roman" w:hAnsi="Times New Roman" w:eastAsia="仿宋" w:cs="Times New Roman"/>
                <w:b/>
                <w:bCs/>
                <w:color w:val="auto"/>
                <w:kern w:val="2"/>
                <w:sz w:val="24"/>
                <w:szCs w:val="24"/>
                <w:lang w:val="en-US" w:eastAsia="zh-CN" w:bidi="ar-SA"/>
              </w:rPr>
              <w:t>废气处理工艺可行性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cs="Times New Roman"/>
                <w:b/>
                <w:bCs/>
                <w:color w:val="auto"/>
                <w:kern w:val="2"/>
                <w:sz w:val="24"/>
                <w:szCs w:val="22"/>
                <w:lang w:val="en-US" w:eastAsia="zh-CN" w:bidi="ar-SA"/>
              </w:rPr>
            </w:pPr>
            <w:r>
              <w:rPr>
                <w:rFonts w:hint="eastAsia" w:ascii="仿宋" w:hAnsi="仿宋" w:eastAsia="仿宋" w:cs="仿宋"/>
                <w:b/>
                <w:bCs/>
                <w:color w:val="auto"/>
                <w:kern w:val="2"/>
                <w:sz w:val="24"/>
                <w:szCs w:val="22"/>
                <w:lang w:val="en-US" w:eastAsia="zh-CN" w:bidi="ar-SA"/>
              </w:rPr>
              <w:t>①</w:t>
            </w:r>
            <w:r>
              <w:rPr>
                <w:rFonts w:hint="eastAsia" w:ascii="Times New Roman" w:hAnsi="Times New Roman" w:cs="Times New Roman"/>
                <w:b/>
                <w:bCs/>
                <w:color w:val="auto"/>
                <w:kern w:val="2"/>
                <w:sz w:val="24"/>
                <w:szCs w:val="22"/>
                <w:lang w:val="en-US" w:eastAsia="zh-CN" w:bidi="ar-SA"/>
              </w:rPr>
              <w:t>活性炭吸附装置</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活性炭是一种多孔性质的含炭物质，它具有高度发达的孔隙结构，活性炭的多孔结构为其提供了大量的表面积，能与气体（杂质）充分接触，从而赋予了活性炭所特有的吸附功能，使其非常容易达到吸收收集杂质的目的，就像磁力一样，所有的分子间都具有相互引力。正因为如此，活性炭孔壁上的大量的分子可以产生强大的引力，从而达到将有害的杂质吸引到孔径中的目的。</w:t>
            </w: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仿宋"/>
                <w:b/>
                <w:color w:val="auto"/>
                <w:sz w:val="21"/>
                <w:szCs w:val="18"/>
              </w:rPr>
            </w:pPr>
            <w:r>
              <w:rPr>
                <w:rFonts w:hint="default" w:ascii="Times New Roman" w:hAnsi="Times New Roman" w:eastAsia="仿宋" w:cs="Times New Roman"/>
                <w:b/>
                <w:bCs/>
                <w:color w:val="auto"/>
                <w:sz w:val="21"/>
                <w:szCs w:val="20"/>
                <w:lang w:val="en-US" w:eastAsia="zh-CN"/>
              </w:rPr>
              <w:t>表4-</w:t>
            </w:r>
            <w:r>
              <w:rPr>
                <w:rFonts w:hint="eastAsia" w:ascii="Times New Roman" w:hAnsi="Times New Roman" w:eastAsia="仿宋" w:cs="Times New Roman"/>
                <w:b/>
                <w:bCs/>
                <w:color w:val="auto"/>
                <w:sz w:val="21"/>
                <w:szCs w:val="20"/>
                <w:lang w:val="en-US" w:eastAsia="zh-CN"/>
              </w:rPr>
              <w:t>3</w:t>
            </w:r>
            <w:r>
              <w:rPr>
                <w:rFonts w:hint="default" w:ascii="Times New Roman" w:hAnsi="Times New Roman" w:eastAsia="仿宋" w:cs="Times New Roman"/>
                <w:b/>
                <w:bCs/>
                <w:color w:val="auto"/>
                <w:sz w:val="21"/>
                <w:szCs w:val="20"/>
                <w:lang w:val="en-US" w:eastAsia="zh-CN"/>
              </w:rPr>
              <w:t xml:space="preserve">  </w:t>
            </w:r>
            <w:r>
              <w:rPr>
                <w:rFonts w:hint="eastAsia" w:eastAsia="仿宋"/>
                <w:b/>
                <w:color w:val="auto"/>
                <w:sz w:val="21"/>
                <w:szCs w:val="18"/>
              </w:rPr>
              <w:t>企业</w:t>
            </w:r>
            <w:r>
              <w:rPr>
                <w:rFonts w:hint="eastAsia" w:eastAsia="仿宋"/>
                <w:b/>
                <w:color w:val="auto"/>
                <w:sz w:val="21"/>
                <w:szCs w:val="18"/>
                <w:lang w:val="en-US" w:eastAsia="zh-CN"/>
              </w:rPr>
              <w:t>废气处理</w:t>
            </w:r>
            <w:r>
              <w:rPr>
                <w:rFonts w:hint="eastAsia" w:eastAsia="仿宋"/>
                <w:b/>
                <w:color w:val="auto"/>
                <w:sz w:val="21"/>
                <w:szCs w:val="18"/>
              </w:rPr>
              <w:t>装置设计参数</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612"/>
              <w:gridCol w:w="49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3"/>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b/>
                      <w:bCs/>
                      <w:color w:val="auto"/>
                      <w:sz w:val="21"/>
                      <w:szCs w:val="21"/>
                    </w:rPr>
                    <w:t>活性炭吸附装置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设计处理能力</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ascii="Times New Roman" w:hAnsi="Times New Roman" w:eastAsia="仿宋" w:cs="Times New Roman"/>
                      <w:color w:val="auto"/>
                      <w:sz w:val="21"/>
                      <w:szCs w:val="21"/>
                    </w:rPr>
                  </w:pPr>
                  <w:r>
                    <w:rPr>
                      <w:rFonts w:hint="eastAsia" w:cs="Times New Roman"/>
                      <w:color w:val="auto"/>
                      <w:sz w:val="21"/>
                      <w:szCs w:val="21"/>
                      <w:lang w:val="en-US" w:eastAsia="zh-CN"/>
                    </w:rPr>
                    <w:t>10</w:t>
                  </w:r>
                  <w:r>
                    <w:rPr>
                      <w:rFonts w:hint="eastAsia" w:ascii="Times New Roman" w:hAnsi="Times New Roman" w:eastAsia="仿宋" w:cs="Times New Roman"/>
                      <w:color w:val="auto"/>
                      <w:sz w:val="21"/>
                      <w:szCs w:val="21"/>
                      <w:lang w:val="en-US" w:eastAsia="zh-CN"/>
                    </w:rPr>
                    <w:t>000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sz w:val="21"/>
                      <w:szCs w:val="21"/>
                    </w:rPr>
                    <w:t>填充活性炭种类</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firstLineChars="0"/>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sz w:val="21"/>
                      <w:szCs w:val="21"/>
                      <w:lang w:val="en-US" w:eastAsia="zh-CN"/>
                    </w:rPr>
                    <w:t>蜂窝</w:t>
                  </w:r>
                  <w:r>
                    <w:rPr>
                      <w:rFonts w:hint="default" w:ascii="Times New Roman" w:hAnsi="Times New Roman" w:eastAsia="仿宋" w:cs="Times New Roman"/>
                      <w:color w:val="auto"/>
                      <w:sz w:val="21"/>
                      <w:szCs w:val="21"/>
                    </w:rPr>
                    <w:t>活性炭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eastAsia="zh-CN"/>
                    </w:rPr>
                  </w:pPr>
                  <w:r>
                    <w:rPr>
                      <w:rFonts w:hint="eastAsia" w:ascii="Times New Roman" w:hAnsi="Times New Roman" w:eastAsia="仿宋" w:cs="Times New Roman"/>
                      <w:b/>
                      <w:bCs/>
                      <w:color w:val="auto"/>
                      <w:sz w:val="21"/>
                      <w:szCs w:val="21"/>
                      <w:lang w:val="en-US" w:eastAsia="zh-CN"/>
                    </w:rPr>
                    <w:t>碘值</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w:t>
                  </w:r>
                  <w:r>
                    <w:rPr>
                      <w:rFonts w:hint="eastAsia" w:cs="Times New Roman"/>
                      <w:color w:val="auto"/>
                      <w:sz w:val="21"/>
                      <w:szCs w:val="21"/>
                      <w:lang w:val="en-US" w:eastAsia="zh-CN"/>
                    </w:rPr>
                    <w:t>65</w:t>
                  </w:r>
                  <w:r>
                    <w:rPr>
                      <w:rFonts w:hint="eastAsia" w:ascii="Times New Roman" w:hAnsi="Times New Roman" w:eastAsia="仿宋" w:cs="Times New Roman"/>
                      <w:color w:val="auto"/>
                      <w:sz w:val="21"/>
                      <w:szCs w:val="21"/>
                      <w:lang w:val="en-US" w:eastAsia="zh-CN"/>
                    </w:rPr>
                    <w:t>0</w:t>
                  </w:r>
                  <w:r>
                    <w:rPr>
                      <w:rFonts w:hint="eastAsia" w:eastAsia="仿宋" w:cs="Times New Roman"/>
                      <w:color w:val="auto"/>
                      <w:sz w:val="21"/>
                      <w:szCs w:val="21"/>
                      <w:lang w:val="en-US" w:eastAsia="zh-CN"/>
                    </w:rPr>
                    <w:t>mg/g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理论预计单机停留时间</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1.36</w:t>
                  </w:r>
                  <w:r>
                    <w:rPr>
                      <w:rFonts w:hint="default" w:ascii="Times New Roman" w:hAnsi="Times New Roman" w:eastAsia="仿宋" w:cs="Times New Roman"/>
                      <w:color w:val="auto"/>
                      <w:sz w:val="21"/>
                      <w:szCs w:val="21"/>
                    </w:rPr>
                    <w:t>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5" w:type="pct"/>
                  <w:vMerge w:val="restar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val="en-US" w:eastAsia="zh-CN"/>
                    </w:rPr>
                  </w:pPr>
                  <w:r>
                    <w:rPr>
                      <w:rFonts w:hint="eastAsia" w:eastAsia="仿宋" w:cs="Times New Roman"/>
                      <w:b/>
                      <w:bCs/>
                      <w:color w:val="auto"/>
                      <w:sz w:val="21"/>
                      <w:szCs w:val="21"/>
                      <w:lang w:val="en-US" w:eastAsia="zh-CN"/>
                    </w:rPr>
                    <w:t>抗压强度</w:t>
                  </w:r>
                </w:p>
              </w:tc>
              <w:tc>
                <w:tcPr>
                  <w:tcW w:w="985"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default" w:eastAsia="仿宋" w:cs="Times New Roman"/>
                      <w:b/>
                      <w:bCs/>
                      <w:color w:val="auto"/>
                      <w:sz w:val="21"/>
                      <w:szCs w:val="21"/>
                      <w:lang w:val="en-US" w:eastAsia="zh-CN"/>
                    </w:rPr>
                  </w:pPr>
                  <w:r>
                    <w:rPr>
                      <w:rFonts w:hint="eastAsia" w:eastAsia="仿宋" w:cs="Times New Roman"/>
                      <w:b/>
                      <w:bCs/>
                      <w:color w:val="auto"/>
                      <w:sz w:val="21"/>
                      <w:szCs w:val="21"/>
                      <w:lang w:val="en-US" w:eastAsia="zh-CN"/>
                    </w:rPr>
                    <w:t>横向</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ascii="Times New Roman" w:hAnsi="Times New Roman" w:eastAsia="仿宋" w:cs="Times New Roman"/>
                      <w:color w:val="auto"/>
                      <w:sz w:val="21"/>
                      <w:szCs w:val="21"/>
                      <w:lang w:val="en-US"/>
                    </w:rPr>
                  </w:pPr>
                  <w:r>
                    <w:rPr>
                      <w:rFonts w:hint="eastAsia" w:eastAsia="仿宋" w:cs="Times New Roman"/>
                      <w:color w:val="auto"/>
                      <w:sz w:val="21"/>
                      <w:szCs w:val="21"/>
                      <w:lang w:val="en-US" w:eastAsia="zh-CN"/>
                    </w:rPr>
                    <w:t>≥0.9MPa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5" w:type="pct"/>
                  <w:vMerge w:val="continue"/>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eastAsia" w:eastAsia="仿宋" w:cs="Times New Roman"/>
                      <w:b/>
                      <w:bCs/>
                      <w:color w:val="auto"/>
                      <w:sz w:val="21"/>
                      <w:szCs w:val="21"/>
                      <w:lang w:val="en-US" w:eastAsia="zh-CN"/>
                    </w:rPr>
                  </w:pPr>
                </w:p>
              </w:tc>
              <w:tc>
                <w:tcPr>
                  <w:tcW w:w="985"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default" w:eastAsia="仿宋" w:cs="Times New Roman"/>
                      <w:b/>
                      <w:bCs/>
                      <w:color w:val="auto"/>
                      <w:sz w:val="21"/>
                      <w:szCs w:val="21"/>
                      <w:lang w:val="en-US" w:eastAsia="zh-CN"/>
                    </w:rPr>
                  </w:pPr>
                  <w:r>
                    <w:rPr>
                      <w:rFonts w:hint="eastAsia" w:eastAsia="仿宋" w:cs="Times New Roman"/>
                      <w:b/>
                      <w:bCs/>
                      <w:color w:val="auto"/>
                      <w:sz w:val="21"/>
                      <w:szCs w:val="21"/>
                      <w:lang w:val="en-US" w:eastAsia="zh-CN"/>
                    </w:rPr>
                    <w:t>纵向</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≥0.4MPa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eastAsia" w:eastAsia="仿宋" w:cs="Times New Roman"/>
                      <w:b/>
                      <w:bCs/>
                      <w:color w:val="auto"/>
                      <w:sz w:val="21"/>
                      <w:szCs w:val="21"/>
                      <w:lang w:val="en-US" w:eastAsia="zh-CN"/>
                    </w:rPr>
                  </w:pPr>
                  <w:r>
                    <w:rPr>
                      <w:rFonts w:hint="eastAsia" w:eastAsia="仿宋" w:cs="Times New Roman"/>
                      <w:b/>
                      <w:bCs/>
                      <w:color w:val="auto"/>
                      <w:sz w:val="21"/>
                      <w:szCs w:val="21"/>
                      <w:lang w:val="en-US" w:eastAsia="zh-CN"/>
                    </w:rPr>
                    <w:t>着火点</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eastAsia="仿宋" w:cs="Times New Roman"/>
                      <w:color w:val="auto"/>
                      <w:sz w:val="21"/>
                      <w:szCs w:val="21"/>
                      <w:lang w:val="en-US" w:eastAsia="zh-CN"/>
                    </w:rPr>
                  </w:pPr>
                  <w:r>
                    <w:rPr>
                      <w:rFonts w:hint="eastAsia" w:eastAsia="仿宋" w:cs="Times New Roman"/>
                      <w:color w:val="auto"/>
                      <w:sz w:val="21"/>
                      <w:szCs w:val="21"/>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default" w:eastAsia="仿宋" w:cs="Times New Roman"/>
                      <w:b/>
                      <w:bCs/>
                      <w:color w:val="auto"/>
                      <w:sz w:val="21"/>
                      <w:szCs w:val="21"/>
                      <w:lang w:val="en-US" w:eastAsia="zh-CN"/>
                    </w:rPr>
                  </w:pPr>
                  <w:r>
                    <w:rPr>
                      <w:rFonts w:hint="eastAsia" w:eastAsia="仿宋" w:cs="Times New Roman"/>
                      <w:b/>
                      <w:bCs/>
                      <w:color w:val="auto"/>
                      <w:sz w:val="21"/>
                      <w:szCs w:val="21"/>
                      <w:lang w:val="en-US" w:eastAsia="zh-CN"/>
                    </w:rPr>
                    <w:t>四氟化碳吸附率</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eastAsia="仿宋" w:cs="Times New Roman"/>
                      <w:color w:val="auto"/>
                      <w:sz w:val="21"/>
                      <w:szCs w:val="21"/>
                      <w:lang w:val="en-US" w:eastAsia="zh-CN"/>
                    </w:rPr>
                  </w:pPr>
                  <w:r>
                    <w:rPr>
                      <w:rFonts w:hint="eastAsia" w:eastAsia="仿宋" w:cs="Times New Roman"/>
                      <w:color w:val="auto"/>
                      <w:sz w:val="21"/>
                      <w:szCs w:val="21"/>
                      <w:lang w:val="en-US" w:eastAsia="zh-CN"/>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default" w:eastAsia="仿宋" w:cs="Times New Roman"/>
                      <w:b/>
                      <w:bCs/>
                      <w:color w:val="auto"/>
                      <w:sz w:val="21"/>
                      <w:szCs w:val="21"/>
                      <w:lang w:val="en-US" w:eastAsia="zh-CN"/>
                    </w:rPr>
                  </w:pPr>
                  <w:r>
                    <w:rPr>
                      <w:rFonts w:hint="eastAsia" w:eastAsia="仿宋" w:cs="Times New Roman"/>
                      <w:b/>
                      <w:bCs/>
                      <w:color w:val="auto"/>
                      <w:sz w:val="21"/>
                      <w:szCs w:val="21"/>
                      <w:lang w:val="en-US" w:eastAsia="zh-CN"/>
                    </w:rPr>
                    <w:t>BET比表面积</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eastAsia="仿宋" w:cs="Times New Roman"/>
                      <w:color w:val="auto"/>
                      <w:sz w:val="21"/>
                      <w:szCs w:val="21"/>
                      <w:lang w:val="en-US" w:eastAsia="zh-CN"/>
                    </w:rPr>
                  </w:pPr>
                  <w:r>
                    <w:rPr>
                      <w:rFonts w:hint="eastAsia" w:eastAsia="仿宋" w:cs="Times New Roman"/>
                      <w:color w:val="auto"/>
                      <w:sz w:val="21"/>
                      <w:szCs w:val="21"/>
                      <w:lang w:val="en-US" w:eastAsia="zh-CN"/>
                    </w:rPr>
                    <w:t>≥750m</w:t>
                  </w:r>
                  <w:r>
                    <w:rPr>
                      <w:rFonts w:hint="eastAsia" w:eastAsia="仿宋" w:cs="Times New Roman"/>
                      <w:color w:val="auto"/>
                      <w:sz w:val="21"/>
                      <w:szCs w:val="21"/>
                      <w:vertAlign w:val="superscript"/>
                      <w:lang w:val="en-US" w:eastAsia="zh-CN"/>
                    </w:rPr>
                    <w:t>2</w:t>
                  </w:r>
                  <w:r>
                    <w:rPr>
                      <w:rFonts w:hint="eastAsia" w:eastAsia="仿宋" w:cs="Times New Roman"/>
                      <w:color w:val="auto"/>
                      <w:sz w:val="21"/>
                      <w:szCs w:val="21"/>
                      <w:lang w:val="en-US" w:eastAsia="zh-CN"/>
                    </w:rPr>
                    <w:t>/g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eastAsia" w:ascii="Times New Roman" w:hAnsi="Times New Roman" w:eastAsia="仿宋" w:cs="Times New Roman"/>
                      <w:b/>
                      <w:bCs/>
                      <w:color w:val="auto"/>
                      <w:lang w:val="en-US" w:eastAsia="zh-CN"/>
                    </w:rPr>
                    <w:t>单次</w:t>
                  </w:r>
                  <w:r>
                    <w:rPr>
                      <w:rFonts w:hint="default" w:ascii="Times New Roman" w:hAnsi="Times New Roman" w:eastAsia="仿宋" w:cs="Times New Roman"/>
                      <w:b/>
                      <w:bCs/>
                      <w:color w:val="auto"/>
                    </w:rPr>
                    <w:t>填充量</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2"/>
                    <w:rPr>
                      <w:rFonts w:hint="default" w:eastAsia="仿宋" w:cs="Times New Roman"/>
                      <w:color w:val="auto"/>
                      <w:sz w:val="21"/>
                      <w:szCs w:val="21"/>
                      <w:lang w:val="en-US" w:eastAsia="zh-CN"/>
                    </w:rPr>
                  </w:pPr>
                  <w:r>
                    <w:rPr>
                      <w:rFonts w:hint="eastAsia" w:cs="Times New Roman"/>
                      <w:color w:val="auto"/>
                      <w:sz w:val="21"/>
                      <w:szCs w:val="21"/>
                      <w:lang w:val="en-US" w:eastAsia="zh-CN"/>
                    </w:rPr>
                    <w:t>300kg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eastAsia" w:eastAsia="仿宋" w:cs="Times New Roman"/>
                      <w:b/>
                      <w:bCs/>
                      <w:color w:val="auto"/>
                      <w:sz w:val="21"/>
                      <w:szCs w:val="21"/>
                      <w:lang w:val="en-US" w:eastAsia="zh-CN"/>
                    </w:rPr>
                    <w:t>动态吸附值</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0"/>
                    <w:rPr>
                      <w:rFonts w:hint="default" w:ascii="Times New Roman" w:hAnsi="Times New Roman" w:eastAsia="仿宋" w:cs="Times New Roman"/>
                      <w:color w:val="auto"/>
                      <w:sz w:val="21"/>
                      <w:szCs w:val="21"/>
                      <w:lang w:val="en-US"/>
                    </w:rPr>
                  </w:pPr>
                  <w:r>
                    <w:rPr>
                      <w:rFonts w:hint="eastAsia" w:eastAsia="仿宋" w:cs="Times New Roman"/>
                      <w:color w:val="auto"/>
                      <w:sz w:val="21"/>
                      <w:szCs w:val="21"/>
                      <w:lang w:val="en-US" w:eastAsia="zh-CN"/>
                    </w:rPr>
                    <w:t>100mg/g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971" w:type="pct"/>
                  <w:gridSpan w:val="2"/>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rPr>
                    <w:t>更换</w:t>
                  </w:r>
                  <w:r>
                    <w:rPr>
                      <w:rFonts w:hint="eastAsia" w:ascii="Times New Roman" w:hAnsi="Times New Roman" w:eastAsia="仿宋" w:cs="Times New Roman"/>
                      <w:b/>
                      <w:bCs/>
                      <w:color w:val="auto"/>
                      <w:sz w:val="21"/>
                      <w:szCs w:val="21"/>
                      <w:lang w:val="en-US" w:eastAsia="zh-CN"/>
                    </w:rPr>
                    <w:t>周期</w:t>
                  </w:r>
                </w:p>
              </w:tc>
              <w:tc>
                <w:tcPr>
                  <w:tcW w:w="3028" w:type="pct"/>
                  <w:tcBorders>
                    <w:tl2br w:val="nil"/>
                    <w:tr2bl w:val="nil"/>
                  </w:tcBorders>
                  <w:shd w:val="clear" w:color="auto" w:fill="auto"/>
                  <w:noWrap w:val="0"/>
                  <w:vAlign w:val="center"/>
                </w:tcPr>
                <w:p>
                  <w:pPr>
                    <w:pStyle w:val="66"/>
                    <w:keepNext w:val="0"/>
                    <w:keepLines w:val="0"/>
                    <w:suppressLineNumbers w:val="0"/>
                    <w:spacing w:before="0" w:beforeAutospacing="0" w:after="0" w:afterAutospacing="0" w:line="240" w:lineRule="auto"/>
                    <w:ind w:left="0" w:right="0" w:firstLine="480"/>
                    <w:rPr>
                      <w:rFonts w:hint="default" w:ascii="Times New Roman" w:hAnsi="Times New Roman" w:eastAsia="仿宋" w:cs="Times New Roman"/>
                      <w:color w:val="auto"/>
                      <w:sz w:val="21"/>
                      <w:szCs w:val="21"/>
                      <w:lang w:val="en-US"/>
                    </w:rPr>
                  </w:pPr>
                  <w:r>
                    <w:rPr>
                      <w:rFonts w:hint="eastAsia" w:cs="Times New Roman"/>
                      <w:color w:val="auto"/>
                      <w:sz w:val="21"/>
                      <w:szCs w:val="21"/>
                      <w:lang w:val="en-US" w:eastAsia="zh-CN"/>
                    </w:rPr>
                    <w:t>17</w:t>
                  </w:r>
                  <w:r>
                    <w:rPr>
                      <w:rFonts w:hint="eastAsia" w:eastAsia="仿宋" w:cs="Times New Roman"/>
                      <w:color w:val="auto"/>
                      <w:sz w:val="21"/>
                      <w:szCs w:val="21"/>
                      <w:lang w:val="en-US" w:eastAsia="zh-CN"/>
                    </w:rPr>
                    <w:t>d</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根据《材料研究与应用》</w:t>
            </w:r>
            <w:r>
              <w:rPr>
                <w:rFonts w:hint="default" w:ascii="Times New Roman" w:hAnsi="Times New Roman" w:cs="Times New Roman"/>
                <w:color w:val="auto"/>
                <w:sz w:val="24"/>
                <w:szCs w:val="24"/>
                <w:lang w:val="en-US" w:eastAsia="zh-CN"/>
              </w:rPr>
              <w:t>2010</w:t>
            </w:r>
            <w:r>
              <w:rPr>
                <w:rFonts w:hint="eastAsia" w:ascii="Times New Roman" w:hAnsi="Times New Roman" w:cs="Times New Roman"/>
                <w:color w:val="auto"/>
                <w:sz w:val="24"/>
                <w:szCs w:val="24"/>
                <w:lang w:val="en-US" w:eastAsia="zh-CN"/>
              </w:rPr>
              <w:t>年</w:t>
            </w:r>
            <w:r>
              <w:rPr>
                <w:rFonts w:hint="default" w:ascii="Times New Roman" w:hAnsi="Times New Roman" w:cs="Times New Roman"/>
                <w:color w:val="auto"/>
                <w:sz w:val="24"/>
                <w:szCs w:val="24"/>
                <w:lang w:val="en-US" w:eastAsia="zh-CN"/>
              </w:rPr>
              <w:t>12</w:t>
            </w:r>
            <w:r>
              <w:rPr>
                <w:rFonts w:hint="eastAsia" w:ascii="Times New Roman" w:hAnsi="Times New Roman" w:cs="Times New Roman"/>
                <w:color w:val="auto"/>
                <w:sz w:val="24"/>
                <w:szCs w:val="24"/>
                <w:lang w:val="en-US" w:eastAsia="zh-CN"/>
              </w:rPr>
              <w:t>月第</w:t>
            </w:r>
            <w:r>
              <w:rPr>
                <w:rFonts w:hint="default"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val="en-US" w:eastAsia="zh-CN"/>
              </w:rPr>
              <w:t>卷第</w:t>
            </w:r>
            <w:r>
              <w:rPr>
                <w:rFonts w:hint="default"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val="en-US" w:eastAsia="zh-CN"/>
              </w:rPr>
              <w:t>期，余倩等人《活性炭吸附技术对</w:t>
            </w:r>
            <w:r>
              <w:rPr>
                <w:rFonts w:hint="default" w:ascii="Times New Roman" w:hAnsi="Times New Roman" w:cs="Times New Roman"/>
                <w:color w:val="auto"/>
                <w:sz w:val="24"/>
                <w:szCs w:val="24"/>
                <w:lang w:val="en-US" w:eastAsia="zh-CN"/>
              </w:rPr>
              <w:t>VOCs</w:t>
            </w:r>
            <w:r>
              <w:rPr>
                <w:rFonts w:hint="eastAsia" w:ascii="Times New Roman" w:hAnsi="Times New Roman" w:cs="Times New Roman"/>
                <w:color w:val="auto"/>
                <w:sz w:val="24"/>
                <w:szCs w:val="24"/>
                <w:lang w:val="en-US" w:eastAsia="zh-CN"/>
              </w:rPr>
              <w:t>净化处理的研究进展》一文，采用活性炭吸附法能够使有机废气的去除率高达</w:t>
            </w:r>
            <w:r>
              <w:rPr>
                <w:rFonts w:hint="default" w:ascii="Times New Roman" w:hAnsi="Times New Roman" w:cs="Times New Roman"/>
                <w:color w:val="auto"/>
                <w:sz w:val="24"/>
                <w:szCs w:val="24"/>
                <w:lang w:val="en-US" w:eastAsia="zh-CN"/>
              </w:rPr>
              <w:t>90-95%</w:t>
            </w:r>
            <w:r>
              <w:rPr>
                <w:rFonts w:hint="eastAsia"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Times New Roman" w:hAnsi="Times New Roman" w:cs="Times New Roman"/>
                <w:b/>
                <w:bCs/>
                <w:color w:val="auto"/>
                <w:sz w:val="24"/>
                <w:szCs w:val="24"/>
                <w:lang w:val="en-US" w:eastAsia="zh-CN"/>
              </w:rPr>
            </w:pPr>
            <w:r>
              <w:rPr>
                <w:rFonts w:hint="eastAsia" w:ascii="仿宋" w:hAnsi="仿宋" w:eastAsia="仿宋" w:cs="仿宋"/>
                <w:b/>
                <w:bCs/>
                <w:color w:val="auto"/>
                <w:sz w:val="24"/>
                <w:szCs w:val="24"/>
                <w:lang w:val="en-US" w:eastAsia="zh-CN"/>
              </w:rPr>
              <w:t>②</w:t>
            </w:r>
            <w:r>
              <w:rPr>
                <w:rFonts w:hint="eastAsia" w:ascii="Times New Roman" w:hAnsi="Times New Roman" w:cs="Times New Roman"/>
                <w:b/>
                <w:bCs/>
                <w:color w:val="auto"/>
                <w:sz w:val="24"/>
                <w:szCs w:val="24"/>
                <w:lang w:val="en-US" w:eastAsia="zh-CN"/>
              </w:rPr>
              <w:t>工程实例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灯塔市中邦防水材料厂新建防水卷材及无纺布项目竣工验收报告》，该项目非甲烷总烃经集气罩收集，二级活性炭吸附装置处理后有组织排放，验收监测期间，废气处理设施进口非甲烷总烃平均浓度为48.6mg/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，出口非甲烷总烃平均浓度为2.41mg/m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，“二级活性炭吸附装置”对非甲烷总烃的处理效率约为95%，故本项目“二级活性炭吸附装置”处理效率取90%合理。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cs="Times New Roman"/>
                <w:b/>
                <w:bCs/>
                <w:color w:val="auto"/>
                <w:kern w:val="2"/>
                <w:sz w:val="24"/>
                <w:szCs w:val="22"/>
                <w:lang w:val="en-US" w:eastAsia="zh-CN" w:bidi="ar-SA"/>
              </w:rPr>
            </w:pPr>
            <w:r>
              <w:rPr>
                <w:rFonts w:hint="eastAsia" w:ascii="Times New Roman" w:hAnsi="Times New Roman" w:cs="Times New Roman"/>
                <w:b/>
                <w:bCs/>
                <w:color w:val="auto"/>
                <w:kern w:val="2"/>
                <w:sz w:val="24"/>
                <w:szCs w:val="22"/>
                <w:lang w:val="en-US" w:eastAsia="zh-CN" w:bidi="ar-SA"/>
              </w:rPr>
              <w:t>（3）风机设计风量合理性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zh-CN" w:eastAsia="zh-CN"/>
              </w:rPr>
            </w:pPr>
            <w:r>
              <w:rPr>
                <w:rFonts w:hint="eastAsia" w:ascii="Times New Roman" w:hAnsi="Times New Roman" w:cs="Times New Roman"/>
                <w:color w:val="auto"/>
                <w:sz w:val="24"/>
                <w:szCs w:val="24"/>
                <w:lang w:val="zh-CN" w:eastAsia="zh-CN"/>
              </w:rPr>
              <w:t>结合生产工艺、设备配置情况，本项目</w:t>
            </w:r>
            <w:r>
              <w:rPr>
                <w:rFonts w:hint="eastAsia" w:ascii="Times New Roman" w:hAnsi="Times New Roman" w:cs="Times New Roman"/>
                <w:color w:val="auto"/>
                <w:sz w:val="24"/>
                <w:szCs w:val="24"/>
                <w:lang w:val="en-US" w:eastAsia="zh-CN"/>
              </w:rPr>
              <w:t>调墨废气采用密闭收集方式，印刷及烘干</w:t>
            </w:r>
            <w:r>
              <w:rPr>
                <w:rFonts w:hint="eastAsia" w:ascii="Times New Roman" w:hAnsi="Times New Roman" w:cs="Times New Roman"/>
                <w:color w:val="auto"/>
                <w:sz w:val="24"/>
                <w:szCs w:val="24"/>
                <w:lang w:val="zh-CN" w:eastAsia="zh-CN"/>
              </w:rPr>
              <w:t>废气收集方式主要采用</w:t>
            </w:r>
            <w:r>
              <w:rPr>
                <w:rFonts w:hint="eastAsia" w:ascii="Times New Roman" w:hAnsi="Times New Roman" w:cs="Times New Roman"/>
                <w:color w:val="auto"/>
                <w:sz w:val="24"/>
                <w:szCs w:val="24"/>
                <w:lang w:val="en-US" w:eastAsia="zh-CN"/>
              </w:rPr>
              <w:t>矩形吸风罩</w:t>
            </w:r>
            <w:r>
              <w:rPr>
                <w:rFonts w:hint="eastAsia" w:ascii="Times New Roman" w:hAnsi="Times New Roman" w:cs="Times New Roman"/>
                <w:color w:val="auto"/>
                <w:sz w:val="24"/>
                <w:szCs w:val="24"/>
                <w:lang w:val="zh-CN" w:eastAsia="zh-CN"/>
              </w:rPr>
              <w:t>收集。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zh-CN" w:eastAsia="zh-CN"/>
              </w:rPr>
            </w:pPr>
            <w:r>
              <w:rPr>
                <w:rFonts w:hint="eastAsia" w:ascii="Times New Roman" w:hAnsi="Times New Roman" w:cs="Times New Roman"/>
                <w:color w:val="auto"/>
                <w:sz w:val="24"/>
                <w:szCs w:val="24"/>
                <w:lang w:val="en-US" w:eastAsia="zh-CN"/>
              </w:rPr>
              <w:t>①</w:t>
            </w:r>
            <w:r>
              <w:rPr>
                <w:rFonts w:hint="eastAsia" w:ascii="Times New Roman" w:hAnsi="Times New Roman" w:cs="Times New Roman"/>
                <w:color w:val="auto"/>
                <w:sz w:val="24"/>
                <w:szCs w:val="24"/>
                <w:lang w:val="zh-CN" w:eastAsia="zh-CN"/>
              </w:rPr>
              <w:t>空间密闭换风排风量L（m</w:t>
            </w:r>
            <w:r>
              <w:rPr>
                <w:rFonts w:hint="eastAsia" w:ascii="Times New Roman" w:hAnsi="Times New Roman" w:cs="Times New Roman"/>
                <w:color w:val="auto"/>
                <w:sz w:val="24"/>
                <w:szCs w:val="24"/>
                <w:vertAlign w:val="superscript"/>
                <w:lang w:val="zh-CN" w:eastAsia="zh-CN"/>
              </w:rPr>
              <w:t>3</w:t>
            </w:r>
            <w:r>
              <w:rPr>
                <w:rFonts w:hint="eastAsia" w:ascii="Times New Roman" w:hAnsi="Times New Roman" w:cs="Times New Roman"/>
                <w:color w:val="auto"/>
                <w:sz w:val="24"/>
                <w:szCs w:val="24"/>
                <w:lang w:val="zh-CN" w:eastAsia="zh-CN"/>
              </w:rPr>
              <w:t>/h）的计算公式为：L=nVf</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zh-CN" w:eastAsia="zh-CN"/>
              </w:rPr>
            </w:pPr>
            <w:r>
              <w:rPr>
                <w:rFonts w:hint="eastAsia" w:ascii="Times New Roman" w:hAnsi="Times New Roman" w:cs="Times New Roman"/>
                <w:color w:val="auto"/>
                <w:sz w:val="24"/>
                <w:szCs w:val="24"/>
                <w:lang w:val="zh-CN" w:eastAsia="zh-CN"/>
              </w:rPr>
              <w:t>式中：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zh-CN" w:eastAsia="zh-CN"/>
              </w:rPr>
            </w:pPr>
            <w:r>
              <w:rPr>
                <w:rFonts w:hint="eastAsia" w:ascii="Times New Roman" w:hAnsi="Times New Roman" w:cs="Times New Roman"/>
                <w:color w:val="auto"/>
                <w:sz w:val="24"/>
                <w:szCs w:val="24"/>
                <w:lang w:val="zh-CN" w:eastAsia="zh-CN"/>
              </w:rPr>
              <w:t>n—换气次数，次/h；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zh-CN" w:eastAsia="zh-CN"/>
              </w:rPr>
            </w:pPr>
            <w:r>
              <w:rPr>
                <w:rFonts w:hint="eastAsia" w:ascii="Times New Roman" w:hAnsi="Times New Roman" w:cs="Times New Roman"/>
                <w:color w:val="auto"/>
                <w:sz w:val="24"/>
                <w:szCs w:val="24"/>
                <w:lang w:val="zh-CN" w:eastAsia="zh-CN"/>
              </w:rPr>
              <w:t>Vf—通风房间体积，m</w:t>
            </w:r>
            <w:r>
              <w:rPr>
                <w:rFonts w:hint="eastAsia" w:ascii="Times New Roman" w:hAnsi="Times New Roman" w:cs="Times New Roman"/>
                <w:color w:val="auto"/>
                <w:sz w:val="24"/>
                <w:szCs w:val="24"/>
                <w:vertAlign w:val="superscript"/>
                <w:lang w:val="zh-CN" w:eastAsia="zh-CN"/>
              </w:rPr>
              <w:t>3</w:t>
            </w:r>
            <w:r>
              <w:rPr>
                <w:rFonts w:hint="eastAsia" w:ascii="Times New Roman" w:hAnsi="Times New Roman" w:cs="Times New Roman"/>
                <w:color w:val="auto"/>
                <w:sz w:val="24"/>
                <w:szCs w:val="24"/>
                <w:lang w:val="zh-CN"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zh-CN" w:eastAsia="zh-CN"/>
              </w:rPr>
            </w:pPr>
            <w:r>
              <w:rPr>
                <w:rFonts w:hint="eastAsia" w:ascii="Times New Roman" w:hAnsi="Times New Roman" w:cs="Times New Roman"/>
                <w:color w:val="auto"/>
                <w:sz w:val="24"/>
                <w:szCs w:val="24"/>
                <w:lang w:val="en-US" w:eastAsia="zh-CN"/>
              </w:rPr>
              <w:t>②</w:t>
            </w:r>
            <w:r>
              <w:rPr>
                <w:rFonts w:hint="eastAsia" w:ascii="Times New Roman" w:hAnsi="Times New Roman" w:cs="Times New Roman"/>
                <w:color w:val="auto"/>
                <w:sz w:val="24"/>
                <w:szCs w:val="24"/>
                <w:lang w:val="zh-CN" w:eastAsia="zh-CN"/>
              </w:rPr>
              <w:t>采用的吸风罩排放量L（m</w:t>
            </w:r>
            <w:r>
              <w:rPr>
                <w:rFonts w:hint="default" w:ascii="Times New Roman" w:hAnsi="Times New Roman" w:cs="Times New Roman"/>
                <w:color w:val="auto"/>
                <w:sz w:val="24"/>
                <w:szCs w:val="24"/>
                <w:vertAlign w:val="superscript"/>
                <w:lang w:val="zh-CN" w:eastAsia="zh-CN"/>
              </w:rPr>
              <w:t>3</w:t>
            </w:r>
            <w:r>
              <w:rPr>
                <w:rFonts w:hint="default" w:ascii="Times New Roman" w:hAnsi="Times New Roman" w:cs="Times New Roman"/>
                <w:color w:val="auto"/>
                <w:sz w:val="24"/>
                <w:szCs w:val="24"/>
                <w:lang w:val="zh-CN" w:eastAsia="zh-CN"/>
              </w:rPr>
              <w:t>/s</w:t>
            </w:r>
            <w:r>
              <w:rPr>
                <w:rFonts w:hint="eastAsia" w:ascii="Times New Roman" w:hAnsi="Times New Roman" w:cs="Times New Roman"/>
                <w:color w:val="auto"/>
                <w:sz w:val="24"/>
                <w:szCs w:val="24"/>
                <w:lang w:val="zh-CN" w:eastAsia="zh-CN"/>
              </w:rPr>
              <w:t>）的计算公式为：L=K*P*H*</w:t>
            </w:r>
            <w:r>
              <w:rPr>
                <w:rFonts w:hint="default" w:ascii="Times New Roman" w:hAnsi="Times New Roman" w:cs="Times New Roman"/>
                <w:color w:val="auto"/>
                <w:sz w:val="24"/>
                <w:szCs w:val="24"/>
                <w:lang w:val="zh-CN" w:eastAsia="zh-CN"/>
              </w:rPr>
              <w:t>νx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式中：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K—</w:t>
            </w:r>
            <w:r>
              <w:rPr>
                <w:rFonts w:hint="eastAsia" w:ascii="Times New Roman" w:hAnsi="Times New Roman" w:cs="Times New Roman"/>
                <w:color w:val="auto"/>
                <w:sz w:val="24"/>
                <w:szCs w:val="24"/>
                <w:lang w:val="en-US" w:eastAsia="zh-CN"/>
              </w:rPr>
              <w:t>考虑沿高度分布不均匀的安全系数，通常取1.4；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P—</w:t>
            </w:r>
            <w:r>
              <w:rPr>
                <w:rFonts w:hint="eastAsia" w:ascii="Times New Roman" w:hAnsi="Times New Roman" w:cs="Times New Roman"/>
                <w:color w:val="auto"/>
                <w:sz w:val="24"/>
                <w:szCs w:val="24"/>
                <w:lang w:val="en-US" w:eastAsia="zh-CN"/>
              </w:rPr>
              <w:t>排风罩敞开面的周长，m；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H—</w:t>
            </w:r>
            <w:r>
              <w:rPr>
                <w:rFonts w:hint="eastAsia" w:ascii="Times New Roman" w:hAnsi="Times New Roman" w:cs="Times New Roman"/>
                <w:color w:val="auto"/>
                <w:sz w:val="24"/>
                <w:szCs w:val="24"/>
                <w:lang w:val="en-US" w:eastAsia="zh-CN"/>
              </w:rPr>
              <w:t>罩口至有害物源的距离，m，取0.3m；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νx—</w:t>
            </w:r>
            <w:r>
              <w:rPr>
                <w:rFonts w:hint="eastAsia" w:ascii="Times New Roman" w:hAnsi="Times New Roman" w:cs="Times New Roman"/>
                <w:color w:val="auto"/>
                <w:sz w:val="24"/>
                <w:szCs w:val="24"/>
                <w:lang w:val="zh-CN" w:eastAsia="zh-CN"/>
              </w:rPr>
              <w:t>边缘控制点的控制风速，m/s，取0.</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zh-CN" w:eastAsia="zh-CN"/>
              </w:rPr>
              <w:t>m/s</w:t>
            </w:r>
            <w:r>
              <w:rPr>
                <w:rFonts w:hint="eastAsia" w:ascii="Times New Roman" w:hAnsi="Times New Roman" w:cs="Times New Roman"/>
                <w:color w:val="auto"/>
                <w:sz w:val="24"/>
                <w:szCs w:val="24"/>
                <w:lang w:val="zh-CN" w:eastAsia="zh-CN"/>
              </w:rPr>
              <w:t>。</w:t>
            </w: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0"/>
                <w:lang w:val="en-US" w:eastAsia="zh-CN"/>
              </w:rPr>
            </w:pPr>
            <w:r>
              <w:rPr>
                <w:rFonts w:hint="eastAsia" w:ascii="Times New Roman" w:hAnsi="Times New Roman" w:eastAsia="仿宋" w:cs="Times New Roman"/>
                <w:b/>
                <w:bCs/>
                <w:color w:val="auto"/>
                <w:sz w:val="21"/>
                <w:szCs w:val="20"/>
                <w:lang w:val="en-US" w:eastAsia="zh-CN"/>
              </w:rPr>
              <w:t>表4-4</w:t>
            </w:r>
            <w:r>
              <w:rPr>
                <w:rFonts w:hint="default" w:ascii="Times New Roman" w:hAnsi="Times New Roman" w:eastAsia="仿宋" w:cs="Times New Roman"/>
                <w:b/>
                <w:bCs/>
                <w:color w:val="auto"/>
                <w:sz w:val="21"/>
                <w:szCs w:val="20"/>
                <w:lang w:val="en-US" w:eastAsia="zh-CN"/>
              </w:rPr>
              <w:t xml:space="preserve">  </w:t>
            </w:r>
            <w:r>
              <w:rPr>
                <w:rFonts w:hint="eastAsia" w:ascii="Times New Roman" w:hAnsi="Times New Roman" w:eastAsia="仿宋" w:cs="Times New Roman"/>
                <w:b/>
                <w:bCs/>
                <w:color w:val="auto"/>
                <w:sz w:val="21"/>
                <w:szCs w:val="20"/>
                <w:lang w:val="en-US" w:eastAsia="zh-CN"/>
              </w:rPr>
              <w:t>废气收集系统风量核算表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75"/>
              <w:gridCol w:w="984"/>
              <w:gridCol w:w="4039"/>
              <w:gridCol w:w="1144"/>
              <w:gridCol w:w="10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7"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eastAsia" w:ascii="Times New Roman" w:hAnsi="Times New Roman" w:eastAsia="仿宋"/>
                      <w:b/>
                      <w:bCs w:val="0"/>
                      <w:smallCaps/>
                      <w:sz w:val="21"/>
                      <w:szCs w:val="21"/>
                    </w:rPr>
                    <w:t>系统名称</w:t>
                  </w:r>
                </w:p>
              </w:tc>
              <w:tc>
                <w:tcPr>
                  <w:tcW w:w="602"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eastAsia" w:ascii="Times New Roman" w:hAnsi="Times New Roman" w:eastAsia="仿宋"/>
                      <w:b/>
                      <w:bCs w:val="0"/>
                      <w:smallCaps/>
                      <w:sz w:val="21"/>
                      <w:szCs w:val="21"/>
                    </w:rPr>
                    <w:t>处理对象</w:t>
                  </w:r>
                </w:p>
              </w:tc>
              <w:tc>
                <w:tcPr>
                  <w:tcW w:w="2471"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eastAsia" w:ascii="Times New Roman" w:hAnsi="Times New Roman" w:eastAsia="仿宋"/>
                      <w:b/>
                      <w:bCs w:val="0"/>
                      <w:smallCaps/>
                      <w:sz w:val="21"/>
                      <w:szCs w:val="21"/>
                    </w:rPr>
                    <w:t>计算过程</w:t>
                  </w:r>
                </w:p>
              </w:tc>
              <w:tc>
                <w:tcPr>
                  <w:tcW w:w="700"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default" w:ascii="Times New Roman" w:hAnsi="Times New Roman" w:eastAsia="仿宋"/>
                      <w:b/>
                      <w:bCs w:val="0"/>
                      <w:smallCaps/>
                      <w:sz w:val="21"/>
                      <w:szCs w:val="21"/>
                    </w:rPr>
                    <w:t>L</w:t>
                  </w:r>
                  <w:r>
                    <w:rPr>
                      <w:rFonts w:hint="eastAsia" w:ascii="Times New Roman" w:hAnsi="Times New Roman" w:eastAsia="仿宋"/>
                      <w:b/>
                      <w:bCs w:val="0"/>
                      <w:smallCaps/>
                      <w:sz w:val="21"/>
                      <w:szCs w:val="21"/>
                    </w:rPr>
                    <w:t>总</w:t>
                  </w:r>
                </w:p>
              </w:tc>
              <w:tc>
                <w:tcPr>
                  <w:tcW w:w="627"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eastAsia" w:ascii="Times New Roman" w:hAnsi="Times New Roman" w:eastAsia="仿宋"/>
                      <w:b/>
                      <w:bCs w:val="0"/>
                      <w:smallCaps/>
                      <w:sz w:val="21"/>
                      <w:szCs w:val="21"/>
                    </w:rPr>
                    <w:t>处理风量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97"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eastAsia" w:ascii="Times New Roman" w:hAnsi="Times New Roman" w:eastAsia="仿宋"/>
                      <w:b w:val="0"/>
                      <w:bCs/>
                      <w:smallCaps/>
                      <w:sz w:val="21"/>
                      <w:szCs w:val="21"/>
                      <w:lang w:val="en-US" w:eastAsia="zh-CN"/>
                    </w:rPr>
                    <w:t>调墨</w:t>
                  </w:r>
                  <w:r>
                    <w:rPr>
                      <w:rFonts w:hint="default" w:ascii="Times New Roman" w:hAnsi="Times New Roman" w:eastAsia="仿宋"/>
                      <w:b w:val="0"/>
                      <w:bCs/>
                      <w:smallCaps/>
                      <w:sz w:val="21"/>
                      <w:szCs w:val="21"/>
                      <w:lang w:val="en-US" w:eastAsia="zh-CN"/>
                    </w:rPr>
                    <w:t>收集系统</w:t>
                  </w:r>
                </w:p>
              </w:tc>
              <w:tc>
                <w:tcPr>
                  <w:tcW w:w="602"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eastAsia" w:ascii="Times New Roman" w:hAnsi="Times New Roman" w:eastAsia="仿宋"/>
                      <w:b w:val="0"/>
                      <w:bCs/>
                      <w:smallCaps/>
                      <w:sz w:val="21"/>
                      <w:szCs w:val="21"/>
                      <w:lang w:val="en-US" w:eastAsia="zh-CN"/>
                    </w:rPr>
                    <w:t>调墨</w:t>
                  </w:r>
                  <w:r>
                    <w:rPr>
                      <w:rFonts w:hint="eastAsia"/>
                      <w:b w:val="0"/>
                      <w:bCs/>
                      <w:smallCaps/>
                      <w:sz w:val="21"/>
                      <w:szCs w:val="21"/>
                      <w:lang w:val="en-US" w:eastAsia="zh-CN"/>
                    </w:rPr>
                    <w:t>、网版清理</w:t>
                  </w:r>
                  <w:r>
                    <w:rPr>
                      <w:rFonts w:hint="eastAsia" w:ascii="Times New Roman" w:hAnsi="Times New Roman" w:eastAsia="仿宋"/>
                      <w:b w:val="0"/>
                      <w:bCs/>
                      <w:smallCaps/>
                      <w:sz w:val="21"/>
                      <w:szCs w:val="21"/>
                      <w:lang w:val="en-US" w:eastAsia="zh-CN"/>
                    </w:rPr>
                    <w:t>废气</w:t>
                  </w:r>
                </w:p>
              </w:tc>
              <w:tc>
                <w:tcPr>
                  <w:tcW w:w="2471"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b w:val="0"/>
                      <w:bCs/>
                      <w:smallCaps/>
                      <w:sz w:val="21"/>
                      <w:szCs w:val="21"/>
                      <w:lang w:val="en-US" w:eastAsia="zh-CN"/>
                    </w:rPr>
                  </w:pPr>
                  <w:r>
                    <w:rPr>
                      <w:rFonts w:hint="eastAsia" w:ascii="Times New Roman" w:hAnsi="Times New Roman" w:eastAsia="仿宋" w:cs="Times New Roman"/>
                      <w:color w:val="000000"/>
                      <w:sz w:val="21"/>
                      <w:szCs w:val="21"/>
                      <w:lang w:val="en-US" w:eastAsia="zh-CN"/>
                    </w:rPr>
                    <w:t>调墨间</w:t>
                  </w:r>
                  <w:r>
                    <w:rPr>
                      <w:rFonts w:hint="default" w:ascii="Times New Roman" w:hAnsi="Times New Roman" w:eastAsia="仿宋" w:cs="Times New Roman"/>
                      <w:color w:val="000000"/>
                      <w:sz w:val="21"/>
                      <w:szCs w:val="21"/>
                    </w:rPr>
                    <w:t>通过系统换风收集废气，</w:t>
                  </w:r>
                  <w:r>
                    <w:rPr>
                      <w:rFonts w:hint="default" w:ascii="Times New Roman" w:hAnsi="Times New Roman" w:eastAsia="仿宋" w:cs="Times New Roman"/>
                      <w:color w:val="000000"/>
                      <w:sz w:val="21"/>
                      <w:szCs w:val="21"/>
                      <w:lang w:val="en-US" w:eastAsia="zh-CN"/>
                    </w:rPr>
                    <w:t>每小时换风次数为</w:t>
                  </w:r>
                  <w:r>
                    <w:rPr>
                      <w:rFonts w:hint="eastAsia" w:ascii="Times New Roman" w:hAnsi="Times New Roman" w:eastAsia="仿宋" w:cs="Times New Roman"/>
                      <w:color w:val="000000"/>
                      <w:sz w:val="21"/>
                      <w:szCs w:val="21"/>
                      <w:lang w:val="en-US" w:eastAsia="zh-CN"/>
                    </w:rPr>
                    <w:t>20</w:t>
                  </w:r>
                  <w:r>
                    <w:rPr>
                      <w:rFonts w:hint="default" w:ascii="Times New Roman" w:hAnsi="Times New Roman" w:eastAsia="仿宋" w:cs="Times New Roman"/>
                      <w:color w:val="000000"/>
                      <w:sz w:val="21"/>
                      <w:szCs w:val="21"/>
                      <w:lang w:val="en-US" w:eastAsia="zh-CN"/>
                    </w:rPr>
                    <w:t>次，</w:t>
                  </w:r>
                  <w:r>
                    <w:rPr>
                      <w:rFonts w:hint="default" w:ascii="Times New Roman" w:hAnsi="Times New Roman" w:eastAsia="仿宋" w:cs="Times New Roman"/>
                      <w:color w:val="000000"/>
                      <w:sz w:val="21"/>
                      <w:szCs w:val="21"/>
                    </w:rPr>
                    <w:t>L=</w:t>
                  </w:r>
                  <w:r>
                    <w:rPr>
                      <w:rFonts w:hint="default" w:ascii="Times New Roman" w:hAnsi="Times New Roman" w:eastAsia="仿宋" w:cs="Times New Roman"/>
                      <w:color w:val="000000"/>
                      <w:sz w:val="21"/>
                      <w:szCs w:val="21"/>
                      <w:lang w:val="en-US" w:eastAsia="zh-CN"/>
                    </w:rPr>
                    <w:t>20</w:t>
                  </w:r>
                  <w:r>
                    <w:rPr>
                      <w:rFonts w:hint="eastAsia" w:ascii="Times New Roman" w:hAnsi="Times New Roman" w:eastAsia="仿宋" w:cs="Times New Roman"/>
                      <w:bCs/>
                      <w:color w:val="000000"/>
                      <w:spacing w:val="-4"/>
                      <w:sz w:val="21"/>
                      <w:szCs w:val="21"/>
                      <w:lang w:val="en-US" w:eastAsia="zh-CN"/>
                    </w:rPr>
                    <w:t>×5×</w:t>
                  </w:r>
                  <w:r>
                    <w:rPr>
                      <w:rFonts w:hint="eastAsia" w:ascii="Times New Roman" w:hAnsi="Times New Roman" w:eastAsia="仿宋" w:cs="Times New Roman"/>
                      <w:color w:val="000000"/>
                      <w:sz w:val="21"/>
                      <w:szCs w:val="21"/>
                      <w:lang w:val="en-US" w:eastAsia="zh-CN"/>
                    </w:rPr>
                    <w:t>4</w:t>
                  </w:r>
                  <w:r>
                    <w:rPr>
                      <w:rFonts w:hint="eastAsia" w:ascii="Times New Roman" w:hAnsi="Times New Roman" w:eastAsia="仿宋" w:cs="Times New Roman"/>
                      <w:bCs/>
                      <w:color w:val="000000"/>
                      <w:spacing w:val="-4"/>
                      <w:sz w:val="21"/>
                      <w:szCs w:val="21"/>
                      <w:lang w:val="en-US" w:eastAsia="zh-CN"/>
                    </w:rPr>
                    <w:t>×</w:t>
                  </w:r>
                  <w:r>
                    <w:rPr>
                      <w:rFonts w:hint="eastAsia" w:ascii="Times New Roman" w:hAnsi="Times New Roman" w:eastAsia="仿宋" w:cs="Times New Roman"/>
                      <w:color w:val="000000"/>
                      <w:sz w:val="21"/>
                      <w:szCs w:val="21"/>
                      <w:lang w:val="en-US" w:eastAsia="zh-CN"/>
                    </w:rPr>
                    <w:t>2.5</w:t>
                  </w:r>
                  <w:r>
                    <w:rPr>
                      <w:rFonts w:hint="default" w:ascii="Times New Roman" w:hAnsi="Times New Roman" w:eastAsia="仿宋" w:cs="Times New Roman"/>
                      <w:color w:val="000000"/>
                      <w:sz w:val="21"/>
                      <w:szCs w:val="21"/>
                    </w:rPr>
                    <w:t>=</w:t>
                  </w:r>
                  <w:r>
                    <w:rPr>
                      <w:rFonts w:hint="eastAsia" w:ascii="Times New Roman" w:hAnsi="Times New Roman" w:eastAsia="仿宋" w:cs="Times New Roman"/>
                      <w:color w:val="000000"/>
                      <w:sz w:val="21"/>
                      <w:szCs w:val="21"/>
                      <w:lang w:val="en-US" w:eastAsia="zh-CN"/>
                    </w:rPr>
                    <w:t>1000</w:t>
                  </w:r>
                  <w:r>
                    <w:rPr>
                      <w:rFonts w:hint="default" w:ascii="Times New Roman" w:hAnsi="Times New Roman" w:eastAsia="仿宋" w:cs="Times New Roman"/>
                      <w:color w:val="000000"/>
                      <w:sz w:val="21"/>
                      <w:szCs w:val="21"/>
                    </w:rPr>
                    <w:t>m</w:t>
                  </w:r>
                  <w:r>
                    <w:rPr>
                      <w:rFonts w:hint="default" w:ascii="Times New Roman" w:hAnsi="Times New Roman" w:eastAsia="仿宋" w:cs="Times New Roman"/>
                      <w:color w:val="000000"/>
                      <w:sz w:val="21"/>
                      <w:szCs w:val="21"/>
                      <w:vertAlign w:val="superscript"/>
                    </w:rPr>
                    <w:t>3</w:t>
                  </w:r>
                  <w:r>
                    <w:rPr>
                      <w:rFonts w:hint="default" w:ascii="Times New Roman" w:hAnsi="Times New Roman" w:eastAsia="仿宋" w:cs="Times New Roman"/>
                      <w:color w:val="000000"/>
                      <w:sz w:val="21"/>
                      <w:szCs w:val="21"/>
                    </w:rPr>
                    <w:t>/h</w:t>
                  </w:r>
                </w:p>
              </w:tc>
              <w:tc>
                <w:tcPr>
                  <w:tcW w:w="700" w:type="pct"/>
                  <w:vMerge w:val="restar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lang w:val="en-US" w:eastAsia="zh-CN"/>
                    </w:rPr>
                  </w:pPr>
                  <w:r>
                    <w:rPr>
                      <w:rFonts w:hint="eastAsia" w:ascii="Times New Roman" w:hAnsi="Times New Roman" w:eastAsia="仿宋"/>
                      <w:b w:val="0"/>
                      <w:bCs/>
                      <w:smallCaps/>
                      <w:sz w:val="21"/>
                      <w:szCs w:val="21"/>
                      <w:lang w:val="en-US" w:eastAsia="zh-CN"/>
                    </w:rPr>
                    <w:t>9346.24</w:t>
                  </w:r>
                  <w:r>
                    <w:rPr>
                      <w:rFonts w:hint="eastAsia"/>
                      <w:sz w:val="21"/>
                      <w:szCs w:val="21"/>
                      <w:lang w:val="zh-CN" w:eastAsia="zh-CN"/>
                    </w:rPr>
                    <w:t>m</w:t>
                  </w:r>
                  <w:r>
                    <w:rPr>
                      <w:rFonts w:hint="default"/>
                      <w:sz w:val="21"/>
                      <w:szCs w:val="21"/>
                      <w:vertAlign w:val="superscript"/>
                      <w:lang w:val="zh-CN" w:eastAsia="zh-CN"/>
                    </w:rPr>
                    <w:t>3</w:t>
                  </w:r>
                  <w:r>
                    <w:rPr>
                      <w:rFonts w:hint="default" w:ascii="Times New Roman" w:hAnsi="Times New Roman" w:eastAsia="仿宋"/>
                      <w:b w:val="0"/>
                      <w:bCs/>
                      <w:smallCaps/>
                      <w:sz w:val="21"/>
                      <w:szCs w:val="21"/>
                    </w:rPr>
                    <w:t>/</w:t>
                  </w:r>
                  <w:r>
                    <w:rPr>
                      <w:rFonts w:hint="default"/>
                      <w:sz w:val="21"/>
                      <w:szCs w:val="21"/>
                      <w:lang w:val="zh-CN" w:eastAsia="zh-CN"/>
                    </w:rPr>
                    <w:t>h</w:t>
                  </w:r>
                </w:p>
              </w:tc>
              <w:tc>
                <w:tcPr>
                  <w:tcW w:w="627" w:type="pct"/>
                  <w:vMerge w:val="restar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lang w:val="en-US" w:eastAsia="zh-CN"/>
                    </w:rPr>
                  </w:pPr>
                  <w:r>
                    <w:rPr>
                      <w:rFonts w:hint="eastAsia" w:ascii="Times New Roman" w:hAnsi="Times New Roman" w:eastAsia="仿宋"/>
                      <w:b w:val="0"/>
                      <w:bCs/>
                      <w:smallCaps/>
                      <w:sz w:val="21"/>
                      <w:szCs w:val="21"/>
                      <w:lang w:val="en-US" w:eastAsia="zh-CN"/>
                    </w:rPr>
                    <w:t>10000</w:t>
                  </w:r>
                  <w:r>
                    <w:rPr>
                      <w:rFonts w:hint="eastAsia"/>
                      <w:sz w:val="21"/>
                      <w:szCs w:val="21"/>
                      <w:lang w:val="zh-CN" w:eastAsia="zh-CN"/>
                    </w:rPr>
                    <w:t>m</w:t>
                  </w:r>
                  <w:r>
                    <w:rPr>
                      <w:rFonts w:hint="default"/>
                      <w:sz w:val="21"/>
                      <w:szCs w:val="21"/>
                      <w:vertAlign w:val="superscript"/>
                      <w:lang w:val="zh-CN" w:eastAsia="zh-CN"/>
                    </w:rPr>
                    <w:t>3</w:t>
                  </w:r>
                  <w:r>
                    <w:rPr>
                      <w:rFonts w:hint="default" w:ascii="Times New Roman" w:hAnsi="Times New Roman" w:eastAsia="仿宋"/>
                      <w:b w:val="0"/>
                      <w:bCs/>
                      <w:smallCaps/>
                      <w:sz w:val="21"/>
                      <w:szCs w:val="21"/>
                    </w:rPr>
                    <w:t>/</w:t>
                  </w:r>
                  <w:r>
                    <w:rPr>
                      <w:rFonts w:hint="default"/>
                      <w:sz w:val="21"/>
                      <w:szCs w:val="21"/>
                      <w:lang w:val="zh-CN" w:eastAsia="zh-CN"/>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97"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eastAsia" w:eastAsia="仿宋"/>
                      <w:b w:val="0"/>
                      <w:bCs/>
                      <w:smallCaps/>
                      <w:sz w:val="21"/>
                      <w:szCs w:val="21"/>
                      <w:lang w:val="en-US" w:eastAsia="zh-CN"/>
                    </w:rPr>
                    <w:t>印刷</w:t>
                  </w:r>
                  <w:r>
                    <w:rPr>
                      <w:rFonts w:hint="default" w:ascii="Times New Roman" w:hAnsi="Times New Roman" w:eastAsia="仿宋"/>
                      <w:b w:val="0"/>
                      <w:bCs/>
                      <w:smallCaps/>
                      <w:sz w:val="21"/>
                      <w:szCs w:val="21"/>
                      <w:lang w:val="en-US" w:eastAsia="zh-CN"/>
                    </w:rPr>
                    <w:t>收集系统</w:t>
                  </w:r>
                </w:p>
              </w:tc>
              <w:tc>
                <w:tcPr>
                  <w:tcW w:w="602"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eastAsia" w:eastAsia="仿宋"/>
                      <w:b w:val="0"/>
                      <w:bCs/>
                      <w:smallCaps/>
                      <w:sz w:val="21"/>
                      <w:szCs w:val="21"/>
                      <w:lang w:val="en-US" w:eastAsia="zh-CN"/>
                    </w:rPr>
                    <w:t>印刷</w:t>
                  </w:r>
                  <w:r>
                    <w:rPr>
                      <w:rFonts w:hint="eastAsia" w:ascii="Times New Roman" w:hAnsi="Times New Roman" w:eastAsia="仿宋"/>
                      <w:b w:val="0"/>
                      <w:bCs/>
                      <w:smallCaps/>
                      <w:sz w:val="21"/>
                      <w:szCs w:val="21"/>
                      <w:lang w:val="en-US" w:eastAsia="zh-CN"/>
                    </w:rPr>
                    <w:t>废气</w:t>
                  </w:r>
                </w:p>
              </w:tc>
              <w:tc>
                <w:tcPr>
                  <w:tcW w:w="2471"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eastAsia" w:ascii="Times New Roman" w:hAnsi="Times New Roman" w:eastAsia="仿宋"/>
                      <w:b w:val="0"/>
                      <w:bCs/>
                      <w:smallCaps/>
                      <w:sz w:val="21"/>
                      <w:szCs w:val="21"/>
                      <w:lang w:val="en-US" w:eastAsia="zh-CN"/>
                    </w:rPr>
                    <w:t>本项目</w:t>
                  </w:r>
                  <w:r>
                    <w:rPr>
                      <w:rFonts w:hint="eastAsia" w:ascii="Times New Roman" w:hAnsi="Times New Roman" w:cs="Times New Roman"/>
                      <w:color w:val="auto"/>
                      <w:sz w:val="21"/>
                      <w:szCs w:val="21"/>
                      <w:lang w:val="en-US" w:eastAsia="zh-CN"/>
                    </w:rPr>
                    <w:t>精密印刷机、CCD自动定位印刷机和精密手印台分别</w:t>
                  </w:r>
                  <w:r>
                    <w:rPr>
                      <w:rFonts w:hint="eastAsia" w:ascii="Times New Roman" w:hAnsi="Times New Roman" w:eastAsia="仿宋"/>
                      <w:b w:val="0"/>
                      <w:bCs/>
                      <w:smallCaps/>
                      <w:sz w:val="21"/>
                      <w:szCs w:val="21"/>
                      <w:lang w:val="en-US" w:eastAsia="zh-CN"/>
                    </w:rPr>
                    <w:t>设有1个矩形集气罩，</w:t>
                  </w:r>
                  <w:r>
                    <w:rPr>
                      <w:rFonts w:hint="default" w:ascii="Times New Roman" w:hAnsi="Times New Roman" w:eastAsia="仿宋"/>
                      <w:b w:val="0"/>
                      <w:bCs/>
                      <w:smallCaps/>
                      <w:sz w:val="21"/>
                      <w:szCs w:val="21"/>
                      <w:lang w:val="en-US" w:eastAsia="zh-CN"/>
                    </w:rPr>
                    <w:t>集气罩总周长P为</w:t>
                  </w:r>
                  <w:r>
                    <w:rPr>
                      <w:rFonts w:hint="eastAsia" w:ascii="Times New Roman" w:hAnsi="Times New Roman" w:eastAsia="仿宋"/>
                      <w:b w:val="0"/>
                      <w:bCs/>
                      <w:smallCaps/>
                      <w:sz w:val="21"/>
                      <w:szCs w:val="21"/>
                      <w:lang w:val="en-US" w:eastAsia="zh-CN"/>
                    </w:rPr>
                    <w:t>13.6</w:t>
                  </w:r>
                  <w:r>
                    <w:rPr>
                      <w:rFonts w:hint="default" w:ascii="Times New Roman" w:hAnsi="Times New Roman" w:eastAsia="仿宋" w:cs="Times New Roman"/>
                      <w:color w:val="000000"/>
                      <w:sz w:val="21"/>
                      <w:szCs w:val="21"/>
                    </w:rPr>
                    <w:t>m</w:t>
                  </w:r>
                  <w:r>
                    <w:rPr>
                      <w:rFonts w:hint="default" w:ascii="Times New Roman" w:hAnsi="Times New Roman" w:eastAsia="仿宋"/>
                      <w:b w:val="0"/>
                      <w:bCs/>
                      <w:smallCaps/>
                      <w:sz w:val="21"/>
                      <w:szCs w:val="21"/>
                      <w:lang w:val="en-US" w:eastAsia="zh-CN"/>
                    </w:rPr>
                    <w:t>，</w:t>
                  </w:r>
                  <w:r>
                    <w:rPr>
                      <w:rFonts w:hint="default" w:ascii="Times New Roman" w:hAnsi="Times New Roman" w:eastAsia="仿宋"/>
                      <w:b w:val="0"/>
                      <w:bCs/>
                      <w:smallCaps/>
                      <w:sz w:val="21"/>
                      <w:szCs w:val="21"/>
                    </w:rPr>
                    <w:t>L=</w:t>
                  </w:r>
                  <w:r>
                    <w:rPr>
                      <w:rFonts w:hint="default" w:ascii="Times New Roman" w:hAnsi="Times New Roman" w:eastAsia="仿宋"/>
                      <w:b w:val="0"/>
                      <w:bCs/>
                      <w:smallCaps/>
                      <w:sz w:val="21"/>
                      <w:szCs w:val="21"/>
                      <w:lang w:val="en-US" w:eastAsia="zh-CN"/>
                    </w:rPr>
                    <w:t>1.4</w:t>
                  </w:r>
                  <w:r>
                    <w:rPr>
                      <w:rFonts w:hint="eastAsia" w:ascii="Times New Roman" w:hAnsi="Times New Roman" w:eastAsia="仿宋"/>
                      <w:b w:val="0"/>
                      <w:bCs/>
                      <w:smallCaps/>
                      <w:sz w:val="21"/>
                      <w:szCs w:val="21"/>
                      <w:lang w:val="en-US" w:eastAsia="zh-CN"/>
                    </w:rPr>
                    <w:t>×13.6×</w:t>
                  </w:r>
                  <w:r>
                    <w:rPr>
                      <w:rFonts w:hint="default" w:ascii="Times New Roman" w:hAnsi="Times New Roman" w:eastAsia="仿宋"/>
                      <w:b w:val="0"/>
                      <w:bCs/>
                      <w:smallCaps/>
                      <w:sz w:val="21"/>
                      <w:szCs w:val="21"/>
                      <w:lang w:val="en-US" w:eastAsia="zh-CN"/>
                    </w:rPr>
                    <w:t>0.</w:t>
                  </w:r>
                  <w:r>
                    <w:rPr>
                      <w:rFonts w:hint="eastAsia" w:ascii="Times New Roman" w:hAnsi="Times New Roman" w:eastAsia="仿宋"/>
                      <w:b w:val="0"/>
                      <w:bCs/>
                      <w:smallCaps/>
                      <w:sz w:val="21"/>
                      <w:szCs w:val="21"/>
                      <w:lang w:val="en-US" w:eastAsia="zh-CN"/>
                    </w:rPr>
                    <w:t>3×</w:t>
                  </w:r>
                  <w:r>
                    <w:rPr>
                      <w:rFonts w:hint="default" w:ascii="Times New Roman" w:hAnsi="Times New Roman" w:eastAsia="仿宋"/>
                      <w:b w:val="0"/>
                      <w:bCs/>
                      <w:smallCaps/>
                      <w:sz w:val="21"/>
                      <w:szCs w:val="21"/>
                      <w:lang w:val="en-US" w:eastAsia="zh-CN"/>
                    </w:rPr>
                    <w:t>0.</w:t>
                  </w:r>
                  <w:r>
                    <w:rPr>
                      <w:rFonts w:hint="eastAsia" w:ascii="Times New Roman" w:hAnsi="Times New Roman" w:eastAsia="仿宋"/>
                      <w:b w:val="0"/>
                      <w:bCs/>
                      <w:smallCaps/>
                      <w:sz w:val="21"/>
                      <w:szCs w:val="21"/>
                      <w:lang w:val="en-US" w:eastAsia="zh-CN"/>
                    </w:rPr>
                    <w:t>3×</w:t>
                  </w:r>
                  <w:r>
                    <w:rPr>
                      <w:rFonts w:hint="default" w:ascii="Times New Roman" w:hAnsi="Times New Roman" w:eastAsia="仿宋"/>
                      <w:b w:val="0"/>
                      <w:bCs/>
                      <w:smallCaps/>
                      <w:sz w:val="21"/>
                      <w:szCs w:val="21"/>
                      <w:lang w:val="en-US" w:eastAsia="zh-CN"/>
                    </w:rPr>
                    <w:t>3600</w:t>
                  </w:r>
                  <w:r>
                    <w:rPr>
                      <w:rFonts w:hint="default" w:ascii="Times New Roman" w:hAnsi="Times New Roman" w:eastAsia="仿宋"/>
                      <w:b w:val="0"/>
                      <w:bCs/>
                      <w:smallCaps/>
                      <w:sz w:val="21"/>
                      <w:szCs w:val="21"/>
                    </w:rPr>
                    <w:t>=</w:t>
                  </w:r>
                  <w:r>
                    <w:rPr>
                      <w:rFonts w:hint="eastAsia" w:ascii="Times New Roman" w:hAnsi="Times New Roman" w:eastAsia="仿宋"/>
                      <w:b w:val="0"/>
                      <w:bCs/>
                      <w:smallCaps/>
                      <w:sz w:val="21"/>
                      <w:szCs w:val="21"/>
                      <w:lang w:val="en-US" w:eastAsia="zh-CN"/>
                    </w:rPr>
                    <w:t>6168.96</w:t>
                  </w:r>
                  <w:r>
                    <w:rPr>
                      <w:rFonts w:hint="eastAsia"/>
                      <w:sz w:val="21"/>
                      <w:szCs w:val="21"/>
                      <w:lang w:val="zh-CN" w:eastAsia="zh-CN"/>
                    </w:rPr>
                    <w:t>m</w:t>
                  </w:r>
                  <w:r>
                    <w:rPr>
                      <w:rFonts w:hint="default"/>
                      <w:sz w:val="21"/>
                      <w:szCs w:val="21"/>
                      <w:vertAlign w:val="superscript"/>
                      <w:lang w:val="zh-CN" w:eastAsia="zh-CN"/>
                    </w:rPr>
                    <w:t>3</w:t>
                  </w:r>
                  <w:r>
                    <w:rPr>
                      <w:rFonts w:hint="default" w:ascii="Times New Roman" w:hAnsi="Times New Roman" w:eastAsia="仿宋"/>
                      <w:b w:val="0"/>
                      <w:bCs/>
                      <w:smallCaps/>
                      <w:sz w:val="21"/>
                      <w:szCs w:val="21"/>
                    </w:rPr>
                    <w:t>/</w:t>
                  </w:r>
                  <w:r>
                    <w:rPr>
                      <w:rFonts w:hint="default"/>
                      <w:sz w:val="21"/>
                      <w:szCs w:val="21"/>
                      <w:lang w:val="zh-CN" w:eastAsia="zh-CN"/>
                    </w:rPr>
                    <w:t>h</w:t>
                  </w:r>
                </w:p>
              </w:tc>
              <w:tc>
                <w:tcPr>
                  <w:tcW w:w="700" w:type="pct"/>
                  <w:vMerge w:val="continue"/>
                  <w:tcBorders>
                    <w:tl2br w:val="nil"/>
                    <w:tr2bl w:val="nil"/>
                  </w:tcBorders>
                  <w:noWrap w:val="0"/>
                  <w:vAlign w:val="center"/>
                </w:tcPr>
                <w:p>
                  <w:pPr>
                    <w:keepNext w:val="0"/>
                    <w:keepLines/>
                    <w:suppressLineNumbers w:val="0"/>
                    <w:snapToGrid w:val="0"/>
                    <w:spacing w:before="0" w:beforeAutospacing="0" w:after="0" w:afterAutospacing="0" w:line="240" w:lineRule="auto"/>
                    <w:ind w:left="0" w:right="0" w:firstLine="420" w:firstLineChars="200"/>
                    <w:jc w:val="center"/>
                    <w:rPr>
                      <w:rFonts w:hint="default" w:ascii="Times New Roman" w:hAnsi="Times New Roman" w:eastAsia="仿宋"/>
                      <w:b w:val="0"/>
                      <w:bCs/>
                      <w:smallCaps/>
                      <w:sz w:val="21"/>
                      <w:szCs w:val="21"/>
                    </w:rPr>
                  </w:pPr>
                </w:p>
              </w:tc>
              <w:tc>
                <w:tcPr>
                  <w:tcW w:w="627" w:type="pct"/>
                  <w:vMerge w:val="continue"/>
                  <w:tcBorders>
                    <w:tl2br w:val="nil"/>
                    <w:tr2bl w:val="nil"/>
                  </w:tcBorders>
                  <w:noWrap w:val="0"/>
                  <w:vAlign w:val="center"/>
                </w:tcPr>
                <w:p>
                  <w:pPr>
                    <w:keepNext w:val="0"/>
                    <w:keepLines/>
                    <w:suppressLineNumbers w:val="0"/>
                    <w:snapToGrid w:val="0"/>
                    <w:spacing w:before="0" w:beforeAutospacing="0" w:after="0" w:afterAutospacing="0" w:line="240" w:lineRule="auto"/>
                    <w:ind w:left="0" w:right="0" w:firstLine="420" w:firstLineChars="200"/>
                    <w:jc w:val="center"/>
                    <w:rPr>
                      <w:rFonts w:hint="default" w:ascii="Times New Roman" w:hAnsi="Times New Roman" w:eastAsia="仿宋"/>
                      <w:b w:val="0"/>
                      <w:bCs/>
                      <w:smallCap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97"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eastAsia" w:ascii="Times New Roman" w:hAnsi="Times New Roman" w:eastAsia="仿宋"/>
                      <w:b w:val="0"/>
                      <w:bCs/>
                      <w:smallCaps/>
                      <w:sz w:val="21"/>
                      <w:szCs w:val="21"/>
                      <w:lang w:val="en-US" w:eastAsia="zh-CN"/>
                    </w:rPr>
                    <w:t>烘干</w:t>
                  </w:r>
                  <w:r>
                    <w:rPr>
                      <w:rFonts w:hint="default" w:ascii="Times New Roman" w:hAnsi="Times New Roman" w:eastAsia="仿宋"/>
                      <w:b w:val="0"/>
                      <w:bCs/>
                      <w:smallCaps/>
                      <w:sz w:val="21"/>
                      <w:szCs w:val="21"/>
                      <w:lang w:val="en-US" w:eastAsia="zh-CN"/>
                    </w:rPr>
                    <w:t>收集系统</w:t>
                  </w:r>
                </w:p>
              </w:tc>
              <w:tc>
                <w:tcPr>
                  <w:tcW w:w="602"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eastAsia" w:ascii="Times New Roman" w:hAnsi="Times New Roman" w:eastAsia="仿宋"/>
                      <w:b w:val="0"/>
                      <w:bCs/>
                      <w:smallCaps/>
                      <w:sz w:val="21"/>
                      <w:szCs w:val="21"/>
                      <w:lang w:val="en-US" w:eastAsia="zh-CN"/>
                    </w:rPr>
                    <w:t>烘干废气</w:t>
                  </w:r>
                </w:p>
              </w:tc>
              <w:tc>
                <w:tcPr>
                  <w:tcW w:w="2471" w:type="pct"/>
                  <w:tcBorders>
                    <w:tl2br w:val="nil"/>
                    <w:tr2bl w:val="nil"/>
                  </w:tcBorders>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b w:val="0"/>
                      <w:bCs/>
                      <w:smallCaps/>
                      <w:sz w:val="21"/>
                      <w:szCs w:val="21"/>
                    </w:rPr>
                  </w:pPr>
                  <w:r>
                    <w:rPr>
                      <w:rFonts w:hint="eastAsia" w:ascii="Times New Roman" w:hAnsi="Times New Roman" w:eastAsia="仿宋"/>
                      <w:b w:val="0"/>
                      <w:bCs/>
                      <w:smallCaps/>
                      <w:sz w:val="21"/>
                      <w:szCs w:val="21"/>
                      <w:lang w:val="en-US" w:eastAsia="zh-CN"/>
                    </w:rPr>
                    <w:t>本项目</w:t>
                  </w:r>
                  <w:r>
                    <w:rPr>
                      <w:rFonts w:hint="eastAsia" w:ascii="Times New Roman" w:hAnsi="Times New Roman" w:cs="Times New Roman"/>
                      <w:color w:val="auto"/>
                      <w:sz w:val="21"/>
                      <w:szCs w:val="21"/>
                      <w:lang w:val="en-US" w:eastAsia="zh-CN"/>
                    </w:rPr>
                    <w:t>恒温烘箱</w:t>
                  </w:r>
                  <w:r>
                    <w:rPr>
                      <w:rFonts w:hint="eastAsia" w:cs="Times New Roman"/>
                      <w:color w:val="auto"/>
                      <w:sz w:val="21"/>
                      <w:szCs w:val="21"/>
                      <w:lang w:val="en-US" w:eastAsia="zh-CN"/>
                    </w:rPr>
                    <w:t>和</w:t>
                  </w:r>
                  <w:r>
                    <w:rPr>
                      <w:rFonts w:hint="eastAsia" w:ascii="Times New Roman" w:hAnsi="Times New Roman" w:cs="Times New Roman"/>
                      <w:color w:val="auto"/>
                      <w:sz w:val="21"/>
                      <w:szCs w:val="21"/>
                      <w:lang w:val="en-US" w:eastAsia="zh-CN"/>
                    </w:rPr>
                    <w:t>IR烘干隧道分别</w:t>
                  </w:r>
                  <w:r>
                    <w:rPr>
                      <w:rFonts w:hint="eastAsia" w:ascii="Times New Roman" w:hAnsi="Times New Roman" w:eastAsia="仿宋"/>
                      <w:b w:val="0"/>
                      <w:bCs/>
                      <w:smallCaps/>
                      <w:sz w:val="21"/>
                      <w:szCs w:val="21"/>
                      <w:lang w:val="en-US" w:eastAsia="zh-CN"/>
                    </w:rPr>
                    <w:t>设有1个矩形集气罩，</w:t>
                  </w:r>
                  <w:r>
                    <w:rPr>
                      <w:rFonts w:hint="default" w:ascii="Times New Roman" w:hAnsi="Times New Roman" w:eastAsia="仿宋"/>
                      <w:b w:val="0"/>
                      <w:bCs/>
                      <w:smallCaps/>
                      <w:sz w:val="21"/>
                      <w:szCs w:val="21"/>
                      <w:lang w:val="en-US" w:eastAsia="zh-CN"/>
                    </w:rPr>
                    <w:t>集气罩总周长P为</w:t>
                  </w:r>
                  <w:r>
                    <w:rPr>
                      <w:rFonts w:hint="eastAsia" w:ascii="Times New Roman" w:hAnsi="Times New Roman" w:eastAsia="仿宋"/>
                      <w:b w:val="0"/>
                      <w:bCs/>
                      <w:smallCaps/>
                      <w:sz w:val="21"/>
                      <w:szCs w:val="21"/>
                      <w:lang w:val="en-US" w:eastAsia="zh-CN"/>
                    </w:rPr>
                    <w:t>4.8</w:t>
                  </w:r>
                  <w:r>
                    <w:rPr>
                      <w:rFonts w:hint="default" w:ascii="Times New Roman" w:hAnsi="Times New Roman" w:eastAsia="仿宋" w:cs="Times New Roman"/>
                      <w:color w:val="000000"/>
                      <w:sz w:val="21"/>
                      <w:szCs w:val="21"/>
                    </w:rPr>
                    <w:t>m</w:t>
                  </w:r>
                  <w:r>
                    <w:rPr>
                      <w:rFonts w:hint="default" w:ascii="Times New Roman" w:hAnsi="Times New Roman" w:eastAsia="仿宋"/>
                      <w:b w:val="0"/>
                      <w:bCs/>
                      <w:smallCaps/>
                      <w:sz w:val="21"/>
                      <w:szCs w:val="21"/>
                      <w:lang w:val="en-US" w:eastAsia="zh-CN"/>
                    </w:rPr>
                    <w:t>，</w:t>
                  </w:r>
                  <w:r>
                    <w:rPr>
                      <w:rFonts w:hint="default" w:ascii="Times New Roman" w:hAnsi="Times New Roman" w:eastAsia="仿宋"/>
                      <w:b w:val="0"/>
                      <w:bCs/>
                      <w:smallCaps/>
                      <w:sz w:val="21"/>
                      <w:szCs w:val="21"/>
                    </w:rPr>
                    <w:t>L=</w:t>
                  </w:r>
                  <w:r>
                    <w:rPr>
                      <w:rFonts w:hint="default" w:ascii="Times New Roman" w:hAnsi="Times New Roman" w:eastAsia="仿宋"/>
                      <w:b w:val="0"/>
                      <w:bCs/>
                      <w:smallCaps/>
                      <w:sz w:val="21"/>
                      <w:szCs w:val="21"/>
                      <w:lang w:val="en-US" w:eastAsia="zh-CN"/>
                    </w:rPr>
                    <w:t>1.4</w:t>
                  </w:r>
                  <w:r>
                    <w:rPr>
                      <w:rFonts w:hint="eastAsia" w:ascii="Times New Roman" w:hAnsi="Times New Roman" w:eastAsia="仿宋"/>
                      <w:b w:val="0"/>
                      <w:bCs/>
                      <w:smallCaps/>
                      <w:sz w:val="21"/>
                      <w:szCs w:val="21"/>
                      <w:lang w:val="en-US" w:eastAsia="zh-CN"/>
                    </w:rPr>
                    <w:t>×4.8×</w:t>
                  </w:r>
                  <w:r>
                    <w:rPr>
                      <w:rFonts w:hint="default" w:ascii="Times New Roman" w:hAnsi="Times New Roman" w:eastAsia="仿宋"/>
                      <w:b w:val="0"/>
                      <w:bCs/>
                      <w:smallCaps/>
                      <w:sz w:val="21"/>
                      <w:szCs w:val="21"/>
                      <w:lang w:val="en-US" w:eastAsia="zh-CN"/>
                    </w:rPr>
                    <w:t>0.</w:t>
                  </w:r>
                  <w:r>
                    <w:rPr>
                      <w:rFonts w:hint="eastAsia" w:ascii="Times New Roman" w:hAnsi="Times New Roman" w:eastAsia="仿宋"/>
                      <w:b w:val="0"/>
                      <w:bCs/>
                      <w:smallCaps/>
                      <w:sz w:val="21"/>
                      <w:szCs w:val="21"/>
                      <w:lang w:val="en-US" w:eastAsia="zh-CN"/>
                    </w:rPr>
                    <w:t>3×</w:t>
                  </w:r>
                  <w:r>
                    <w:rPr>
                      <w:rFonts w:hint="default" w:ascii="Times New Roman" w:hAnsi="Times New Roman" w:eastAsia="仿宋"/>
                      <w:b w:val="0"/>
                      <w:bCs/>
                      <w:smallCaps/>
                      <w:sz w:val="21"/>
                      <w:szCs w:val="21"/>
                      <w:lang w:val="en-US" w:eastAsia="zh-CN"/>
                    </w:rPr>
                    <w:t>0.</w:t>
                  </w:r>
                  <w:r>
                    <w:rPr>
                      <w:rFonts w:hint="eastAsia" w:ascii="Times New Roman" w:hAnsi="Times New Roman" w:eastAsia="仿宋"/>
                      <w:b w:val="0"/>
                      <w:bCs/>
                      <w:smallCaps/>
                      <w:sz w:val="21"/>
                      <w:szCs w:val="21"/>
                      <w:lang w:val="en-US" w:eastAsia="zh-CN"/>
                    </w:rPr>
                    <w:t>3×</w:t>
                  </w:r>
                  <w:r>
                    <w:rPr>
                      <w:rFonts w:hint="default" w:ascii="Times New Roman" w:hAnsi="Times New Roman" w:eastAsia="仿宋"/>
                      <w:b w:val="0"/>
                      <w:bCs/>
                      <w:smallCaps/>
                      <w:sz w:val="21"/>
                      <w:szCs w:val="21"/>
                      <w:lang w:val="en-US" w:eastAsia="zh-CN"/>
                    </w:rPr>
                    <w:t>3600</w:t>
                  </w:r>
                  <w:r>
                    <w:rPr>
                      <w:rFonts w:hint="default" w:ascii="Times New Roman" w:hAnsi="Times New Roman" w:eastAsia="仿宋"/>
                      <w:b w:val="0"/>
                      <w:bCs/>
                      <w:smallCaps/>
                      <w:sz w:val="21"/>
                      <w:szCs w:val="21"/>
                    </w:rPr>
                    <w:t>=</w:t>
                  </w:r>
                  <w:r>
                    <w:rPr>
                      <w:rFonts w:hint="eastAsia" w:ascii="Times New Roman" w:hAnsi="Times New Roman" w:eastAsia="仿宋"/>
                      <w:b w:val="0"/>
                      <w:bCs/>
                      <w:smallCaps/>
                      <w:sz w:val="21"/>
                      <w:szCs w:val="21"/>
                      <w:lang w:val="en-US" w:eastAsia="zh-CN"/>
                    </w:rPr>
                    <w:t>2177.28</w:t>
                  </w:r>
                  <w:r>
                    <w:rPr>
                      <w:rFonts w:hint="eastAsia"/>
                      <w:sz w:val="21"/>
                      <w:szCs w:val="21"/>
                      <w:lang w:val="zh-CN" w:eastAsia="zh-CN"/>
                    </w:rPr>
                    <w:t>m</w:t>
                  </w:r>
                  <w:r>
                    <w:rPr>
                      <w:rFonts w:hint="default"/>
                      <w:sz w:val="21"/>
                      <w:szCs w:val="21"/>
                      <w:vertAlign w:val="superscript"/>
                      <w:lang w:val="zh-CN" w:eastAsia="zh-CN"/>
                    </w:rPr>
                    <w:t>3</w:t>
                  </w:r>
                  <w:r>
                    <w:rPr>
                      <w:rFonts w:hint="default" w:ascii="Times New Roman" w:hAnsi="Times New Roman" w:eastAsia="仿宋"/>
                      <w:b w:val="0"/>
                      <w:bCs/>
                      <w:smallCaps/>
                      <w:sz w:val="21"/>
                      <w:szCs w:val="21"/>
                    </w:rPr>
                    <w:t>/</w:t>
                  </w:r>
                  <w:r>
                    <w:rPr>
                      <w:rFonts w:hint="default"/>
                      <w:sz w:val="21"/>
                      <w:szCs w:val="21"/>
                      <w:lang w:val="zh-CN" w:eastAsia="zh-CN"/>
                    </w:rPr>
                    <w:t>h</w:t>
                  </w:r>
                </w:p>
              </w:tc>
              <w:tc>
                <w:tcPr>
                  <w:tcW w:w="700" w:type="pct"/>
                  <w:vMerge w:val="continue"/>
                  <w:tcBorders>
                    <w:tl2br w:val="nil"/>
                    <w:tr2bl w:val="nil"/>
                  </w:tcBorders>
                  <w:noWrap w:val="0"/>
                  <w:vAlign w:val="center"/>
                </w:tcPr>
                <w:p>
                  <w:pPr>
                    <w:keepNext w:val="0"/>
                    <w:keepLines/>
                    <w:suppressLineNumbers w:val="0"/>
                    <w:snapToGrid w:val="0"/>
                    <w:spacing w:before="0" w:beforeAutospacing="0" w:after="0" w:afterAutospacing="0" w:line="240" w:lineRule="auto"/>
                    <w:ind w:left="0" w:right="0" w:firstLine="420" w:firstLineChars="200"/>
                    <w:jc w:val="center"/>
                    <w:rPr>
                      <w:rFonts w:hint="default" w:ascii="Times New Roman" w:hAnsi="Times New Roman" w:eastAsia="仿宋"/>
                      <w:b w:val="0"/>
                      <w:bCs/>
                      <w:smallCaps/>
                      <w:sz w:val="21"/>
                      <w:szCs w:val="21"/>
                    </w:rPr>
                  </w:pPr>
                </w:p>
              </w:tc>
              <w:tc>
                <w:tcPr>
                  <w:tcW w:w="627" w:type="pct"/>
                  <w:vMerge w:val="continue"/>
                  <w:tcBorders>
                    <w:tl2br w:val="nil"/>
                    <w:tr2bl w:val="nil"/>
                  </w:tcBorders>
                  <w:noWrap w:val="0"/>
                  <w:vAlign w:val="center"/>
                </w:tcPr>
                <w:p>
                  <w:pPr>
                    <w:keepNext w:val="0"/>
                    <w:keepLines/>
                    <w:suppressLineNumbers w:val="0"/>
                    <w:snapToGrid w:val="0"/>
                    <w:spacing w:before="0" w:beforeAutospacing="0" w:after="0" w:afterAutospacing="0" w:line="240" w:lineRule="auto"/>
                    <w:ind w:left="0" w:right="0" w:firstLine="420" w:firstLineChars="200"/>
                    <w:jc w:val="center"/>
                    <w:rPr>
                      <w:rFonts w:hint="default" w:ascii="Times New Roman" w:hAnsi="Times New Roman" w:eastAsia="仿宋"/>
                      <w:b w:val="0"/>
                      <w:bCs/>
                      <w:smallCaps/>
                      <w:sz w:val="21"/>
                      <w:szCs w:val="21"/>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cs="Times New Roman"/>
                <w:b/>
                <w:bCs/>
                <w:color w:val="auto"/>
                <w:kern w:val="2"/>
                <w:sz w:val="24"/>
                <w:szCs w:val="22"/>
                <w:lang w:val="en-US" w:eastAsia="zh-CN" w:bidi="ar-SA"/>
              </w:rPr>
            </w:pPr>
            <w:r>
              <w:rPr>
                <w:rFonts w:hint="eastAsia" w:ascii="Times New Roman" w:hAnsi="Times New Roman" w:cs="Times New Roman"/>
                <w:b/>
                <w:bCs/>
                <w:color w:val="auto"/>
                <w:kern w:val="2"/>
                <w:sz w:val="24"/>
                <w:szCs w:val="22"/>
                <w:lang w:val="en-US" w:eastAsia="zh-CN" w:bidi="ar-SA"/>
              </w:rPr>
              <w:t>（4）排气筒设置合理性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本项目共设置1根15m高的排气筒。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①</w:t>
            </w:r>
            <w:r>
              <w:rPr>
                <w:rFonts w:hint="default" w:ascii="Times New Roman" w:hAnsi="Times New Roman" w:eastAsia="仿宋" w:cs="Times New Roman"/>
                <w:color w:val="auto"/>
                <w:sz w:val="24"/>
                <w:szCs w:val="24"/>
                <w:lang w:val="en-US" w:eastAsia="zh-CN"/>
              </w:rPr>
              <w:t>根据《制定地方大气污染物排放标准的技术方法》</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GB/T</w:t>
            </w:r>
            <w:r>
              <w:rPr>
                <w:rFonts w:hint="eastAsia" w:ascii="Times New Roman" w:hAnsi="Times New Roman" w:eastAsia="仿宋" w:cs="Times New Roman"/>
                <w:color w:val="auto"/>
                <w:sz w:val="24"/>
                <w:szCs w:val="24"/>
                <w:lang w:val="en-US" w:eastAsia="zh-CN"/>
              </w:rPr>
              <w:t>3840</w:t>
            </w:r>
            <w:r>
              <w:rPr>
                <w:rFonts w:hint="default" w:ascii="Times New Roman" w:hAnsi="Times New Roman" w:eastAsia="仿宋" w:cs="Times New Roman"/>
                <w:color w:val="auto"/>
                <w:sz w:val="24"/>
                <w:szCs w:val="24"/>
                <w:lang w:val="en-US" w:eastAsia="zh-CN"/>
              </w:rPr>
              <w:t>-91</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中</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5.6.1</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条规定，排气筒出口处烟气速度不得小于按下式计算得出的风速Vc的1.5倍。</w:t>
            </w:r>
          </w:p>
          <w:p>
            <w:pPr>
              <w:pStyle w:val="5"/>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drawing>
                <wp:inline distT="0" distB="0" distL="114300" distR="114300">
                  <wp:extent cx="2326640" cy="772160"/>
                  <wp:effectExtent l="0" t="0" r="16510" b="8890"/>
                  <wp:docPr id="4"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3"/>
                          <pic:cNvPicPr>
                            <a:picLocks noChangeAspect="1"/>
                          </pic:cNvPicPr>
                        </pic:nvPicPr>
                        <pic:blipFill>
                          <a:blip r:embed="rId21"/>
                          <a:stretch>
                            <a:fillRect/>
                          </a:stretch>
                        </pic:blipFill>
                        <pic:spPr>
                          <a:xfrm>
                            <a:off x="0" y="0"/>
                            <a:ext cx="2326640" cy="77216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式中：V</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排气筒出口高度处环境风速的多年平均风速；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K</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韦伯斜率；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Γ(λ)</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Γ函数，λ=1+1/K</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GB/T13201-91中附录C</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根据公式计算，Vc为6.326m/s。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本项目建成后</w:t>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lang w:val="en-US" w:eastAsia="zh-CN"/>
              </w:rPr>
              <w:t>排气筒出口排气风速为</w:t>
            </w:r>
            <w:r>
              <w:rPr>
                <w:rFonts w:hint="eastAsia" w:ascii="Times New Roman" w:hAnsi="Times New Roman" w:cs="Times New Roman"/>
                <w:color w:val="auto"/>
                <w:sz w:val="24"/>
                <w:szCs w:val="24"/>
                <w:lang w:val="en-US" w:eastAsia="zh-CN"/>
              </w:rPr>
              <w:t>14.1</w:t>
            </w:r>
            <w:r>
              <w:rPr>
                <w:rFonts w:hint="eastAsia" w:cs="Times New Roman"/>
                <w:color w:val="auto"/>
                <w:sz w:val="24"/>
                <w:szCs w:val="24"/>
                <w:lang w:val="en-US" w:eastAsia="zh-CN"/>
              </w:rPr>
              <w:t>5</w:t>
            </w:r>
            <w:r>
              <w:rPr>
                <w:rFonts w:hint="default" w:ascii="Times New Roman" w:hAnsi="Times New Roman" w:eastAsia="仿宋" w:cs="Times New Roman"/>
                <w:color w:val="auto"/>
                <w:sz w:val="24"/>
                <w:szCs w:val="24"/>
                <w:lang w:val="en-US" w:eastAsia="zh-CN"/>
              </w:rPr>
              <w:t>m/s，满足《制定地方大气污染物排放标准的技术方法》大于1.5倍Vc</w:t>
            </w:r>
            <w:r>
              <w:rPr>
                <w:rFonts w:hint="eastAsia" w:ascii="Times New Roman" w:hAnsi="Times New Roman" w:eastAsia="仿宋" w:cs="Times New Roman"/>
                <w:color w:val="auto"/>
                <w:sz w:val="24"/>
                <w:szCs w:val="24"/>
                <w:lang w:val="en-US" w:eastAsia="zh-CN"/>
              </w:rPr>
              <w:t>（即</w:t>
            </w:r>
            <w:r>
              <w:rPr>
                <w:rFonts w:hint="default" w:ascii="Times New Roman" w:hAnsi="Times New Roman" w:eastAsia="仿宋" w:cs="Times New Roman"/>
                <w:color w:val="auto"/>
                <w:sz w:val="24"/>
                <w:szCs w:val="24"/>
                <w:lang w:val="en-US" w:eastAsia="zh-CN"/>
              </w:rPr>
              <w:t>9.489m/s</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的要求，排气筒设置合理。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②</w:t>
            </w:r>
            <w:r>
              <w:rPr>
                <w:rFonts w:hint="default" w:ascii="Times New Roman" w:hAnsi="Times New Roman" w:eastAsia="仿宋" w:cs="Times New Roman"/>
                <w:color w:val="auto"/>
                <w:sz w:val="24"/>
                <w:szCs w:val="24"/>
                <w:lang w:val="en-US" w:eastAsia="zh-CN"/>
              </w:rPr>
              <w:t>本项目位于常州</w:t>
            </w:r>
            <w:r>
              <w:rPr>
                <w:rFonts w:hint="eastAsia" w:ascii="Times New Roman" w:hAnsi="Times New Roman" w:cs="Times New Roman"/>
                <w:color w:val="auto"/>
                <w:sz w:val="24"/>
                <w:szCs w:val="24"/>
                <w:lang w:val="en-US" w:eastAsia="zh-CN"/>
              </w:rPr>
              <w:t>经济开发区横林镇</w:t>
            </w:r>
            <w:r>
              <w:rPr>
                <w:rFonts w:hint="default" w:ascii="Times New Roman" w:hAnsi="Times New Roman" w:eastAsia="仿宋" w:cs="Times New Roman"/>
                <w:color w:val="auto"/>
                <w:sz w:val="24"/>
                <w:szCs w:val="24"/>
                <w:lang w:val="en-US" w:eastAsia="zh-CN"/>
              </w:rPr>
              <w:t>，地势平坦。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③</w:t>
            </w:r>
            <w:r>
              <w:rPr>
                <w:rFonts w:hint="default" w:ascii="Times New Roman" w:hAnsi="Times New Roman" w:eastAsia="仿宋" w:cs="Times New Roman"/>
                <w:color w:val="auto"/>
                <w:sz w:val="24"/>
                <w:szCs w:val="24"/>
                <w:lang w:val="en-US" w:eastAsia="zh-CN"/>
              </w:rPr>
              <w:t>《制定地方大气污染物排放标准的技术方法》</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GB/T13201-91</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中规定</w:t>
            </w:r>
            <w:r>
              <w:rPr>
                <w:rFonts w:hint="eastAsia" w:ascii="Times New Roman" w:hAnsi="Times New Roman" w:eastAsia="仿宋" w:cs="Times New Roman"/>
                <w:color w:val="auto"/>
                <w:sz w:val="24"/>
                <w:szCs w:val="24"/>
                <w:lang w:val="en-US" w:eastAsia="zh-CN"/>
              </w:rPr>
              <w:t>“在排气筒四周存在居住、工作等需要保护的建筑群时，最后排气筒高度还应加上被保护建筑群的</w:t>
            </w:r>
            <w:r>
              <w:rPr>
                <w:rFonts w:hint="default" w:ascii="Times New Roman" w:hAnsi="Times New Roman" w:eastAsia="仿宋" w:cs="Times New Roman"/>
                <w:color w:val="auto"/>
                <w:sz w:val="24"/>
                <w:szCs w:val="24"/>
                <w:lang w:val="en-US" w:eastAsia="zh-CN"/>
              </w:rPr>
              <w:t>2/3</w:t>
            </w:r>
            <w:r>
              <w:rPr>
                <w:rFonts w:hint="eastAsia" w:ascii="Times New Roman" w:hAnsi="Times New Roman" w:eastAsia="仿宋" w:cs="Times New Roman"/>
                <w:color w:val="auto"/>
                <w:sz w:val="24"/>
                <w:szCs w:val="24"/>
                <w:lang w:val="en-US" w:eastAsia="zh-CN"/>
              </w:rPr>
              <w:t>平均高度”</w:t>
            </w:r>
            <w:r>
              <w:rPr>
                <w:rFonts w:hint="default" w:ascii="Times New Roman" w:hAnsi="Times New Roman" w:eastAsia="仿宋" w:cs="Times New Roman"/>
                <w:color w:val="auto"/>
                <w:sz w:val="24"/>
                <w:szCs w:val="24"/>
                <w:lang w:val="en-US" w:eastAsia="zh-CN"/>
              </w:rPr>
              <w:t>。本项目四周不存在需要保护的建筑群，本项目不予考虑。</w:t>
            </w: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0"/>
                <w:lang w:val="en-US" w:eastAsia="zh-CN"/>
              </w:rPr>
            </w:pPr>
            <w:r>
              <w:rPr>
                <w:rFonts w:hint="default" w:ascii="Times New Roman" w:hAnsi="Times New Roman" w:eastAsia="仿宋" w:cs="Times New Roman"/>
                <w:b/>
                <w:bCs/>
                <w:color w:val="auto"/>
                <w:sz w:val="21"/>
                <w:szCs w:val="20"/>
                <w:lang w:val="en-US" w:eastAsia="zh-CN"/>
              </w:rPr>
              <w:t>表</w:t>
            </w:r>
            <w:r>
              <w:rPr>
                <w:rFonts w:hint="eastAsia" w:ascii="Times New Roman" w:hAnsi="Times New Roman" w:eastAsia="仿宋" w:cs="Times New Roman"/>
                <w:b/>
                <w:bCs/>
                <w:color w:val="auto"/>
                <w:sz w:val="21"/>
                <w:szCs w:val="20"/>
                <w:lang w:val="en-US" w:eastAsia="zh-CN"/>
              </w:rPr>
              <w:t>4-5  废气排放口基本</w:t>
            </w:r>
            <w:r>
              <w:rPr>
                <w:rFonts w:hint="default" w:ascii="Times New Roman" w:hAnsi="Times New Roman" w:eastAsia="仿宋" w:cs="Times New Roman"/>
                <w:b/>
                <w:bCs/>
                <w:color w:val="auto"/>
                <w:sz w:val="21"/>
                <w:szCs w:val="20"/>
                <w:lang w:val="en-US" w:eastAsia="zh-CN"/>
              </w:rPr>
              <w:t>情况</w:t>
            </w:r>
          </w:p>
          <w:tbl>
            <w:tblPr>
              <w:tblStyle w:val="21"/>
              <w:tblW w:w="4995"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89"/>
              <w:gridCol w:w="842"/>
              <w:gridCol w:w="581"/>
              <w:gridCol w:w="795"/>
              <w:gridCol w:w="729"/>
              <w:gridCol w:w="832"/>
              <w:gridCol w:w="548"/>
              <w:gridCol w:w="559"/>
              <w:gridCol w:w="587"/>
              <w:gridCol w:w="474"/>
              <w:gridCol w:w="434"/>
              <w:gridCol w:w="801"/>
              <w:gridCol w:w="497"/>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PrEx>
              <w:trPr>
                <w:trHeight w:val="279" w:hRule="atLeast"/>
                <w:tblHeader/>
                <w:jc w:val="center"/>
              </w:trPr>
              <w:tc>
                <w:tcPr>
                  <w:tcW w:w="299"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eastAsia" w:ascii="Times New Roman" w:hAnsi="Times New Roman" w:eastAsia="仿宋"/>
                      <w:b/>
                      <w:bCs w:val="0"/>
                      <w:smallCaps/>
                      <w:sz w:val="21"/>
                      <w:szCs w:val="21"/>
                      <w:lang w:val="en-US" w:eastAsia="zh-CN"/>
                    </w:rPr>
                    <w:t>排气筒</w:t>
                  </w:r>
                  <w:r>
                    <w:rPr>
                      <w:rFonts w:hint="default" w:ascii="Times New Roman" w:hAnsi="Times New Roman" w:eastAsia="仿宋"/>
                      <w:b/>
                      <w:bCs w:val="0"/>
                      <w:smallCaps/>
                      <w:sz w:val="21"/>
                      <w:szCs w:val="21"/>
                    </w:rPr>
                    <w:t>编号</w:t>
                  </w:r>
                </w:p>
              </w:tc>
              <w:tc>
                <w:tcPr>
                  <w:tcW w:w="515"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eastAsia" w:ascii="Times New Roman" w:hAnsi="Times New Roman" w:eastAsia="仿宋"/>
                      <w:b/>
                      <w:bCs w:val="0"/>
                      <w:smallCaps/>
                      <w:sz w:val="21"/>
                      <w:szCs w:val="21"/>
                      <w:lang w:val="en-US" w:eastAsia="zh-CN"/>
                    </w:rPr>
                    <w:t>排气筒</w:t>
                  </w:r>
                  <w:r>
                    <w:rPr>
                      <w:rFonts w:hint="default" w:ascii="Times New Roman" w:hAnsi="Times New Roman" w:eastAsia="仿宋"/>
                      <w:b/>
                      <w:bCs w:val="0"/>
                      <w:smallCaps/>
                      <w:sz w:val="21"/>
                      <w:szCs w:val="21"/>
                    </w:rPr>
                    <w:t>名称</w:t>
                  </w:r>
                </w:p>
              </w:tc>
              <w:tc>
                <w:tcPr>
                  <w:tcW w:w="356"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eastAsia" w:ascii="Times New Roman" w:hAnsi="Times New Roman" w:eastAsia="仿宋"/>
                      <w:b/>
                      <w:bCs w:val="0"/>
                      <w:smallCaps/>
                      <w:sz w:val="21"/>
                      <w:szCs w:val="21"/>
                      <w:lang w:val="en-US" w:eastAsia="zh-CN"/>
                    </w:rPr>
                    <w:t>排气筒类型</w:t>
                  </w:r>
                </w:p>
              </w:tc>
              <w:tc>
                <w:tcPr>
                  <w:tcW w:w="932" w:type="pct"/>
                  <w:gridSpan w:val="2"/>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b/>
                      <w:bCs w:val="0"/>
                      <w:smallCaps/>
                      <w:sz w:val="21"/>
                      <w:szCs w:val="21"/>
                      <w:lang w:eastAsia="zh-CN"/>
                    </w:rPr>
                  </w:pPr>
                  <w:r>
                    <w:rPr>
                      <w:rFonts w:hint="default" w:ascii="Times New Roman" w:hAnsi="Times New Roman" w:eastAsia="仿宋"/>
                      <w:b/>
                      <w:bCs w:val="0"/>
                      <w:smallCaps/>
                      <w:sz w:val="21"/>
                      <w:szCs w:val="21"/>
                    </w:rPr>
                    <w:t>排气筒底部中心坐标/</w:t>
                  </w:r>
                  <w:r>
                    <w:rPr>
                      <w:rFonts w:hint="eastAsia" w:ascii="Times New Roman" w:hAnsi="Times New Roman" w:eastAsia="仿宋"/>
                      <w:b/>
                      <w:bCs w:val="0"/>
                      <w:smallCaps/>
                      <w:sz w:val="21"/>
                      <w:szCs w:val="21"/>
                      <w:lang w:val="en-US" w:eastAsia="zh-CN"/>
                    </w:rPr>
                    <w:t>°</w:t>
                  </w:r>
                </w:p>
              </w:tc>
              <w:tc>
                <w:tcPr>
                  <w:tcW w:w="509"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default" w:ascii="Times New Roman" w:hAnsi="Times New Roman" w:eastAsia="仿宋"/>
                      <w:b/>
                      <w:bCs w:val="0"/>
                      <w:smallCaps/>
                      <w:sz w:val="21"/>
                      <w:szCs w:val="21"/>
                    </w:rPr>
                    <w:t>排气筒底部海拔高度/</w:t>
                  </w:r>
                  <w:r>
                    <w:rPr>
                      <w:rFonts w:hint="eastAsia" w:ascii="Times New Roman" w:hAnsi="Times New Roman" w:eastAsia="仿宋" w:cs="Times New Roman"/>
                      <w:b/>
                      <w:bCs/>
                      <w:color w:val="auto"/>
                      <w:sz w:val="21"/>
                      <w:szCs w:val="21"/>
                      <w:lang w:val="en-US" w:eastAsia="zh-CN"/>
                    </w:rPr>
                    <w:t>m</w:t>
                  </w:r>
                </w:p>
              </w:tc>
              <w:tc>
                <w:tcPr>
                  <w:tcW w:w="335"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cs="Times New Roman"/>
                      <w:b/>
                      <w:bCs w:val="0"/>
                      <w:smallCaps/>
                      <w:sz w:val="21"/>
                      <w:szCs w:val="21"/>
                      <w:lang w:val="en-US" w:eastAsia="zh-CN"/>
                    </w:rPr>
                  </w:pPr>
                  <w:r>
                    <w:rPr>
                      <w:rFonts w:hint="default" w:ascii="Times New Roman" w:hAnsi="Times New Roman" w:eastAsia="仿宋" w:cs="Times New Roman"/>
                      <w:b/>
                      <w:bCs w:val="0"/>
                      <w:smallCaps/>
                      <w:sz w:val="21"/>
                      <w:szCs w:val="21"/>
                    </w:rPr>
                    <w:t>排气筒高度/</w:t>
                  </w:r>
                  <w:r>
                    <w:rPr>
                      <w:rFonts w:hint="eastAsia" w:ascii="Times New Roman" w:hAnsi="Times New Roman" w:eastAsia="仿宋" w:cs="Times New Roman"/>
                      <w:b/>
                      <w:bCs/>
                      <w:color w:val="auto"/>
                      <w:sz w:val="21"/>
                      <w:szCs w:val="21"/>
                      <w:lang w:val="en-US" w:eastAsia="zh-CN"/>
                    </w:rPr>
                    <w:t>m</w:t>
                  </w:r>
                </w:p>
              </w:tc>
              <w:tc>
                <w:tcPr>
                  <w:tcW w:w="342"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val="0"/>
                      <w:smallCaps/>
                      <w:sz w:val="21"/>
                      <w:szCs w:val="21"/>
                      <w:lang w:val="en-US" w:eastAsia="zh-CN"/>
                    </w:rPr>
                  </w:pPr>
                  <w:r>
                    <w:rPr>
                      <w:rFonts w:hint="default" w:ascii="Times New Roman" w:hAnsi="Times New Roman" w:eastAsia="仿宋" w:cs="Times New Roman"/>
                      <w:b/>
                      <w:bCs w:val="0"/>
                      <w:smallCaps/>
                      <w:sz w:val="21"/>
                      <w:szCs w:val="21"/>
                    </w:rPr>
                    <w:t>排气筒内径/</w:t>
                  </w:r>
                  <w:r>
                    <w:rPr>
                      <w:rFonts w:hint="eastAsia" w:ascii="Times New Roman" w:hAnsi="Times New Roman" w:eastAsia="仿宋" w:cs="Times New Roman"/>
                      <w:b/>
                      <w:bCs/>
                      <w:color w:val="auto"/>
                      <w:sz w:val="21"/>
                      <w:szCs w:val="21"/>
                      <w:lang w:val="en-US" w:eastAsia="zh-CN"/>
                    </w:rPr>
                    <w:t>m</w:t>
                  </w:r>
                </w:p>
              </w:tc>
              <w:tc>
                <w:tcPr>
                  <w:tcW w:w="359"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b/>
                      <w:bCs w:val="0"/>
                      <w:smallCaps/>
                      <w:sz w:val="21"/>
                      <w:szCs w:val="21"/>
                      <w:lang w:val="en-US" w:eastAsia="zh-CN"/>
                    </w:rPr>
                  </w:pPr>
                  <w:r>
                    <w:rPr>
                      <w:rFonts w:hint="default" w:ascii="Times New Roman" w:hAnsi="Times New Roman" w:eastAsia="仿宋"/>
                      <w:b/>
                      <w:bCs w:val="0"/>
                      <w:smallCaps/>
                      <w:sz w:val="21"/>
                      <w:szCs w:val="21"/>
                    </w:rPr>
                    <w:t>烟气流速/</w:t>
                  </w:r>
                  <w:r>
                    <w:rPr>
                      <w:rFonts w:hint="eastAsia" w:ascii="Times New Roman" w:hAnsi="Times New Roman" w:eastAsia="仿宋" w:cs="Times New Roman"/>
                      <w:b/>
                      <w:bCs/>
                      <w:color w:val="auto"/>
                      <w:sz w:val="21"/>
                      <w:szCs w:val="21"/>
                      <w:lang w:val="en-US" w:eastAsia="zh-CN"/>
                    </w:rPr>
                    <w:t>m</w:t>
                  </w:r>
                  <w:r>
                    <w:rPr>
                      <w:rFonts w:hint="default" w:ascii="Times New Roman" w:hAnsi="Times New Roman" w:eastAsia="仿宋"/>
                      <w:b/>
                      <w:bCs w:val="0"/>
                      <w:smallCaps/>
                      <w:sz w:val="21"/>
                      <w:szCs w:val="21"/>
                    </w:rPr>
                    <w:t>/</w:t>
                  </w:r>
                  <w:r>
                    <w:rPr>
                      <w:rFonts w:hint="eastAsia"/>
                      <w:b/>
                      <w:bCs w:val="0"/>
                      <w:smallCaps/>
                      <w:sz w:val="21"/>
                      <w:szCs w:val="21"/>
                      <w:lang w:val="en-US" w:eastAsia="zh-CN"/>
                    </w:rPr>
                    <w:t>s</w:t>
                  </w:r>
                </w:p>
              </w:tc>
              <w:tc>
                <w:tcPr>
                  <w:tcW w:w="290"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default" w:ascii="Times New Roman" w:hAnsi="Times New Roman" w:eastAsia="仿宋"/>
                      <w:b/>
                      <w:bCs w:val="0"/>
                      <w:smallCaps/>
                      <w:sz w:val="21"/>
                      <w:szCs w:val="21"/>
                    </w:rPr>
                    <w:t>烟气</w:t>
                  </w:r>
                </w:p>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default" w:ascii="Times New Roman" w:hAnsi="Times New Roman" w:eastAsia="仿宋"/>
                      <w:b/>
                      <w:bCs w:val="0"/>
                      <w:smallCaps/>
                      <w:sz w:val="21"/>
                      <w:szCs w:val="21"/>
                    </w:rPr>
                    <w:t>温度/</w:t>
                  </w:r>
                  <w:r>
                    <w:rPr>
                      <w:rFonts w:hint="eastAsia" w:ascii="Times New Roman" w:hAnsi="Times New Roman" w:eastAsia="仿宋"/>
                      <w:b/>
                      <w:bCs w:val="0"/>
                      <w:smallCaps/>
                      <w:sz w:val="21"/>
                      <w:szCs w:val="21"/>
                    </w:rPr>
                    <w:t>℃</w:t>
                  </w:r>
                </w:p>
              </w:tc>
              <w:tc>
                <w:tcPr>
                  <w:tcW w:w="265" w:type="pct"/>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default" w:ascii="Times New Roman" w:hAnsi="Times New Roman" w:eastAsia="仿宋"/>
                      <w:b/>
                      <w:bCs w:val="0"/>
                      <w:smallCaps/>
                      <w:sz w:val="21"/>
                      <w:szCs w:val="21"/>
                    </w:rPr>
                    <w:t>排放工况</w:t>
                  </w:r>
                </w:p>
              </w:tc>
              <w:tc>
                <w:tcPr>
                  <w:tcW w:w="794" w:type="pct"/>
                  <w:gridSpan w:val="2"/>
                  <w:vMerge w:val="restar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default" w:ascii="Times New Roman" w:hAnsi="Times New Roman" w:eastAsia="仿宋"/>
                      <w:b/>
                      <w:bCs w:val="0"/>
                      <w:smallCaps/>
                      <w:sz w:val="21"/>
                      <w:szCs w:val="21"/>
                    </w:rPr>
                    <w:t>污染物排放速率/（</w:t>
                  </w:r>
                  <w:r>
                    <w:rPr>
                      <w:rFonts w:hint="eastAsia" w:ascii="Times New Roman" w:hAnsi="Times New Roman" w:eastAsia="仿宋" w:cs="Times New Roman"/>
                      <w:b/>
                      <w:bCs/>
                      <w:color w:val="auto"/>
                      <w:sz w:val="21"/>
                      <w:szCs w:val="21"/>
                      <w:lang w:val="en-US" w:eastAsia="zh-CN"/>
                    </w:rPr>
                    <w:t>kg/h</w:t>
                  </w:r>
                  <w:r>
                    <w:rPr>
                      <w:rFonts w:hint="default" w:ascii="Times New Roman" w:hAnsi="Times New Roman" w:eastAsia="仿宋"/>
                      <w:b/>
                      <w:bCs w:val="0"/>
                      <w:smallCaps/>
                      <w:sz w:val="21"/>
                      <w:szCs w:val="21"/>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299"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515"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356"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486"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default" w:ascii="Times New Roman" w:hAnsi="Times New Roman" w:eastAsia="仿宋"/>
                      <w:b/>
                      <w:bCs w:val="0"/>
                      <w:smallCaps/>
                      <w:sz w:val="21"/>
                      <w:szCs w:val="21"/>
                    </w:rPr>
                    <w:t>X</w:t>
                  </w:r>
                </w:p>
              </w:tc>
              <w:tc>
                <w:tcPr>
                  <w:tcW w:w="445"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r>
                    <w:rPr>
                      <w:rFonts w:hint="default" w:ascii="Times New Roman" w:hAnsi="Times New Roman" w:eastAsia="仿宋"/>
                      <w:b/>
                      <w:bCs w:val="0"/>
                      <w:smallCaps/>
                      <w:sz w:val="21"/>
                      <w:szCs w:val="21"/>
                    </w:rPr>
                    <w:t>Y</w:t>
                  </w:r>
                </w:p>
              </w:tc>
              <w:tc>
                <w:tcPr>
                  <w:tcW w:w="509"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335"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342"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359"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290"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265" w:type="pct"/>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c>
                <w:tcPr>
                  <w:tcW w:w="794" w:type="pct"/>
                  <w:gridSpan w:val="2"/>
                  <w:vMerge w:val="continue"/>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bCs w:val="0"/>
                      <w:smallCaps/>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97" w:hRule="atLeast"/>
                <w:jc w:val="center"/>
              </w:trPr>
              <w:tc>
                <w:tcPr>
                  <w:tcW w:w="299"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lang w:val="en-US" w:eastAsia="zh-CN"/>
                    </w:rPr>
                  </w:pPr>
                  <w:r>
                    <w:rPr>
                      <w:rFonts w:hint="eastAsia"/>
                      <w:b w:val="0"/>
                      <w:bCs/>
                      <w:smallCaps/>
                      <w:sz w:val="21"/>
                      <w:szCs w:val="21"/>
                      <w:lang w:val="en-US" w:eastAsia="zh-CN"/>
                    </w:rPr>
                    <w:t>DA001</w:t>
                  </w:r>
                </w:p>
              </w:tc>
              <w:tc>
                <w:tcPr>
                  <w:tcW w:w="515"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default" w:ascii="Times New Roman" w:hAnsi="Times New Roman" w:eastAsia="仿宋"/>
                      <w:b w:val="0"/>
                      <w:bCs/>
                      <w:smallCaps/>
                      <w:sz w:val="21"/>
                      <w:szCs w:val="21"/>
                    </w:rPr>
                    <w:t>1#排气筒</w:t>
                  </w:r>
                </w:p>
              </w:tc>
              <w:tc>
                <w:tcPr>
                  <w:tcW w:w="356"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b w:val="0"/>
                      <w:bCs/>
                      <w:smallCaps/>
                      <w:sz w:val="21"/>
                      <w:szCs w:val="21"/>
                      <w:lang w:val="en-US" w:eastAsia="zh-CN"/>
                    </w:rPr>
                  </w:pPr>
                  <w:r>
                    <w:rPr>
                      <w:rFonts w:hint="eastAsia" w:ascii="Times New Roman" w:hAnsi="Times New Roman" w:eastAsia="仿宋"/>
                      <w:b w:val="0"/>
                      <w:bCs/>
                      <w:smallCaps/>
                      <w:sz w:val="21"/>
                      <w:szCs w:val="21"/>
                      <w:lang w:val="en-US" w:eastAsia="zh-CN"/>
                    </w:rPr>
                    <w:t>一般</w:t>
                  </w:r>
                </w:p>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b w:val="0"/>
                      <w:bCs/>
                      <w:smallCaps/>
                      <w:sz w:val="21"/>
                      <w:szCs w:val="21"/>
                      <w:lang w:val="en-US" w:eastAsia="zh-CN"/>
                    </w:rPr>
                  </w:pPr>
                  <w:r>
                    <w:rPr>
                      <w:rFonts w:hint="eastAsia" w:ascii="Times New Roman" w:hAnsi="Times New Roman" w:eastAsia="仿宋"/>
                      <w:b w:val="0"/>
                      <w:bCs/>
                      <w:smallCaps/>
                      <w:sz w:val="21"/>
                      <w:szCs w:val="21"/>
                      <w:lang w:val="en-US" w:eastAsia="zh-CN"/>
                    </w:rPr>
                    <w:t>排放口</w:t>
                  </w:r>
                </w:p>
              </w:tc>
              <w:tc>
                <w:tcPr>
                  <w:tcW w:w="486"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b w:val="0"/>
                      <w:bCs/>
                      <w:smallCaps/>
                      <w:sz w:val="21"/>
                      <w:szCs w:val="21"/>
                      <w:lang w:val="en-US" w:eastAsia="zh-CN"/>
                    </w:rPr>
                  </w:pPr>
                  <w:r>
                    <w:rPr>
                      <w:rFonts w:hint="eastAsia"/>
                      <w:b w:val="0"/>
                      <w:bCs/>
                      <w:smallCaps/>
                      <w:sz w:val="21"/>
                      <w:szCs w:val="21"/>
                      <w:lang w:val="en-US" w:eastAsia="zh-CN"/>
                    </w:rPr>
                    <w:t>120.138395</w:t>
                  </w:r>
                </w:p>
              </w:tc>
              <w:tc>
                <w:tcPr>
                  <w:tcW w:w="445"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b w:val="0"/>
                      <w:bCs/>
                      <w:smallCaps/>
                      <w:sz w:val="21"/>
                      <w:szCs w:val="21"/>
                      <w:lang w:val="en-US" w:eastAsia="zh-CN"/>
                    </w:rPr>
                  </w:pPr>
                  <w:r>
                    <w:rPr>
                      <w:rFonts w:hint="eastAsia"/>
                      <w:b w:val="0"/>
                      <w:bCs/>
                      <w:smallCaps/>
                      <w:sz w:val="21"/>
                      <w:szCs w:val="21"/>
                      <w:lang w:val="en-US" w:eastAsia="zh-CN"/>
                    </w:rPr>
                    <w:t>31.709864</w:t>
                  </w:r>
                </w:p>
              </w:tc>
              <w:tc>
                <w:tcPr>
                  <w:tcW w:w="509"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b w:val="0"/>
                      <w:bCs/>
                      <w:smallCaps/>
                      <w:sz w:val="21"/>
                      <w:szCs w:val="21"/>
                      <w:lang w:eastAsia="zh-CN"/>
                    </w:rPr>
                  </w:pPr>
                  <w:r>
                    <w:rPr>
                      <w:rFonts w:hint="eastAsia"/>
                      <w:b w:val="0"/>
                      <w:bCs/>
                      <w:smallCaps/>
                      <w:sz w:val="21"/>
                      <w:szCs w:val="21"/>
                      <w:lang w:val="en-US" w:eastAsia="zh-CN"/>
                    </w:rPr>
                    <w:t>5</w:t>
                  </w:r>
                </w:p>
              </w:tc>
              <w:tc>
                <w:tcPr>
                  <w:tcW w:w="335"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default" w:ascii="Times New Roman" w:hAnsi="Times New Roman" w:eastAsia="仿宋"/>
                      <w:b w:val="0"/>
                      <w:bCs/>
                      <w:smallCaps/>
                      <w:sz w:val="21"/>
                      <w:szCs w:val="21"/>
                    </w:rPr>
                    <w:t>15</w:t>
                  </w:r>
                </w:p>
              </w:tc>
              <w:tc>
                <w:tcPr>
                  <w:tcW w:w="342"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lang w:val="en-US" w:eastAsia="zh-CN"/>
                    </w:rPr>
                  </w:pPr>
                  <w:r>
                    <w:rPr>
                      <w:rFonts w:hint="default" w:ascii="Times New Roman" w:hAnsi="Times New Roman" w:eastAsia="仿宋"/>
                      <w:b w:val="0"/>
                      <w:bCs/>
                      <w:smallCaps/>
                      <w:sz w:val="21"/>
                      <w:szCs w:val="21"/>
                    </w:rPr>
                    <w:t>0.</w:t>
                  </w:r>
                  <w:r>
                    <w:rPr>
                      <w:rFonts w:hint="eastAsia"/>
                      <w:b w:val="0"/>
                      <w:bCs/>
                      <w:smallCaps/>
                      <w:sz w:val="21"/>
                      <w:szCs w:val="21"/>
                      <w:lang w:val="en-US" w:eastAsia="zh-CN"/>
                    </w:rPr>
                    <w:t>5</w:t>
                  </w:r>
                </w:p>
              </w:tc>
              <w:tc>
                <w:tcPr>
                  <w:tcW w:w="359"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lang w:val="en-US" w:eastAsia="zh-CN"/>
                    </w:rPr>
                  </w:pPr>
                  <w:r>
                    <w:rPr>
                      <w:rFonts w:hint="eastAsia"/>
                      <w:b w:val="0"/>
                      <w:bCs/>
                      <w:smallCaps/>
                      <w:sz w:val="21"/>
                      <w:szCs w:val="21"/>
                      <w:lang w:val="en-US" w:eastAsia="zh-CN"/>
                    </w:rPr>
                    <w:t>14.15</w:t>
                  </w:r>
                </w:p>
              </w:tc>
              <w:tc>
                <w:tcPr>
                  <w:tcW w:w="290"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lang w:val="en-US" w:eastAsia="zh-CN"/>
                    </w:rPr>
                  </w:pPr>
                  <w:r>
                    <w:rPr>
                      <w:rFonts w:hint="eastAsia" w:ascii="Times New Roman" w:hAnsi="Times New Roman" w:eastAsia="仿宋"/>
                      <w:b w:val="0"/>
                      <w:bCs/>
                      <w:smallCaps/>
                      <w:sz w:val="21"/>
                      <w:szCs w:val="21"/>
                      <w:lang w:val="en-US" w:eastAsia="zh-CN"/>
                    </w:rPr>
                    <w:t>20</w:t>
                  </w:r>
                </w:p>
              </w:tc>
              <w:tc>
                <w:tcPr>
                  <w:tcW w:w="265"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rPr>
                  </w:pPr>
                  <w:r>
                    <w:rPr>
                      <w:rFonts w:hint="default" w:ascii="Times New Roman" w:hAnsi="Times New Roman" w:eastAsia="仿宋"/>
                      <w:b w:val="0"/>
                      <w:bCs/>
                      <w:smallCaps/>
                      <w:sz w:val="21"/>
                      <w:szCs w:val="21"/>
                    </w:rPr>
                    <w:t>间断</w:t>
                  </w:r>
                </w:p>
              </w:tc>
              <w:tc>
                <w:tcPr>
                  <w:tcW w:w="490"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lang w:val="en-US" w:eastAsia="zh-CN"/>
                    </w:rPr>
                  </w:pPr>
                  <w:r>
                    <w:rPr>
                      <w:rFonts w:hint="default" w:ascii="Times New Roman" w:hAnsi="Times New Roman" w:eastAsia="仿宋"/>
                      <w:b w:val="0"/>
                      <w:bCs/>
                      <w:smallCaps/>
                      <w:sz w:val="21"/>
                      <w:szCs w:val="21"/>
                      <w:lang w:val="en-US" w:eastAsia="zh-CN"/>
                    </w:rPr>
                    <w:t>非甲烷总烃</w:t>
                  </w:r>
                </w:p>
              </w:tc>
              <w:tc>
                <w:tcPr>
                  <w:tcW w:w="304"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b w:val="0"/>
                      <w:bCs/>
                      <w:smallCaps/>
                      <w:sz w:val="21"/>
                      <w:szCs w:val="21"/>
                      <w:lang w:val="en-US" w:eastAsia="zh-CN"/>
                    </w:rPr>
                  </w:pPr>
                  <w:r>
                    <w:rPr>
                      <w:rFonts w:hint="eastAsia" w:ascii="Times New Roman" w:hAnsi="Times New Roman" w:eastAsia="仿宋"/>
                      <w:b w:val="0"/>
                      <w:bCs/>
                      <w:smallCaps/>
                      <w:sz w:val="21"/>
                      <w:szCs w:val="21"/>
                      <w:lang w:val="en-US" w:eastAsia="zh-CN"/>
                    </w:rPr>
                    <w:t>0.</w:t>
                  </w:r>
                  <w:r>
                    <w:rPr>
                      <w:rFonts w:hint="eastAsia"/>
                      <w:b w:val="0"/>
                      <w:bCs/>
                      <w:smallCaps/>
                      <w:sz w:val="21"/>
                      <w:szCs w:val="21"/>
                      <w:lang w:val="en-US" w:eastAsia="zh-CN"/>
                    </w:rPr>
                    <w:t>049</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kern w:val="2"/>
                <w:sz w:val="24"/>
                <w:szCs w:val="22"/>
                <w:lang w:val="en-US" w:eastAsia="zh-CN" w:bidi="ar-SA"/>
              </w:rPr>
            </w:pPr>
            <w:r>
              <w:rPr>
                <w:rFonts w:hint="default" w:ascii="Times New Roman" w:hAnsi="Times New Roman" w:eastAsia="仿宋" w:cs="Times New Roman"/>
                <w:b/>
                <w:bCs/>
                <w:color w:val="auto"/>
                <w:kern w:val="2"/>
                <w:sz w:val="24"/>
                <w:szCs w:val="22"/>
                <w:lang w:val="en-US" w:eastAsia="zh-CN" w:bidi="ar-SA"/>
              </w:rPr>
              <w:t>1.</w:t>
            </w:r>
            <w:r>
              <w:rPr>
                <w:rFonts w:hint="eastAsia" w:ascii="Times New Roman" w:hAnsi="Times New Roman" w:eastAsia="仿宋" w:cs="Times New Roman"/>
                <w:b/>
                <w:bCs/>
                <w:color w:val="auto"/>
                <w:kern w:val="2"/>
                <w:sz w:val="24"/>
                <w:szCs w:val="22"/>
                <w:lang w:val="en-US" w:eastAsia="zh-CN" w:bidi="ar-SA"/>
              </w:rPr>
              <w:t>3非正常工况下废气产生及排放情况</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2"/>
                <w:lang w:val="en-US" w:eastAsia="zh-CN"/>
              </w:rPr>
            </w:pPr>
            <w:r>
              <w:rPr>
                <w:rFonts w:hint="default" w:ascii="Times New Roman" w:hAnsi="Times New Roman" w:eastAsia="仿宋" w:cs="Times New Roman"/>
                <w:color w:val="auto"/>
                <w:sz w:val="24"/>
                <w:szCs w:val="22"/>
                <w:lang w:val="en-US" w:eastAsia="zh-CN"/>
              </w:rPr>
              <w:t>在非正常排放（最不利）情况下，厂区1#排气筒排放的污染物对环境的影响都有所增加。本报告非正常排放估算源强参数采用的是处理装置完全失效时污染物的产生源强，实际运行中，此种可能性较小。当处理设施处理效率达不到设计效率时</w:t>
            </w:r>
            <w:r>
              <w:rPr>
                <w:rFonts w:hint="eastAsia" w:ascii="Times New Roman" w:hAnsi="Times New Roman" w:eastAsia="仿宋" w:cs="Times New Roman"/>
                <w:color w:val="auto"/>
                <w:sz w:val="24"/>
                <w:szCs w:val="22"/>
                <w:lang w:val="en-US" w:eastAsia="zh-CN"/>
              </w:rPr>
              <w:t>（排放</w:t>
            </w:r>
            <w:r>
              <w:rPr>
                <w:rFonts w:hint="default" w:ascii="Times New Roman" w:hAnsi="Times New Roman" w:eastAsia="仿宋" w:cs="Times New Roman"/>
                <w:color w:val="auto"/>
                <w:sz w:val="24"/>
                <w:szCs w:val="22"/>
                <w:lang w:val="en-US" w:eastAsia="zh-CN"/>
              </w:rPr>
              <w:t>源强＜产生源强</w:t>
            </w:r>
            <w:r>
              <w:rPr>
                <w:rFonts w:hint="eastAsia" w:ascii="Times New Roman" w:hAnsi="Times New Roman" w:eastAsia="仿宋" w:cs="Times New Roman"/>
                <w:color w:val="auto"/>
                <w:sz w:val="24"/>
                <w:szCs w:val="22"/>
                <w:lang w:val="en-US" w:eastAsia="zh-CN"/>
              </w:rPr>
              <w:t>）</w:t>
            </w:r>
            <w:r>
              <w:rPr>
                <w:rFonts w:hint="default" w:ascii="Times New Roman" w:hAnsi="Times New Roman" w:eastAsia="仿宋" w:cs="Times New Roman"/>
                <w:color w:val="auto"/>
                <w:sz w:val="24"/>
                <w:szCs w:val="22"/>
                <w:lang w:val="en-US" w:eastAsia="zh-CN"/>
              </w:rPr>
              <w:t>，其对环境的影响相应减小。发生事故的原因主要如下：</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①废气处理系统出现故障、设备开车、停车检修时，未经处理的废气排入大气环境中；</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②生产过程中由于设备老化、腐蚀、误操作等原因造成车间废气浓度超标；</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③厂内突然停电，负压抽气系统和废气处理系统停止工作，致使废气不能得到及时处理而造成事故排放；</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④管理操作人员的疏忽和失职。</w:t>
            </w: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0"/>
                <w:lang w:val="en-US" w:eastAsia="zh-CN"/>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0"/>
                <w:lang w:val="en-US" w:eastAsia="zh-CN"/>
              </w:rPr>
            </w:pPr>
          </w:p>
          <w:p>
            <w:pPr>
              <w:pStyle w:val="5"/>
              <w:suppressLineNumbers w:val="0"/>
              <w:spacing w:before="0" w:beforeAutospacing="0" w:after="0" w:afterAutospacing="0"/>
              <w:ind w:left="0" w:right="0"/>
              <w:rPr>
                <w:rFonts w:hint="default"/>
                <w:lang w:val="en-US" w:eastAsia="zh-CN"/>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0"/>
                <w:lang w:val="en-US" w:eastAsia="zh-CN"/>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0"/>
                <w:lang w:val="en-US" w:eastAsia="zh-CN"/>
              </w:rPr>
            </w:pPr>
            <w:r>
              <w:rPr>
                <w:rFonts w:hint="default" w:ascii="Times New Roman" w:hAnsi="Times New Roman" w:eastAsia="仿宋" w:cs="Times New Roman"/>
                <w:b/>
                <w:bCs/>
                <w:color w:val="auto"/>
                <w:sz w:val="21"/>
                <w:szCs w:val="20"/>
                <w:lang w:val="en-US" w:eastAsia="zh-CN"/>
              </w:rPr>
              <w:t>表</w:t>
            </w:r>
            <w:r>
              <w:rPr>
                <w:rFonts w:hint="eastAsia" w:ascii="Times New Roman" w:hAnsi="Times New Roman" w:eastAsia="仿宋" w:cs="Times New Roman"/>
                <w:b/>
                <w:bCs/>
                <w:color w:val="auto"/>
                <w:sz w:val="21"/>
                <w:szCs w:val="20"/>
                <w:lang w:val="en-US" w:eastAsia="zh-CN"/>
              </w:rPr>
              <w:t xml:space="preserve">4-6  </w:t>
            </w:r>
            <w:r>
              <w:rPr>
                <w:rFonts w:hint="default" w:ascii="Times New Roman" w:hAnsi="Times New Roman" w:eastAsia="仿宋" w:cs="Times New Roman"/>
                <w:b/>
                <w:bCs/>
                <w:color w:val="auto"/>
                <w:sz w:val="21"/>
                <w:szCs w:val="20"/>
                <w:lang w:val="en-US" w:eastAsia="zh-CN"/>
              </w:rPr>
              <w:t>大气污染物</w:t>
            </w:r>
            <w:r>
              <w:rPr>
                <w:rFonts w:hint="eastAsia" w:ascii="Times New Roman" w:hAnsi="Times New Roman" w:eastAsia="仿宋" w:cs="Times New Roman"/>
                <w:b/>
                <w:bCs/>
                <w:color w:val="auto"/>
                <w:sz w:val="21"/>
                <w:szCs w:val="20"/>
                <w:lang w:val="en-US" w:eastAsia="zh-CN"/>
              </w:rPr>
              <w:t>非正常</w:t>
            </w:r>
            <w:r>
              <w:rPr>
                <w:rFonts w:hint="default" w:ascii="Times New Roman" w:hAnsi="Times New Roman" w:eastAsia="仿宋" w:cs="Times New Roman"/>
                <w:b/>
                <w:bCs/>
                <w:color w:val="auto"/>
                <w:sz w:val="21"/>
                <w:szCs w:val="20"/>
                <w:lang w:val="en-US" w:eastAsia="zh-CN"/>
              </w:rPr>
              <w:t>排放量核算表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39"/>
              <w:gridCol w:w="751"/>
              <w:gridCol w:w="737"/>
              <w:gridCol w:w="710"/>
              <w:gridCol w:w="1204"/>
              <w:gridCol w:w="935"/>
              <w:gridCol w:w="803"/>
              <w:gridCol w:w="816"/>
              <w:gridCol w:w="177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268"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序号</w:t>
                  </w:r>
                </w:p>
              </w:tc>
              <w:tc>
                <w:tcPr>
                  <w:tcW w:w="459"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排放口编号</w:t>
                  </w:r>
                </w:p>
              </w:tc>
              <w:tc>
                <w:tcPr>
                  <w:tcW w:w="451"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非正常排放原因</w:t>
                  </w:r>
                </w:p>
              </w:tc>
              <w:tc>
                <w:tcPr>
                  <w:tcW w:w="434"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污染物</w:t>
                  </w:r>
                </w:p>
              </w:tc>
              <w:tc>
                <w:tcPr>
                  <w:tcW w:w="736"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非正常排放浓度（mg/m</w:t>
                  </w:r>
                  <w:r>
                    <w:rPr>
                      <w:rFonts w:hint="eastAsia" w:ascii="Times New Roman" w:hAnsi="Times New Roman" w:eastAsia="仿宋" w:cs="Times New Roman"/>
                      <w:b/>
                      <w:bCs/>
                      <w:color w:val="auto"/>
                      <w:sz w:val="21"/>
                      <w:szCs w:val="21"/>
                      <w:vertAlign w:val="superscript"/>
                      <w:lang w:val="en-US" w:eastAsia="zh-CN"/>
                    </w:rPr>
                    <w:t>3</w:t>
                  </w:r>
                  <w:r>
                    <w:rPr>
                      <w:rFonts w:hint="eastAsia" w:ascii="Times New Roman" w:hAnsi="Times New Roman" w:eastAsia="仿宋" w:cs="Times New Roman"/>
                      <w:b/>
                      <w:bCs/>
                      <w:color w:val="auto"/>
                      <w:sz w:val="21"/>
                      <w:szCs w:val="21"/>
                      <w:lang w:val="en-US" w:eastAsia="zh-CN"/>
                    </w:rPr>
                    <w:t>）</w:t>
                  </w:r>
                </w:p>
              </w:tc>
              <w:tc>
                <w:tcPr>
                  <w:tcW w:w="572"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非正常排放速率（kg/h）</w:t>
                  </w:r>
                </w:p>
              </w:tc>
              <w:tc>
                <w:tcPr>
                  <w:tcW w:w="491"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单次持续时间（h）</w:t>
                  </w:r>
                </w:p>
              </w:tc>
              <w:tc>
                <w:tcPr>
                  <w:tcW w:w="499"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年发生频次（次）</w:t>
                  </w:r>
                </w:p>
              </w:tc>
              <w:tc>
                <w:tcPr>
                  <w:tcW w:w="1085"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应对措施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68"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1</w:t>
                  </w:r>
                </w:p>
              </w:tc>
              <w:tc>
                <w:tcPr>
                  <w:tcW w:w="459"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DA001</w:t>
                  </w:r>
                </w:p>
              </w:tc>
              <w:tc>
                <w:tcPr>
                  <w:tcW w:w="451"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废气处理设施故障</w:t>
                  </w:r>
                </w:p>
              </w:tc>
              <w:tc>
                <w:tcPr>
                  <w:tcW w:w="434"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eastAsia"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非甲烷总烃</w:t>
                  </w:r>
                </w:p>
              </w:tc>
              <w:tc>
                <w:tcPr>
                  <w:tcW w:w="736"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48.938</w:t>
                  </w:r>
                </w:p>
              </w:tc>
              <w:tc>
                <w:tcPr>
                  <w:tcW w:w="572"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0.49</w:t>
                  </w:r>
                </w:p>
              </w:tc>
              <w:tc>
                <w:tcPr>
                  <w:tcW w:w="491"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0.5</w:t>
                  </w:r>
                </w:p>
              </w:tc>
              <w:tc>
                <w:tcPr>
                  <w:tcW w:w="499"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可能性较小</w:t>
                  </w:r>
                </w:p>
              </w:tc>
              <w:tc>
                <w:tcPr>
                  <w:tcW w:w="1085" w:type="pct"/>
                  <w:noWrap w:val="0"/>
                  <w:vAlign w:val="center"/>
                </w:tcPr>
                <w:p>
                  <w:pPr>
                    <w:keepNext w:val="0"/>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firstLine="0" w:firstLineChars="0"/>
                    <w:jc w:val="center"/>
                    <w:textAlignment w:val="auto"/>
                    <w:outlineLvl w:val="9"/>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平时注意废气处理设施的维护保养，及时发现处理设施的隐患，确保废气处理系统正常运行</w:t>
                  </w:r>
                </w:p>
              </w:tc>
            </w:tr>
          </w:tbl>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为杜绝事故性废气排放，建议采取以下措施确保废气达标排放：</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①平时注意废气处理设施的维护保养，及时发现处理设备的隐患，确保废气处理系统正常运行；</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②建立健全的环保机构，配置必要的监测仪器，对管理人员和技术人员进行岗位培训，对废气处理实行全过程跟踪控制；</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③项目方应设有备用电源和备用处理设备和零配件，以备停电或设备出现故障时保障废气全部抽入净化系统进行处理以达标排放；</w:t>
            </w: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lang w:val="en-US" w:eastAsia="zh-CN"/>
              </w:rPr>
            </w:pPr>
            <w:r>
              <w:rPr>
                <w:rFonts w:hint="eastAsia" w:ascii="Times New Roman" w:hAnsi="Times New Roman" w:eastAsia="仿宋" w:cs="Times New Roman"/>
                <w:color w:val="auto"/>
                <w:sz w:val="24"/>
                <w:szCs w:val="22"/>
                <w:lang w:val="en-US" w:eastAsia="zh-CN"/>
              </w:rPr>
              <w:t>④废气处理排放与生产装置联锁，一旦出现超标，立即关闭系统。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Times New Roman" w:hAnsi="Times New Roman" w:cs="Times New Roman"/>
                <w:b/>
                <w:bCs/>
                <w:color w:val="auto"/>
                <w:kern w:val="2"/>
                <w:sz w:val="24"/>
                <w:szCs w:val="22"/>
                <w:lang w:val="en-US" w:eastAsia="zh-CN" w:bidi="ar-SA"/>
              </w:rPr>
            </w:pPr>
            <w:r>
              <w:rPr>
                <w:rFonts w:hint="eastAsia" w:ascii="Times New Roman" w:hAnsi="Times New Roman" w:cs="Times New Roman"/>
                <w:b/>
                <w:bCs/>
                <w:color w:val="auto"/>
                <w:kern w:val="2"/>
                <w:sz w:val="24"/>
                <w:szCs w:val="22"/>
                <w:lang w:val="en-US" w:eastAsia="zh-CN" w:bidi="ar-SA"/>
              </w:rPr>
              <w:t>1.</w:t>
            </w:r>
            <w:r>
              <w:rPr>
                <w:rFonts w:hint="eastAsia" w:cs="Times New Roman"/>
                <w:b/>
                <w:bCs/>
                <w:color w:val="auto"/>
                <w:kern w:val="2"/>
                <w:sz w:val="24"/>
                <w:szCs w:val="22"/>
                <w:lang w:val="en-US" w:eastAsia="zh-CN" w:bidi="ar-SA"/>
              </w:rPr>
              <w:t>4</w:t>
            </w:r>
            <w:r>
              <w:rPr>
                <w:rFonts w:hint="eastAsia" w:ascii="Times New Roman" w:hAnsi="Times New Roman" w:cs="Times New Roman"/>
                <w:b/>
                <w:bCs/>
                <w:color w:val="auto"/>
                <w:kern w:val="2"/>
                <w:sz w:val="24"/>
                <w:szCs w:val="22"/>
                <w:lang w:val="en-US" w:eastAsia="zh-CN" w:bidi="ar-SA"/>
              </w:rPr>
              <w:t>卫生防护距离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仿宋" w:hAnsi="仿宋" w:eastAsia="仿宋" w:cs="仿宋"/>
                <w:b w:val="0"/>
                <w:bCs w:val="0"/>
                <w:color w:val="auto"/>
                <w:kern w:val="2"/>
                <w:sz w:val="24"/>
                <w:szCs w:val="22"/>
                <w:lang w:val="en-US" w:eastAsia="zh-CN" w:bidi="ar-SA"/>
              </w:rPr>
            </w:pPr>
            <w:r>
              <w:rPr>
                <w:rFonts w:hint="default" w:eastAsia="仿宋"/>
                <w:color w:val="auto"/>
                <w:position w:val="-30"/>
                <w:sz w:val="24"/>
              </w:rPr>
              <w:pict>
                <v:shape id="Object 2" o:spid="_x0000_s1026" o:spt="75" type="#_x0000_t75" style="position:absolute;left:0pt;margin-left:168.05pt;margin-top:71.15pt;height:30.85pt;width:120.45pt;z-index:-251655168;mso-width-relative:page;mso-height-relative:page;" o:ole="t" filled="f" o:preferrelative="t" stroked="f" coordsize="21600,21600">
                  <v:path/>
                  <v:fill on="f" focussize="0,0"/>
                  <v:stroke on="f"/>
                  <v:imagedata r:id="rId23" o:title=""/>
                  <o:lock v:ext="edit" aspectratio="t"/>
                </v:shape>
                <o:OLEObject Type="Embed" ProgID="" ShapeID="Object 2" DrawAspect="Content" ObjectID="_1468075729" r:id="rId22">
                  <o:LockedField>false</o:LockedField>
                </o:OLEObject>
              </w:pict>
            </w:r>
            <w:r>
              <w:rPr>
                <w:rFonts w:hint="eastAsia" w:ascii="仿宋" w:hAnsi="仿宋" w:eastAsia="仿宋" w:cs="仿宋"/>
                <w:b w:val="0"/>
                <w:bCs w:val="0"/>
                <w:color w:val="auto"/>
                <w:kern w:val="2"/>
                <w:sz w:val="24"/>
                <w:szCs w:val="22"/>
                <w:lang w:val="en-US" w:eastAsia="zh-CN" w:bidi="ar-SA"/>
              </w:rPr>
              <w:t>根据《大气有害物质无组织排放卫生防护距离推导技术导则》（</w:t>
            </w:r>
            <w:r>
              <w:rPr>
                <w:rFonts w:hint="default" w:ascii="Times New Roman" w:hAnsi="Times New Roman" w:eastAsia="仿宋" w:cs="Times New Roman"/>
                <w:b w:val="0"/>
                <w:bCs w:val="0"/>
                <w:color w:val="auto"/>
                <w:kern w:val="2"/>
                <w:sz w:val="24"/>
                <w:szCs w:val="22"/>
                <w:lang w:val="en-US" w:eastAsia="zh-CN" w:bidi="ar-SA"/>
              </w:rPr>
              <w:t>GB/T39499-2020</w:t>
            </w:r>
            <w:r>
              <w:rPr>
                <w:rFonts w:hint="eastAsia" w:ascii="仿宋" w:hAnsi="仿宋" w:eastAsia="仿宋" w:cs="仿宋"/>
                <w:b w:val="0"/>
                <w:bCs w:val="0"/>
                <w:color w:val="auto"/>
                <w:kern w:val="2"/>
                <w:sz w:val="24"/>
                <w:szCs w:val="22"/>
                <w:lang w:val="en-US" w:eastAsia="zh-CN" w:bidi="ar-SA"/>
              </w:rPr>
              <w:t>），采用《制定地方大气污染物排放标准的技术方法》（</w:t>
            </w:r>
            <w:r>
              <w:rPr>
                <w:rFonts w:hint="default" w:ascii="Times New Roman" w:hAnsi="Times New Roman" w:eastAsia="仿宋" w:cs="Times New Roman"/>
                <w:b w:val="0"/>
                <w:bCs w:val="0"/>
                <w:color w:val="auto"/>
                <w:kern w:val="2"/>
                <w:sz w:val="24"/>
                <w:szCs w:val="22"/>
                <w:lang w:val="en-US" w:eastAsia="zh-CN" w:bidi="ar-SA"/>
              </w:rPr>
              <w:t>GB/T3840-91</w:t>
            </w:r>
            <w:r>
              <w:rPr>
                <w:rFonts w:hint="eastAsia" w:ascii="仿宋" w:hAnsi="仿宋" w:eastAsia="仿宋" w:cs="仿宋"/>
                <w:b w:val="0"/>
                <w:bCs w:val="0"/>
                <w:color w:val="auto"/>
                <w:kern w:val="2"/>
                <w:sz w:val="24"/>
                <w:szCs w:val="22"/>
                <w:lang w:val="en-US" w:eastAsia="zh-CN" w:bidi="ar-SA"/>
              </w:rPr>
              <w:t>）中计算方法，生产车间与居住区之间的卫生防护距离</w:t>
            </w:r>
            <w:r>
              <w:rPr>
                <w:rFonts w:hint="default" w:ascii="Times New Roman" w:hAnsi="Times New Roman" w:eastAsia="仿宋" w:cs="Times New Roman"/>
                <w:b w:val="0"/>
                <w:bCs w:val="0"/>
                <w:color w:val="auto"/>
                <w:kern w:val="2"/>
                <w:sz w:val="24"/>
                <w:szCs w:val="22"/>
                <w:lang w:val="en-US" w:eastAsia="zh-CN" w:bidi="ar-SA"/>
              </w:rPr>
              <w:t>L</w:t>
            </w:r>
            <w:r>
              <w:rPr>
                <w:rFonts w:hint="eastAsia" w:ascii="仿宋" w:hAnsi="仿宋" w:eastAsia="仿宋" w:cs="仿宋"/>
                <w:b w:val="0"/>
                <w:bCs w:val="0"/>
                <w:color w:val="auto"/>
                <w:kern w:val="2"/>
                <w:sz w:val="24"/>
                <w:szCs w:val="22"/>
                <w:lang w:val="en-US" w:eastAsia="zh-CN" w:bidi="ar-SA"/>
              </w:rPr>
              <w:t>按下式计算：</w:t>
            </w: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eastAsia="仿宋"/>
                <w:color w:val="auto"/>
                <w:sz w:val="24"/>
              </w:rPr>
            </w:pPr>
          </w:p>
          <w:p>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eastAsia="仿宋"/>
                <w:bCs/>
                <w:color w:val="auto"/>
                <w:sz w:val="24"/>
              </w:rPr>
            </w:pPr>
            <w:r>
              <w:rPr>
                <w:rFonts w:hint="eastAsia" w:eastAsia="仿宋"/>
                <w:bCs/>
                <w:color w:val="auto"/>
                <w:sz w:val="24"/>
              </w:rPr>
              <w:t>式中：C</w:t>
            </w:r>
            <w:r>
              <w:rPr>
                <w:rFonts w:hint="eastAsia" w:eastAsia="仿宋"/>
                <w:bCs/>
                <w:color w:val="auto"/>
                <w:sz w:val="24"/>
                <w:vertAlign w:val="subscript"/>
              </w:rPr>
              <w:t>m</w:t>
            </w:r>
            <w:r>
              <w:rPr>
                <w:rFonts w:hint="eastAsia" w:eastAsia="仿宋"/>
                <w:bCs/>
                <w:color w:val="auto"/>
                <w:sz w:val="24"/>
              </w:rPr>
              <w:t>——标准浓度限值（mg/m</w:t>
            </w:r>
            <w:r>
              <w:rPr>
                <w:rFonts w:hint="eastAsia" w:eastAsia="仿宋"/>
                <w:bCs/>
                <w:color w:val="auto"/>
                <w:sz w:val="24"/>
                <w:vertAlign w:val="superscript"/>
              </w:rPr>
              <w:t>3</w:t>
            </w:r>
            <w:r>
              <w:rPr>
                <w:rFonts w:hint="eastAsia" w:eastAsia="仿宋"/>
                <w:bCs/>
                <w:color w:val="auto"/>
                <w:sz w:val="24"/>
              </w:rPr>
              <w:t>）；</w:t>
            </w:r>
          </w:p>
          <w:p>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textAlignment w:val="auto"/>
              <w:rPr>
                <w:rFonts w:hint="eastAsia" w:eastAsia="仿宋"/>
                <w:bCs/>
                <w:color w:val="auto"/>
                <w:sz w:val="24"/>
              </w:rPr>
            </w:pPr>
            <w:r>
              <w:rPr>
                <w:rFonts w:hint="eastAsia" w:eastAsia="仿宋"/>
                <w:bCs/>
                <w:color w:val="auto"/>
                <w:sz w:val="24"/>
              </w:rPr>
              <w:t>Qc——大气污染物可以达到的控制水平（kg/h）；</w:t>
            </w:r>
          </w:p>
          <w:p>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textAlignment w:val="auto"/>
              <w:rPr>
                <w:rFonts w:hint="eastAsia" w:eastAsia="仿宋"/>
                <w:bCs/>
                <w:color w:val="auto"/>
                <w:sz w:val="24"/>
              </w:rPr>
            </w:pPr>
            <w:r>
              <w:rPr>
                <w:rFonts w:hint="eastAsia" w:eastAsia="仿宋"/>
                <w:bCs/>
                <w:color w:val="auto"/>
                <w:sz w:val="24"/>
              </w:rPr>
              <w:t>A、B、C、D——卫生防护距离计算系数；</w:t>
            </w:r>
          </w:p>
          <w:p>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textAlignment w:val="auto"/>
              <w:rPr>
                <w:rFonts w:hint="eastAsia" w:eastAsia="仿宋"/>
                <w:bCs/>
                <w:color w:val="auto"/>
                <w:sz w:val="24"/>
              </w:rPr>
            </w:pPr>
            <w:r>
              <w:rPr>
                <w:rFonts w:hint="eastAsia" w:eastAsia="仿宋"/>
                <w:bCs/>
                <w:color w:val="auto"/>
                <w:sz w:val="24"/>
              </w:rPr>
              <w:t>r——排放源所在生产单元的等效半径（m）；</w:t>
            </w:r>
          </w:p>
          <w:p>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textAlignment w:val="auto"/>
              <w:rPr>
                <w:rFonts w:hint="eastAsia" w:eastAsia="仿宋"/>
                <w:bCs/>
                <w:color w:val="auto"/>
                <w:sz w:val="24"/>
              </w:rPr>
            </w:pPr>
            <w:r>
              <w:rPr>
                <w:rFonts w:hint="eastAsia" w:eastAsia="仿宋"/>
                <w:bCs/>
                <w:color w:val="auto"/>
                <w:sz w:val="24"/>
              </w:rPr>
              <w:t>L——卫生防护距离（m）。</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eastAsia" w:ascii="仿宋" w:hAnsi="仿宋" w:eastAsia="仿宋" w:cs="仿宋"/>
                <w:b w:val="0"/>
                <w:bCs w:val="0"/>
                <w:color w:val="auto"/>
                <w:kern w:val="2"/>
                <w:sz w:val="24"/>
                <w:szCs w:val="22"/>
                <w:lang w:val="en-US" w:eastAsia="zh-CN" w:bidi="ar-SA"/>
              </w:rPr>
            </w:pPr>
            <w:r>
              <w:rPr>
                <w:rFonts w:hint="eastAsia" w:ascii="仿宋" w:hAnsi="仿宋" w:eastAsia="仿宋" w:cs="仿宋"/>
                <w:b w:val="0"/>
                <w:bCs w:val="0"/>
                <w:color w:val="auto"/>
                <w:kern w:val="2"/>
                <w:sz w:val="24"/>
                <w:szCs w:val="22"/>
                <w:lang w:val="en-US" w:eastAsia="zh-CN" w:bidi="ar-SA"/>
              </w:rPr>
              <w:t>按照无组织废气源强参数表，根据《制定地方大气污染物排放标准的技术方法》（</w:t>
            </w:r>
            <w:r>
              <w:rPr>
                <w:rFonts w:hint="default" w:ascii="Times New Roman" w:hAnsi="Times New Roman" w:eastAsia="仿宋" w:cs="Times New Roman"/>
                <w:b w:val="0"/>
                <w:bCs w:val="0"/>
                <w:color w:val="auto"/>
                <w:kern w:val="2"/>
                <w:sz w:val="24"/>
                <w:szCs w:val="22"/>
                <w:lang w:val="en-US" w:eastAsia="zh-CN" w:bidi="ar-SA"/>
              </w:rPr>
              <w:t>GB/T3840-91</w:t>
            </w:r>
            <w:r>
              <w:rPr>
                <w:rFonts w:hint="eastAsia" w:ascii="仿宋" w:hAnsi="仿宋" w:eastAsia="仿宋" w:cs="仿宋"/>
                <w:b w:val="0"/>
                <w:bCs w:val="0"/>
                <w:color w:val="auto"/>
                <w:kern w:val="2"/>
                <w:sz w:val="24"/>
                <w:szCs w:val="22"/>
                <w:lang w:val="en-US" w:eastAsia="zh-CN" w:bidi="ar-SA"/>
              </w:rPr>
              <w:t>）的有关规定计算卫生防护距离，各参数取值见下表。</w:t>
            </w: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仿宋"/>
                <w:b/>
                <w:bCs/>
                <w:color w:val="auto"/>
                <w:sz w:val="21"/>
                <w:szCs w:val="18"/>
              </w:rPr>
            </w:pPr>
            <w:r>
              <w:rPr>
                <w:rFonts w:hint="eastAsia" w:eastAsia="仿宋"/>
                <w:b/>
                <w:bCs/>
                <w:color w:val="auto"/>
                <w:sz w:val="21"/>
                <w:szCs w:val="18"/>
              </w:rPr>
              <w:t>表4-</w:t>
            </w:r>
            <w:r>
              <w:rPr>
                <w:rFonts w:hint="eastAsia"/>
                <w:b/>
                <w:bCs/>
                <w:color w:val="auto"/>
                <w:sz w:val="21"/>
                <w:szCs w:val="18"/>
                <w:lang w:val="en-US" w:eastAsia="zh-CN"/>
              </w:rPr>
              <w:t>7</w:t>
            </w:r>
            <w:r>
              <w:rPr>
                <w:rFonts w:hint="eastAsia" w:eastAsia="仿宋"/>
                <w:b/>
                <w:bCs/>
                <w:color w:val="auto"/>
                <w:sz w:val="21"/>
                <w:szCs w:val="18"/>
              </w:rPr>
              <w:t xml:space="preserve">  卫生防护距离计算系数</w:t>
            </w:r>
          </w:p>
          <w:tbl>
            <w:tblPr>
              <w:tblStyle w:val="2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365"/>
              <w:gridCol w:w="643"/>
              <w:gridCol w:w="643"/>
              <w:gridCol w:w="643"/>
              <w:gridCol w:w="3"/>
              <w:gridCol w:w="640"/>
              <w:gridCol w:w="643"/>
              <w:gridCol w:w="643"/>
              <w:gridCol w:w="6"/>
              <w:gridCol w:w="634"/>
              <w:gridCol w:w="643"/>
              <w:gridCol w:w="6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eastAsia="zh-CN"/>
                    </w:rPr>
                  </w:pPr>
                  <w:r>
                    <w:rPr>
                      <w:rFonts w:hint="default" w:ascii="Times New Roman" w:hAnsi="Times New Roman" w:eastAsia="仿宋" w:cs="Times New Roman"/>
                      <w:b/>
                      <w:bCs/>
                      <w:color w:val="auto"/>
                      <w:sz w:val="21"/>
                      <w:szCs w:val="21"/>
                      <w:vertAlign w:val="baseline"/>
                      <w:lang w:eastAsia="zh-CN"/>
                    </w:rPr>
                    <w:t>卫生防护距离初值计算系数</w:t>
                  </w:r>
                </w:p>
              </w:tc>
              <w:tc>
                <w:tcPr>
                  <w:tcW w:w="83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eastAsia="zh-CN"/>
                    </w:rPr>
                    <w:t>工业企业所在地区近</w:t>
                  </w:r>
                  <w:r>
                    <w:rPr>
                      <w:rFonts w:hint="default" w:ascii="Times New Roman" w:hAnsi="Times New Roman" w:eastAsia="仿宋" w:cs="Times New Roman"/>
                      <w:b/>
                      <w:bCs/>
                      <w:color w:val="auto"/>
                      <w:sz w:val="21"/>
                      <w:szCs w:val="21"/>
                      <w:vertAlign w:val="baseline"/>
                      <w:lang w:val="en-US" w:eastAsia="zh-CN"/>
                    </w:rPr>
                    <w:t>5年平均风速/（m/s）</w:t>
                  </w:r>
                </w:p>
              </w:tc>
              <w:tc>
                <w:tcPr>
                  <w:tcW w:w="3548" w:type="pct"/>
                  <w:gridSpan w:val="11"/>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eastAsia="zh-CN"/>
                    </w:rPr>
                    <w:t>卫生防护距离</w:t>
                  </w:r>
                  <w:r>
                    <w:rPr>
                      <w:rFonts w:hint="default" w:ascii="Times New Roman" w:hAnsi="Times New Roman" w:eastAsia="仿宋" w:cs="Times New Roman"/>
                      <w:b/>
                      <w:bCs/>
                      <w:color w:val="auto"/>
                      <w:sz w:val="21"/>
                      <w:szCs w:val="21"/>
                      <w:vertAlign w:val="baseline"/>
                      <w:lang w:val="en-US" w:eastAsia="zh-CN"/>
                    </w:rPr>
                    <w:t>L/m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rPr>
                  </w:pPr>
                </w:p>
              </w:tc>
              <w:tc>
                <w:tcPr>
                  <w:tcW w:w="83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rPr>
                  </w:pPr>
                </w:p>
              </w:tc>
              <w:tc>
                <w:tcPr>
                  <w:tcW w:w="1181"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L≤1000</w:t>
                  </w:r>
                </w:p>
              </w:tc>
              <w:tc>
                <w:tcPr>
                  <w:tcW w:w="1181"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rPr>
                  </w:pPr>
                  <w:r>
                    <w:rPr>
                      <w:rFonts w:hint="default" w:ascii="Times New Roman" w:hAnsi="Times New Roman" w:eastAsia="仿宋" w:cs="Times New Roman"/>
                      <w:b/>
                      <w:bCs/>
                      <w:color w:val="auto"/>
                      <w:sz w:val="21"/>
                      <w:szCs w:val="21"/>
                      <w:vertAlign w:val="baseline"/>
                      <w:lang w:val="en-US" w:eastAsia="zh-CN"/>
                    </w:rPr>
                    <w:t>1000＜L≤2000</w:t>
                  </w:r>
                </w:p>
              </w:tc>
              <w:tc>
                <w:tcPr>
                  <w:tcW w:w="1184"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L＞2000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rPr>
                  </w:pPr>
                </w:p>
              </w:tc>
              <w:tc>
                <w:tcPr>
                  <w:tcW w:w="83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rPr>
                  </w:pPr>
                </w:p>
              </w:tc>
              <w:tc>
                <w:tcPr>
                  <w:tcW w:w="3548" w:type="pct"/>
                  <w:gridSpan w:val="11"/>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kern w:val="2"/>
                      <w:sz w:val="21"/>
                      <w:szCs w:val="21"/>
                      <w:vertAlign w:val="baseline"/>
                      <w:lang w:val="en-US" w:eastAsia="zh-CN" w:bidi="ar-SA"/>
                    </w:rPr>
                    <w:t>工业企业大气污染源构成类型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rPr>
                  </w:pPr>
                </w:p>
              </w:tc>
              <w:tc>
                <w:tcPr>
                  <w:tcW w:w="83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rPr>
                  </w:pP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Ⅰ</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Ⅱ</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Ⅲ</w:t>
                  </w:r>
                </w:p>
              </w:tc>
              <w:tc>
                <w:tcPr>
                  <w:tcW w:w="393"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Ⅰ</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Ⅱ</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Ⅲ</w:t>
                  </w:r>
                </w:p>
              </w:tc>
              <w:tc>
                <w:tcPr>
                  <w:tcW w:w="392"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Ⅰ</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Ⅱ</w:t>
                  </w:r>
                </w:p>
              </w:tc>
              <w:tc>
                <w:tcPr>
                  <w:tcW w:w="4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kern w:val="2"/>
                      <w:sz w:val="21"/>
                      <w:szCs w:val="21"/>
                      <w:vertAlign w:val="baseline"/>
                      <w:lang w:val="en-US" w:eastAsia="zh-CN" w:bidi="ar-SA"/>
                    </w:rPr>
                  </w:pPr>
                  <w:r>
                    <w:rPr>
                      <w:rFonts w:hint="default" w:ascii="Times New Roman" w:hAnsi="Times New Roman" w:eastAsia="仿宋" w:cs="Times New Roman"/>
                      <w:b/>
                      <w:bCs/>
                      <w:color w:val="auto"/>
                      <w:sz w:val="21"/>
                      <w:szCs w:val="21"/>
                      <w:vertAlign w:val="baseline"/>
                    </w:rPr>
                    <w:t>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A</w:t>
                  </w:r>
                </w:p>
              </w:tc>
              <w:tc>
                <w:tcPr>
                  <w:tcW w:w="8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2~4</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400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700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530</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400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470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350</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400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350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260</w:t>
                  </w:r>
                </w:p>
              </w:tc>
              <w:tc>
                <w:tcPr>
                  <w:tcW w:w="393"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400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700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530</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400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470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350</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400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350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260</w:t>
                  </w:r>
                </w:p>
              </w:tc>
              <w:tc>
                <w:tcPr>
                  <w:tcW w:w="392"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80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380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290</w:t>
                  </w:r>
                </w:p>
              </w:tc>
              <w:tc>
                <w:tcPr>
                  <w:tcW w:w="3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80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250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190</w:t>
                  </w:r>
                </w:p>
              </w:tc>
              <w:tc>
                <w:tcPr>
                  <w:tcW w:w="4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80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190</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B</w:t>
                  </w:r>
                </w:p>
              </w:tc>
              <w:tc>
                <w:tcPr>
                  <w:tcW w:w="8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w:t>
                  </w:r>
                </w:p>
              </w:tc>
              <w:tc>
                <w:tcPr>
                  <w:tcW w:w="1179"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0.01</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0.021</w:t>
                  </w:r>
                </w:p>
              </w:tc>
              <w:tc>
                <w:tcPr>
                  <w:tcW w:w="1179"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0.015</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0.036</w:t>
                  </w:r>
                </w:p>
              </w:tc>
              <w:tc>
                <w:tcPr>
                  <w:tcW w:w="1189"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0.015</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C</w:t>
                  </w:r>
                </w:p>
              </w:tc>
              <w:tc>
                <w:tcPr>
                  <w:tcW w:w="8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w:t>
                  </w:r>
                </w:p>
              </w:tc>
              <w:tc>
                <w:tcPr>
                  <w:tcW w:w="1179"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1.85</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1.85</w:t>
                  </w:r>
                </w:p>
              </w:tc>
              <w:tc>
                <w:tcPr>
                  <w:tcW w:w="1179"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1.79</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1.77</w:t>
                  </w:r>
                </w:p>
              </w:tc>
              <w:tc>
                <w:tcPr>
                  <w:tcW w:w="1189"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1.79</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D</w:t>
                  </w:r>
                </w:p>
              </w:tc>
              <w:tc>
                <w:tcPr>
                  <w:tcW w:w="8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lang w:val="en-US" w:eastAsia="zh-CN"/>
                    </w:rPr>
                    <w:t>＞2</w:t>
                  </w:r>
                </w:p>
              </w:tc>
              <w:tc>
                <w:tcPr>
                  <w:tcW w:w="1179"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0.78</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0.84</w:t>
                  </w:r>
                </w:p>
              </w:tc>
              <w:tc>
                <w:tcPr>
                  <w:tcW w:w="1179"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0.78</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0.84</w:t>
                  </w:r>
                </w:p>
              </w:tc>
              <w:tc>
                <w:tcPr>
                  <w:tcW w:w="1189"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0.57</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1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注：I类：与无组织排放源共存的排放同种有害气体的排气筒的排放量，大于或等于标准规定的允许排放量的1/3者。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II类：与无组织排放源共存的排放同种有害气体的排气筒的排放量，小于标准规定的允许排放量的1/3，或虽无排放同种大气污染物之排气筒共存，但无组织排放的有害物质的容许浓度指标是按急性反应指标确定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Ⅲ类：无排放同种有害物质的排气简与无组织排放源共存，但无组织排放的有害物质的容许浓度是按慢性反应指标确定者。</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仿宋" w:hAnsi="仿宋" w:eastAsia="仿宋" w:cs="仿宋"/>
                <w:b w:val="0"/>
                <w:bCs w:val="0"/>
                <w:color w:val="auto"/>
                <w:kern w:val="2"/>
                <w:sz w:val="24"/>
                <w:szCs w:val="22"/>
                <w:lang w:val="en-US" w:eastAsia="zh-CN" w:bidi="ar-SA"/>
              </w:rPr>
            </w:pPr>
            <w:r>
              <w:rPr>
                <w:rFonts w:hint="eastAsia" w:ascii="仿宋" w:hAnsi="仿宋" w:eastAsia="仿宋" w:cs="仿宋"/>
                <w:b w:val="0"/>
                <w:bCs w:val="0"/>
                <w:color w:val="auto"/>
                <w:kern w:val="2"/>
                <w:sz w:val="24"/>
                <w:szCs w:val="22"/>
                <w:lang w:val="en-US" w:eastAsia="zh-CN" w:bidi="ar-SA"/>
              </w:rPr>
              <w:t>根据《大气有害物质无组织排放卫生防护距离推导技术导则》(</w:t>
            </w:r>
            <w:r>
              <w:rPr>
                <w:rFonts w:hint="default" w:ascii="Times New Roman" w:hAnsi="Times New Roman" w:eastAsia="仿宋" w:cs="Times New Roman"/>
                <w:b w:val="0"/>
                <w:bCs w:val="0"/>
                <w:color w:val="auto"/>
                <w:kern w:val="2"/>
                <w:sz w:val="24"/>
                <w:szCs w:val="22"/>
                <w:lang w:val="en-US" w:eastAsia="zh-CN" w:bidi="ar-SA"/>
              </w:rPr>
              <w:t>GB/T39499-2020</w:t>
            </w:r>
            <w:r>
              <w:rPr>
                <w:rFonts w:hint="eastAsia" w:ascii="仿宋" w:hAnsi="仿宋" w:eastAsia="仿宋" w:cs="仿宋"/>
                <w:b w:val="0"/>
                <w:bCs w:val="0"/>
                <w:color w:val="auto"/>
                <w:kern w:val="2"/>
                <w:sz w:val="24"/>
                <w:szCs w:val="22"/>
                <w:lang w:val="en-US" w:eastAsia="zh-CN" w:bidi="ar-SA"/>
              </w:rPr>
              <w:t>)，卫生防护距离初值小于</w:t>
            </w:r>
            <w:r>
              <w:rPr>
                <w:rFonts w:hint="default" w:ascii="Times New Roman" w:hAnsi="Times New Roman" w:eastAsia="仿宋" w:cs="Times New Roman"/>
                <w:b w:val="0"/>
                <w:bCs w:val="0"/>
                <w:color w:val="auto"/>
                <w:kern w:val="2"/>
                <w:sz w:val="24"/>
                <w:szCs w:val="22"/>
                <w:lang w:val="en-US" w:eastAsia="zh-CN" w:bidi="ar-SA"/>
              </w:rPr>
              <w:t>50m</w:t>
            </w:r>
            <w:r>
              <w:rPr>
                <w:rFonts w:hint="eastAsia" w:ascii="仿宋" w:hAnsi="仿宋" w:eastAsia="仿宋" w:cs="仿宋"/>
                <w:b w:val="0"/>
                <w:bCs w:val="0"/>
                <w:color w:val="auto"/>
                <w:kern w:val="2"/>
                <w:sz w:val="24"/>
                <w:szCs w:val="22"/>
                <w:lang w:val="en-US" w:eastAsia="zh-CN" w:bidi="ar-SA"/>
              </w:rPr>
              <w:t>时，级差为</w:t>
            </w:r>
            <w:r>
              <w:rPr>
                <w:rFonts w:hint="default" w:ascii="Times New Roman" w:hAnsi="Times New Roman" w:eastAsia="仿宋" w:cs="Times New Roman"/>
                <w:b w:val="0"/>
                <w:bCs w:val="0"/>
                <w:color w:val="auto"/>
                <w:kern w:val="2"/>
                <w:sz w:val="24"/>
                <w:szCs w:val="22"/>
                <w:lang w:val="en-US" w:eastAsia="zh-CN" w:bidi="ar-SA"/>
              </w:rPr>
              <w:t>50m</w:t>
            </w:r>
            <w:r>
              <w:rPr>
                <w:rFonts w:hint="eastAsia" w:ascii="仿宋" w:hAnsi="仿宋" w:eastAsia="仿宋" w:cs="仿宋"/>
                <w:b w:val="0"/>
                <w:bCs w:val="0"/>
                <w:color w:val="auto"/>
                <w:kern w:val="2"/>
                <w:sz w:val="24"/>
                <w:szCs w:val="22"/>
                <w:lang w:val="en-US" w:eastAsia="zh-CN" w:bidi="ar-SA"/>
              </w:rPr>
              <w:t>；卫生防护距离初值大于或等于</w:t>
            </w:r>
            <w:r>
              <w:rPr>
                <w:rFonts w:hint="default" w:ascii="Times New Roman" w:hAnsi="Times New Roman" w:eastAsia="仿宋" w:cs="Times New Roman"/>
                <w:b w:val="0"/>
                <w:bCs w:val="0"/>
                <w:color w:val="auto"/>
                <w:kern w:val="2"/>
                <w:sz w:val="24"/>
                <w:szCs w:val="22"/>
                <w:lang w:val="en-US" w:eastAsia="zh-CN" w:bidi="ar-SA"/>
              </w:rPr>
              <w:t>50m，但小于100m时，级差为50m；卫生防护距离初值大于或等于100m，但小于1000m时，级差为100m；卫生防护距离初值大于或等于1000m，级差为200m。</w:t>
            </w:r>
            <w:r>
              <w:rPr>
                <w:rFonts w:hint="eastAsia" w:ascii="仿宋" w:hAnsi="仿宋" w:eastAsia="仿宋" w:cs="仿宋"/>
                <w:b w:val="0"/>
                <w:bCs w:val="0"/>
                <w:color w:val="auto"/>
                <w:kern w:val="2"/>
                <w:sz w:val="24"/>
                <w:szCs w:val="22"/>
                <w:lang w:val="en-US" w:eastAsia="zh-CN" w:bidi="ar-SA"/>
              </w:rPr>
              <w:t>当企业某生产单元无组织排放存在多种特征大气有害物质时，如果分别推导出的卫生防护距离初值在同一级别时，则该企业的卫生防护距离终值应提高一级；卫生防护距离初值不在统一级别的，以卫生防护距离终值较大者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eastAsia="仿宋"/>
                <w:bCs/>
                <w:color w:val="auto"/>
                <w:sz w:val="24"/>
              </w:rPr>
            </w:pPr>
            <w:r>
              <w:rPr>
                <w:rFonts w:hint="eastAsia" w:ascii="仿宋" w:hAnsi="仿宋" w:eastAsia="仿宋" w:cs="仿宋"/>
                <w:b w:val="0"/>
                <w:bCs w:val="0"/>
                <w:color w:val="auto"/>
                <w:kern w:val="2"/>
                <w:sz w:val="24"/>
                <w:szCs w:val="22"/>
                <w:lang w:val="en-US" w:eastAsia="zh-CN" w:bidi="ar-SA"/>
              </w:rPr>
              <w:t>经计算，本项目无组织排放废气的卫生防</w:t>
            </w:r>
            <w:r>
              <w:rPr>
                <w:rFonts w:hint="eastAsia" w:eastAsia="仿宋"/>
                <w:bCs/>
                <w:color w:val="auto"/>
                <w:sz w:val="24"/>
              </w:rPr>
              <w:t>护距离见下表。</w:t>
            </w: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18"/>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18"/>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18"/>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18"/>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18"/>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18"/>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18"/>
              </w:rPr>
            </w:pPr>
          </w:p>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18"/>
              </w:rPr>
            </w:pPr>
            <w:r>
              <w:rPr>
                <w:rFonts w:hint="default" w:ascii="Times New Roman" w:hAnsi="Times New Roman" w:eastAsia="仿宋" w:cs="Times New Roman"/>
                <w:b/>
                <w:bCs/>
                <w:color w:val="auto"/>
                <w:sz w:val="21"/>
                <w:szCs w:val="18"/>
              </w:rPr>
              <w:t>表</w:t>
            </w:r>
            <w:r>
              <w:rPr>
                <w:rFonts w:hint="default" w:ascii="Times New Roman" w:hAnsi="Times New Roman" w:eastAsia="仿宋" w:cs="Times New Roman"/>
                <w:b/>
                <w:bCs/>
                <w:color w:val="auto"/>
                <w:sz w:val="21"/>
                <w:szCs w:val="18"/>
                <w:lang w:val="en-US" w:eastAsia="zh-CN"/>
              </w:rPr>
              <w:t>4-</w:t>
            </w:r>
            <w:r>
              <w:rPr>
                <w:rFonts w:hint="eastAsia" w:cs="Times New Roman"/>
                <w:b/>
                <w:bCs/>
                <w:color w:val="auto"/>
                <w:sz w:val="21"/>
                <w:szCs w:val="18"/>
                <w:lang w:val="en-US" w:eastAsia="zh-CN"/>
              </w:rPr>
              <w:t>8</w:t>
            </w:r>
            <w:r>
              <w:rPr>
                <w:rFonts w:hint="default" w:ascii="Times New Roman" w:hAnsi="Times New Roman" w:eastAsia="仿宋" w:cs="Times New Roman"/>
                <w:b/>
                <w:bCs/>
                <w:color w:val="auto"/>
                <w:sz w:val="21"/>
                <w:szCs w:val="18"/>
              </w:rPr>
              <w:t xml:space="preserve">  卫生防护距离计算结果表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7"/>
              <w:gridCol w:w="765"/>
              <w:gridCol w:w="810"/>
              <w:gridCol w:w="555"/>
              <w:gridCol w:w="630"/>
              <w:gridCol w:w="480"/>
              <w:gridCol w:w="525"/>
              <w:gridCol w:w="1155"/>
              <w:gridCol w:w="765"/>
              <w:gridCol w:w="1050"/>
              <w:gridCol w:w="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347"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面源名称</w:t>
                  </w:r>
                </w:p>
              </w:tc>
              <w:tc>
                <w:tcPr>
                  <w:tcW w:w="46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污染物名称</w:t>
                  </w:r>
                </w:p>
              </w:tc>
              <w:tc>
                <w:tcPr>
                  <w:tcW w:w="495"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rPr>
                    <w:t>平均风速</w:t>
                  </w:r>
                  <w:r>
                    <w:rPr>
                      <w:rFonts w:hint="eastAsia" w:ascii="Times New Roman" w:hAnsi="Times New Roman" w:eastAsia="仿宋" w:cs="Times New Roman"/>
                      <w:b/>
                      <w:bCs/>
                      <w:color w:val="auto"/>
                      <w:sz w:val="21"/>
                      <w:szCs w:val="21"/>
                      <w:lang w:eastAsia="zh-CN"/>
                    </w:rPr>
                    <w:t>（</w:t>
                  </w:r>
                  <w:r>
                    <w:rPr>
                      <w:rFonts w:hint="default" w:ascii="Times New Roman" w:hAnsi="Times New Roman" w:eastAsia="仿宋" w:cs="Times New Roman"/>
                      <w:b/>
                      <w:bCs/>
                      <w:color w:val="auto"/>
                      <w:sz w:val="21"/>
                      <w:szCs w:val="21"/>
                    </w:rPr>
                    <w:t>m/s</w:t>
                  </w:r>
                  <w:r>
                    <w:rPr>
                      <w:rFonts w:hint="eastAsia" w:ascii="Times New Roman" w:hAnsi="Times New Roman" w:eastAsia="仿宋" w:cs="Times New Roman"/>
                      <w:b/>
                      <w:bCs/>
                      <w:color w:val="auto"/>
                      <w:sz w:val="21"/>
                      <w:szCs w:val="21"/>
                      <w:lang w:eastAsia="zh-CN"/>
                    </w:rPr>
                    <w:t>）</w:t>
                  </w:r>
                </w:p>
              </w:tc>
              <w:tc>
                <w:tcPr>
                  <w:tcW w:w="339" w:type="pct"/>
                  <w:noWrap w:val="0"/>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A</w:t>
                  </w:r>
                </w:p>
              </w:tc>
              <w:tc>
                <w:tcPr>
                  <w:tcW w:w="385" w:type="pct"/>
                  <w:noWrap w:val="0"/>
                  <w:tcMar>
                    <w:top w:w="0" w:type="dxa"/>
                    <w:left w:w="15" w:type="dxa"/>
                    <w:bottom w:w="0" w:type="dxa"/>
                    <w:right w:w="15" w:type="dxa"/>
                  </w:tcMar>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B</w:t>
                  </w:r>
                </w:p>
              </w:tc>
              <w:tc>
                <w:tcPr>
                  <w:tcW w:w="293" w:type="pct"/>
                  <w:noWrap w:val="0"/>
                  <w:tcMar>
                    <w:top w:w="15" w:type="dxa"/>
                    <w:left w:w="15" w:type="dxa"/>
                    <w:bottom w:w="0" w:type="dxa"/>
                    <w:right w:w="15" w:type="dxa"/>
                  </w:tcMar>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C</w:t>
                  </w:r>
                </w:p>
              </w:tc>
              <w:tc>
                <w:tcPr>
                  <w:tcW w:w="321" w:type="pct"/>
                  <w:noWrap w:val="0"/>
                  <w:tcMar>
                    <w:top w:w="15" w:type="dxa"/>
                    <w:left w:w="15" w:type="dxa"/>
                    <w:bottom w:w="0" w:type="dxa"/>
                    <w:right w:w="15" w:type="dxa"/>
                  </w:tcMar>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D</w:t>
                  </w:r>
                </w:p>
              </w:tc>
              <w:tc>
                <w:tcPr>
                  <w:tcW w:w="706"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Cm</w:t>
                  </w:r>
                </w:p>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eastAsia="zh-CN"/>
                    </w:rPr>
                  </w:pPr>
                  <w:r>
                    <w:rPr>
                      <w:rFonts w:hint="eastAsia" w:ascii="Times New Roman" w:hAnsi="Times New Roman" w:eastAsia="仿宋" w:cs="Times New Roman"/>
                      <w:b/>
                      <w:bCs/>
                      <w:color w:val="auto"/>
                      <w:sz w:val="21"/>
                      <w:szCs w:val="21"/>
                      <w:lang w:eastAsia="zh-CN"/>
                    </w:rPr>
                    <w:t>（</w:t>
                  </w:r>
                  <w:r>
                    <w:rPr>
                      <w:rFonts w:hint="default" w:ascii="Times New Roman" w:hAnsi="Times New Roman" w:eastAsia="仿宋" w:cs="Times New Roman"/>
                      <w:b/>
                      <w:bCs/>
                      <w:color w:val="auto"/>
                      <w:sz w:val="21"/>
                      <w:szCs w:val="21"/>
                    </w:rPr>
                    <w:t>mg/Nm</w:t>
                  </w:r>
                  <w:r>
                    <w:rPr>
                      <w:rFonts w:hint="default" w:ascii="Times New Roman" w:hAnsi="Times New Roman" w:eastAsia="仿宋" w:cs="Times New Roman"/>
                      <w:b/>
                      <w:bCs/>
                      <w:color w:val="auto"/>
                      <w:sz w:val="21"/>
                      <w:szCs w:val="21"/>
                      <w:vertAlign w:val="superscript"/>
                    </w:rPr>
                    <w:t>3</w:t>
                  </w:r>
                  <w:r>
                    <w:rPr>
                      <w:rFonts w:hint="eastAsia" w:ascii="Times New Roman" w:hAnsi="Times New Roman" w:eastAsia="仿宋" w:cs="Times New Roman"/>
                      <w:b/>
                      <w:bCs/>
                      <w:color w:val="auto"/>
                      <w:sz w:val="21"/>
                      <w:szCs w:val="21"/>
                      <w:lang w:eastAsia="zh-CN"/>
                    </w:rPr>
                    <w:t>）</w:t>
                  </w:r>
                </w:p>
              </w:tc>
              <w:tc>
                <w:tcPr>
                  <w:tcW w:w="468" w:type="pct"/>
                  <w:noWrap w:val="0"/>
                  <w:tcMar>
                    <w:top w:w="15" w:type="dxa"/>
                    <w:left w:w="15" w:type="dxa"/>
                    <w:bottom w:w="0" w:type="dxa"/>
                    <w:right w:w="15" w:type="dxa"/>
                  </w:tcMar>
                  <w:vAlign w:val="center"/>
                </w:tcPr>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r</w:t>
                  </w:r>
                </w:p>
                <w:p>
                  <w:pPr>
                    <w:pStyle w:val="50"/>
                    <w:keepNext w:val="0"/>
                    <w:keepLines w:val="0"/>
                    <w:widowControl w:val="0"/>
                    <w:suppressLineNumbers w:val="0"/>
                    <w:pBdr>
                      <w:bottom w:val="none" w:color="auto" w:sz="0" w:space="0"/>
                    </w:pBdr>
                    <w:spacing w:before="0" w:beforeAutospacing="0" w:after="0" w:afterAutospacing="0" w:line="240" w:lineRule="auto"/>
                    <w:ind w:left="0" w:right="0"/>
                    <w:rPr>
                      <w:rFonts w:hint="eastAsia" w:ascii="Times New Roman" w:hAnsi="Times New Roman" w:eastAsia="仿宋" w:cs="Times New Roman"/>
                      <w:b/>
                      <w:bCs/>
                      <w:color w:val="auto"/>
                      <w:sz w:val="21"/>
                      <w:szCs w:val="21"/>
                      <w:lang w:eastAsia="zh-CN"/>
                    </w:rPr>
                  </w:pPr>
                  <w:r>
                    <w:rPr>
                      <w:rFonts w:hint="eastAsia" w:ascii="Times New Roman" w:hAnsi="Times New Roman" w:eastAsia="仿宋" w:cs="Times New Roman"/>
                      <w:b/>
                      <w:bCs/>
                      <w:color w:val="auto"/>
                      <w:sz w:val="21"/>
                      <w:szCs w:val="21"/>
                      <w:lang w:eastAsia="zh-CN"/>
                    </w:rPr>
                    <w:t>（</w:t>
                  </w:r>
                  <w:r>
                    <w:rPr>
                      <w:rFonts w:hint="default" w:ascii="Times New Roman" w:hAnsi="Times New Roman" w:eastAsia="仿宋" w:cs="Times New Roman"/>
                      <w:b/>
                      <w:bCs/>
                      <w:color w:val="auto"/>
                      <w:sz w:val="21"/>
                      <w:szCs w:val="21"/>
                    </w:rPr>
                    <w:t>m</w:t>
                  </w:r>
                  <w:r>
                    <w:rPr>
                      <w:rFonts w:hint="eastAsia" w:ascii="Times New Roman" w:hAnsi="Times New Roman" w:eastAsia="仿宋" w:cs="Times New Roman"/>
                      <w:b/>
                      <w:bCs/>
                      <w:color w:val="auto"/>
                      <w:sz w:val="21"/>
                      <w:szCs w:val="21"/>
                      <w:lang w:eastAsia="zh-CN"/>
                    </w:rPr>
                    <w:t>）</w:t>
                  </w:r>
                </w:p>
              </w:tc>
              <w:tc>
                <w:tcPr>
                  <w:tcW w:w="642"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Qc</w:t>
                  </w:r>
                </w:p>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eastAsia="zh-CN"/>
                    </w:rPr>
                  </w:pPr>
                  <w:r>
                    <w:rPr>
                      <w:rFonts w:hint="eastAsia" w:ascii="Times New Roman" w:hAnsi="Times New Roman" w:eastAsia="仿宋" w:cs="Times New Roman"/>
                      <w:b/>
                      <w:bCs/>
                      <w:color w:val="auto"/>
                      <w:sz w:val="21"/>
                      <w:szCs w:val="21"/>
                      <w:lang w:eastAsia="zh-CN"/>
                    </w:rPr>
                    <w:t>（</w:t>
                  </w:r>
                  <w:r>
                    <w:rPr>
                      <w:rFonts w:hint="default" w:ascii="Times New Roman" w:hAnsi="Times New Roman" w:eastAsia="仿宋" w:cs="Times New Roman"/>
                      <w:b/>
                      <w:bCs/>
                      <w:color w:val="auto"/>
                      <w:sz w:val="21"/>
                      <w:szCs w:val="21"/>
                    </w:rPr>
                    <w:t>kg/h</w:t>
                  </w:r>
                  <w:r>
                    <w:rPr>
                      <w:rFonts w:hint="eastAsia" w:ascii="Times New Roman" w:hAnsi="Times New Roman" w:eastAsia="仿宋" w:cs="Times New Roman"/>
                      <w:b/>
                      <w:bCs/>
                      <w:color w:val="auto"/>
                      <w:sz w:val="21"/>
                      <w:szCs w:val="21"/>
                      <w:lang w:eastAsia="zh-CN"/>
                    </w:rPr>
                    <w:t>）</w:t>
                  </w:r>
                </w:p>
              </w:tc>
              <w:tc>
                <w:tcPr>
                  <w:tcW w:w="530"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L</w:t>
                  </w:r>
                </w:p>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eastAsia="zh-CN"/>
                    </w:rPr>
                  </w:pPr>
                  <w:r>
                    <w:rPr>
                      <w:rFonts w:hint="eastAsia" w:ascii="Times New Roman" w:hAnsi="Times New Roman" w:eastAsia="仿宋" w:cs="Times New Roman"/>
                      <w:b/>
                      <w:bCs/>
                      <w:color w:val="auto"/>
                      <w:sz w:val="21"/>
                      <w:szCs w:val="21"/>
                      <w:lang w:eastAsia="zh-CN"/>
                    </w:rPr>
                    <w:t>（</w:t>
                  </w:r>
                  <w:r>
                    <w:rPr>
                      <w:rFonts w:hint="default" w:ascii="Times New Roman" w:hAnsi="Times New Roman" w:eastAsia="仿宋" w:cs="Times New Roman"/>
                      <w:b/>
                      <w:bCs/>
                      <w:color w:val="auto"/>
                      <w:sz w:val="21"/>
                      <w:szCs w:val="21"/>
                    </w:rPr>
                    <w:t>m</w:t>
                  </w:r>
                  <w:r>
                    <w:rPr>
                      <w:rFonts w:hint="eastAsia" w:ascii="Times New Roman" w:hAnsi="Times New Roman" w:eastAsia="仿宋" w:cs="Times New Roman"/>
                      <w:b/>
                      <w:bCs/>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347"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cs="Times New Roman"/>
                      <w:sz w:val="21"/>
                      <w:szCs w:val="21"/>
                      <w:lang w:val="en-US" w:eastAsia="zh-CN"/>
                    </w:rPr>
                    <w:t>调墨间</w:t>
                  </w:r>
                </w:p>
              </w:tc>
              <w:tc>
                <w:tcPr>
                  <w:tcW w:w="46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highlight w:val="none"/>
                      <w:lang w:val="en-US" w:eastAsia="zh-CN"/>
                    </w:rPr>
                    <w:t>非甲烷总烃</w:t>
                  </w:r>
                </w:p>
              </w:tc>
              <w:tc>
                <w:tcPr>
                  <w:tcW w:w="4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2</w:t>
                  </w:r>
                  <w:r>
                    <w:rPr>
                      <w:rFonts w:hint="default" w:ascii="Times New Roman" w:hAnsi="Times New Roman" w:eastAsia="仿宋" w:cs="Times New Roman"/>
                      <w:color w:val="auto"/>
                      <w:sz w:val="21"/>
                      <w:szCs w:val="21"/>
                      <w:lang w:val="en-US" w:eastAsia="zh-CN"/>
                    </w:rPr>
                    <w:t>.6</w:t>
                  </w:r>
                </w:p>
              </w:tc>
              <w:tc>
                <w:tcPr>
                  <w:tcW w:w="339"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470</w:t>
                  </w:r>
                </w:p>
              </w:tc>
              <w:tc>
                <w:tcPr>
                  <w:tcW w:w="385" w:type="pct"/>
                  <w:noWrap w:val="0"/>
                  <w:tcMar>
                    <w:top w:w="0"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0.021</w:t>
                  </w:r>
                </w:p>
              </w:tc>
              <w:tc>
                <w:tcPr>
                  <w:tcW w:w="293"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1.85</w:t>
                  </w:r>
                </w:p>
              </w:tc>
              <w:tc>
                <w:tcPr>
                  <w:tcW w:w="321"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0.84</w:t>
                  </w:r>
                </w:p>
              </w:tc>
              <w:tc>
                <w:tcPr>
                  <w:tcW w:w="706"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2</w:t>
                  </w:r>
                </w:p>
              </w:tc>
              <w:tc>
                <w:tcPr>
                  <w:tcW w:w="468"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2.5</w:t>
                  </w:r>
                </w:p>
              </w:tc>
              <w:tc>
                <w:tcPr>
                  <w:tcW w:w="642"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0.0125</w:t>
                  </w:r>
                </w:p>
              </w:tc>
              <w:tc>
                <w:tcPr>
                  <w:tcW w:w="530"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48" w:hRule="atLeast"/>
                <w:jc w:val="center"/>
              </w:trPr>
              <w:tc>
                <w:tcPr>
                  <w:tcW w:w="347"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eastAsia="仿宋" w:cs="Times New Roman"/>
                      <w:sz w:val="21"/>
                      <w:szCs w:val="21"/>
                      <w:lang w:val="en-US" w:eastAsia="zh-CN"/>
                    </w:rPr>
                  </w:pPr>
                </w:p>
              </w:tc>
              <w:tc>
                <w:tcPr>
                  <w:tcW w:w="46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二甲苯</w:t>
                  </w:r>
                </w:p>
              </w:tc>
              <w:tc>
                <w:tcPr>
                  <w:tcW w:w="4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2</w:t>
                  </w:r>
                  <w:r>
                    <w:rPr>
                      <w:rFonts w:hint="default" w:ascii="Times New Roman" w:hAnsi="Times New Roman" w:eastAsia="仿宋" w:cs="Times New Roman"/>
                      <w:color w:val="auto"/>
                      <w:sz w:val="21"/>
                      <w:szCs w:val="21"/>
                      <w:lang w:val="en-US" w:eastAsia="zh-CN"/>
                    </w:rPr>
                    <w:t>.6</w:t>
                  </w:r>
                </w:p>
              </w:tc>
              <w:tc>
                <w:tcPr>
                  <w:tcW w:w="339"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470</w:t>
                  </w:r>
                </w:p>
              </w:tc>
              <w:tc>
                <w:tcPr>
                  <w:tcW w:w="385" w:type="pct"/>
                  <w:noWrap w:val="0"/>
                  <w:tcMar>
                    <w:top w:w="0"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0.021</w:t>
                  </w:r>
                </w:p>
              </w:tc>
              <w:tc>
                <w:tcPr>
                  <w:tcW w:w="293"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1.85</w:t>
                  </w:r>
                </w:p>
              </w:tc>
              <w:tc>
                <w:tcPr>
                  <w:tcW w:w="321"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0.84</w:t>
                  </w:r>
                </w:p>
              </w:tc>
              <w:tc>
                <w:tcPr>
                  <w:tcW w:w="706"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0.</w:t>
                  </w:r>
                  <w:r>
                    <w:rPr>
                      <w:rFonts w:hint="eastAsia" w:eastAsia="仿宋" w:cs="Times New Roman"/>
                      <w:color w:val="auto"/>
                      <w:sz w:val="21"/>
                      <w:szCs w:val="21"/>
                      <w:lang w:val="en-US" w:eastAsia="zh-CN"/>
                    </w:rPr>
                    <w:t>2</w:t>
                  </w:r>
                </w:p>
              </w:tc>
              <w:tc>
                <w:tcPr>
                  <w:tcW w:w="765" w:type="dxa"/>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2.5</w:t>
                  </w:r>
                </w:p>
              </w:tc>
              <w:tc>
                <w:tcPr>
                  <w:tcW w:w="642"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0.00325</w:t>
                  </w:r>
                </w:p>
              </w:tc>
              <w:tc>
                <w:tcPr>
                  <w:tcW w:w="530"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6.44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347"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eastAsia="仿宋" w:cs="Times New Roman"/>
                      <w:sz w:val="21"/>
                      <w:szCs w:val="21"/>
                      <w:lang w:val="en-US" w:eastAsia="zh-CN"/>
                    </w:rPr>
                  </w:pPr>
                  <w:r>
                    <w:rPr>
                      <w:rFonts w:hint="eastAsia" w:cs="Times New Roman"/>
                      <w:sz w:val="21"/>
                      <w:szCs w:val="21"/>
                      <w:lang w:val="en-US" w:eastAsia="zh-CN"/>
                    </w:rPr>
                    <w:t>印刷及烘干车间</w:t>
                  </w:r>
                </w:p>
              </w:tc>
              <w:tc>
                <w:tcPr>
                  <w:tcW w:w="468"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highlight w:val="none"/>
                      <w:lang w:val="en-US" w:eastAsia="zh-CN"/>
                    </w:rPr>
                    <w:t>非甲烷总烃</w:t>
                  </w:r>
                </w:p>
              </w:tc>
              <w:tc>
                <w:tcPr>
                  <w:tcW w:w="4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2</w:t>
                  </w:r>
                  <w:r>
                    <w:rPr>
                      <w:rFonts w:hint="default" w:ascii="Times New Roman" w:hAnsi="Times New Roman" w:eastAsia="仿宋" w:cs="Times New Roman"/>
                      <w:color w:val="auto"/>
                      <w:sz w:val="21"/>
                      <w:szCs w:val="21"/>
                      <w:lang w:val="en-US" w:eastAsia="zh-CN"/>
                    </w:rPr>
                    <w:t>.6</w:t>
                  </w:r>
                </w:p>
              </w:tc>
              <w:tc>
                <w:tcPr>
                  <w:tcW w:w="339"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470</w:t>
                  </w:r>
                </w:p>
              </w:tc>
              <w:tc>
                <w:tcPr>
                  <w:tcW w:w="385" w:type="pct"/>
                  <w:noWrap w:val="0"/>
                  <w:tcMar>
                    <w:top w:w="0"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0.021</w:t>
                  </w:r>
                </w:p>
              </w:tc>
              <w:tc>
                <w:tcPr>
                  <w:tcW w:w="293"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1.85</w:t>
                  </w:r>
                </w:p>
              </w:tc>
              <w:tc>
                <w:tcPr>
                  <w:tcW w:w="321"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0.84</w:t>
                  </w:r>
                </w:p>
              </w:tc>
              <w:tc>
                <w:tcPr>
                  <w:tcW w:w="706"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2</w:t>
                  </w:r>
                </w:p>
              </w:tc>
              <w:tc>
                <w:tcPr>
                  <w:tcW w:w="765" w:type="dxa"/>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8.74</w:t>
                  </w:r>
                </w:p>
              </w:tc>
              <w:tc>
                <w:tcPr>
                  <w:tcW w:w="642"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0.0415</w:t>
                  </w:r>
                </w:p>
              </w:tc>
              <w:tc>
                <w:tcPr>
                  <w:tcW w:w="530"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2.45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347"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cs="Times New Roman"/>
                      <w:sz w:val="21"/>
                      <w:szCs w:val="21"/>
                      <w:lang w:val="en-US" w:eastAsia="zh-CN"/>
                    </w:rPr>
                  </w:pPr>
                </w:p>
              </w:tc>
              <w:tc>
                <w:tcPr>
                  <w:tcW w:w="468"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二甲苯</w:t>
                  </w:r>
                </w:p>
              </w:tc>
              <w:tc>
                <w:tcPr>
                  <w:tcW w:w="495"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2</w:t>
                  </w:r>
                  <w:r>
                    <w:rPr>
                      <w:rFonts w:hint="default" w:ascii="Times New Roman" w:hAnsi="Times New Roman" w:eastAsia="仿宋" w:cs="Times New Roman"/>
                      <w:color w:val="auto"/>
                      <w:sz w:val="21"/>
                      <w:szCs w:val="21"/>
                      <w:lang w:val="en-US" w:eastAsia="zh-CN"/>
                    </w:rPr>
                    <w:t>.6</w:t>
                  </w:r>
                </w:p>
              </w:tc>
              <w:tc>
                <w:tcPr>
                  <w:tcW w:w="339" w:type="pc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470</w:t>
                  </w:r>
                </w:p>
              </w:tc>
              <w:tc>
                <w:tcPr>
                  <w:tcW w:w="385" w:type="pct"/>
                  <w:noWrap w:val="0"/>
                  <w:tcMar>
                    <w:top w:w="0"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0.021</w:t>
                  </w:r>
                </w:p>
              </w:tc>
              <w:tc>
                <w:tcPr>
                  <w:tcW w:w="293"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1.85</w:t>
                  </w:r>
                </w:p>
              </w:tc>
              <w:tc>
                <w:tcPr>
                  <w:tcW w:w="321"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0.84</w:t>
                  </w:r>
                </w:p>
              </w:tc>
              <w:tc>
                <w:tcPr>
                  <w:tcW w:w="706"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0.</w:t>
                  </w:r>
                  <w:r>
                    <w:rPr>
                      <w:rFonts w:hint="eastAsia" w:eastAsia="仿宋" w:cs="Times New Roman"/>
                      <w:color w:val="auto"/>
                      <w:sz w:val="21"/>
                      <w:szCs w:val="21"/>
                      <w:lang w:val="en-US" w:eastAsia="zh-CN"/>
                    </w:rPr>
                    <w:t>2</w:t>
                  </w:r>
                </w:p>
              </w:tc>
              <w:tc>
                <w:tcPr>
                  <w:tcW w:w="765" w:type="dxa"/>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8.74</w:t>
                  </w:r>
                </w:p>
              </w:tc>
              <w:tc>
                <w:tcPr>
                  <w:tcW w:w="642"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0.0</w:t>
                  </w:r>
                  <w:r>
                    <w:rPr>
                      <w:rFonts w:hint="eastAsia" w:cs="Times New Roman"/>
                      <w:color w:val="auto"/>
                      <w:sz w:val="21"/>
                      <w:szCs w:val="21"/>
                      <w:lang w:val="en-US" w:eastAsia="zh-CN"/>
                    </w:rPr>
                    <w:t>0675</w:t>
                  </w:r>
                </w:p>
              </w:tc>
              <w:tc>
                <w:tcPr>
                  <w:tcW w:w="530" w:type="pct"/>
                  <w:noWrap w:val="0"/>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lang w:val="en-US" w:eastAsia="zh-CN" w:bidi="ar-SA"/>
                    </w:rPr>
                  </w:pPr>
                  <w:r>
                    <w:rPr>
                      <w:rFonts w:hint="eastAsia" w:cs="Times New Roman"/>
                      <w:color w:val="auto"/>
                      <w:sz w:val="21"/>
                      <w:szCs w:val="21"/>
                      <w:lang w:val="en-US" w:eastAsia="zh-CN"/>
                    </w:rPr>
                    <w:t>4.44</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仿宋" w:cs="Times New Roman"/>
                <w:b/>
                <w:bCs/>
                <w:color w:val="auto"/>
                <w:sz w:val="21"/>
                <w:szCs w:val="21"/>
                <w:lang w:val="en-US" w:eastAsia="zh-CN"/>
              </w:rPr>
            </w:pPr>
            <w:r>
              <w:rPr>
                <w:rFonts w:hint="eastAsia" w:cs="Times New Roman"/>
                <w:b/>
                <w:bCs/>
                <w:color w:val="auto"/>
                <w:sz w:val="21"/>
                <w:szCs w:val="21"/>
                <w:lang w:val="en-US" w:eastAsia="zh-CN"/>
              </w:rPr>
              <w:t>注：非甲烷总烃含二甲苯。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由上表可知，确定本项目卫生防护距离是以</w:t>
            </w:r>
            <w:r>
              <w:rPr>
                <w:rFonts w:hint="eastAsia" w:cs="Times New Roman"/>
                <w:color w:val="auto"/>
                <w:sz w:val="24"/>
                <w:szCs w:val="24"/>
                <w:lang w:val="en-US" w:eastAsia="zh-CN"/>
              </w:rPr>
              <w:t>调墨间和印刷及烘干车间</w:t>
            </w:r>
            <w:r>
              <w:rPr>
                <w:rFonts w:hint="eastAsia" w:ascii="Times New Roman" w:hAnsi="Times New Roman" w:eastAsia="仿宋" w:cs="Times New Roman"/>
                <w:color w:val="auto"/>
                <w:sz w:val="24"/>
                <w:szCs w:val="24"/>
                <w:lang w:val="en-US" w:eastAsia="zh-CN"/>
              </w:rPr>
              <w:t>边界外扩</w:t>
            </w:r>
            <w:r>
              <w:rPr>
                <w:rFonts w:hint="eastAsia" w:cs="Times New Roman"/>
                <w:color w:val="auto"/>
                <w:sz w:val="24"/>
                <w:szCs w:val="24"/>
                <w:lang w:val="en-US" w:eastAsia="zh-CN"/>
              </w:rPr>
              <w:t>100</w:t>
            </w:r>
            <w:r>
              <w:rPr>
                <w:rFonts w:hint="eastAsia" w:ascii="Times New Roman" w:hAnsi="Times New Roman" w:eastAsia="仿宋" w:cs="Times New Roman"/>
                <w:color w:val="auto"/>
                <w:sz w:val="24"/>
                <w:szCs w:val="24"/>
                <w:lang w:val="en-US" w:eastAsia="zh-CN"/>
              </w:rPr>
              <w:t>m形成的包络区域，本项目卫生防护距离范围内无环境敏感点，符合卫生防护距离要求。该范围内将来不允许建设居民、学校、医院等环境保护目标项目。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cs="Times New Roman"/>
                <w:b/>
                <w:bCs/>
                <w:color w:val="auto"/>
                <w:kern w:val="2"/>
                <w:sz w:val="24"/>
                <w:szCs w:val="22"/>
                <w:lang w:val="en-US" w:eastAsia="zh-CN" w:bidi="ar-SA"/>
              </w:rPr>
            </w:pPr>
            <w:r>
              <w:rPr>
                <w:rFonts w:hint="eastAsia" w:ascii="Times New Roman" w:hAnsi="Times New Roman" w:cs="Times New Roman"/>
                <w:b/>
                <w:bCs/>
                <w:color w:val="auto"/>
                <w:kern w:val="2"/>
                <w:sz w:val="24"/>
                <w:szCs w:val="22"/>
                <w:lang w:val="en-US" w:eastAsia="zh-CN" w:bidi="ar-SA"/>
              </w:rPr>
              <w:t>1.</w:t>
            </w:r>
            <w:r>
              <w:rPr>
                <w:rFonts w:hint="eastAsia" w:cs="Times New Roman"/>
                <w:b/>
                <w:bCs/>
                <w:color w:val="auto"/>
                <w:kern w:val="2"/>
                <w:sz w:val="24"/>
                <w:szCs w:val="22"/>
                <w:lang w:val="en-US" w:eastAsia="zh-CN" w:bidi="ar-SA"/>
              </w:rPr>
              <w:t>5</w:t>
            </w:r>
            <w:r>
              <w:rPr>
                <w:rFonts w:hint="default" w:ascii="Times New Roman" w:hAnsi="Times New Roman" w:cs="Times New Roman"/>
                <w:b/>
                <w:bCs/>
                <w:color w:val="auto"/>
                <w:kern w:val="2"/>
                <w:sz w:val="24"/>
                <w:szCs w:val="22"/>
                <w:lang w:val="en-US" w:eastAsia="zh-CN" w:bidi="ar-SA"/>
              </w:rPr>
              <w:t>废气监测计划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参照《排污单位自行监测技术指南 总则》（HJ819-2017）等相关文件要求</w:t>
            </w:r>
            <w:r>
              <w:rPr>
                <w:rFonts w:hint="default" w:ascii="Times New Roman" w:hAnsi="Times New Roman" w:eastAsia="仿宋"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本项目废气监测</w:t>
            </w:r>
            <w:r>
              <w:rPr>
                <w:rFonts w:hint="default" w:ascii="Times New Roman" w:hAnsi="Times New Roman" w:eastAsia="仿宋" w:cs="Times New Roman"/>
                <w:color w:val="auto"/>
                <w:sz w:val="24"/>
                <w:szCs w:val="24"/>
                <w:lang w:val="en-US" w:eastAsia="zh-CN"/>
              </w:rPr>
              <w:t>具体见下表。</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sz w:val="21"/>
                <w:szCs w:val="20"/>
              </w:rPr>
            </w:pPr>
            <w:r>
              <w:rPr>
                <w:rFonts w:hint="default" w:ascii="Times New Roman" w:hAnsi="Times New Roman" w:eastAsia="仿宋" w:cs="Times New Roman"/>
                <w:b/>
                <w:bCs/>
                <w:sz w:val="21"/>
                <w:szCs w:val="20"/>
              </w:rPr>
              <w:t>表</w:t>
            </w:r>
            <w:r>
              <w:rPr>
                <w:rFonts w:hint="default" w:ascii="Times New Roman" w:hAnsi="Times New Roman" w:eastAsia="仿宋" w:cs="Times New Roman"/>
                <w:b/>
                <w:bCs/>
                <w:sz w:val="21"/>
                <w:szCs w:val="20"/>
                <w:lang w:val="en-US" w:eastAsia="zh-CN"/>
              </w:rPr>
              <w:t>4-</w:t>
            </w:r>
            <w:r>
              <w:rPr>
                <w:rFonts w:hint="eastAsia" w:cs="Times New Roman"/>
                <w:b/>
                <w:bCs/>
                <w:sz w:val="21"/>
                <w:szCs w:val="20"/>
                <w:lang w:val="en-US" w:eastAsia="zh-CN"/>
              </w:rPr>
              <w:t>9</w:t>
            </w:r>
            <w:r>
              <w:rPr>
                <w:rFonts w:hint="default" w:ascii="Times New Roman" w:hAnsi="Times New Roman" w:eastAsia="仿宋" w:cs="Times New Roman"/>
                <w:b/>
                <w:bCs/>
                <w:sz w:val="21"/>
                <w:szCs w:val="20"/>
                <w:lang w:val="en-US" w:eastAsia="zh-CN"/>
              </w:rPr>
              <w:t xml:space="preserve">  </w:t>
            </w:r>
            <w:r>
              <w:rPr>
                <w:rFonts w:hint="default" w:ascii="Times New Roman" w:hAnsi="Times New Roman" w:eastAsia="仿宋" w:cs="Times New Roman"/>
                <w:b/>
                <w:bCs/>
                <w:sz w:val="21"/>
                <w:szCs w:val="20"/>
                <w:lang w:eastAsia="zh-CN"/>
              </w:rPr>
              <w:t>废气</w:t>
            </w:r>
            <w:r>
              <w:rPr>
                <w:rFonts w:hint="default" w:ascii="Times New Roman" w:hAnsi="Times New Roman" w:eastAsia="仿宋" w:cs="Times New Roman"/>
                <w:b/>
                <w:bCs/>
                <w:sz w:val="21"/>
                <w:szCs w:val="20"/>
              </w:rPr>
              <w:t>监测计划表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744"/>
              <w:gridCol w:w="2268"/>
              <w:gridCol w:w="1880"/>
              <w:gridCol w:w="1103"/>
              <w:gridCol w:w="2174"/>
            </w:tblGrid>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295" w:hRule="exact"/>
                <w:jc w:val="center"/>
              </w:trPr>
              <w:tc>
                <w:tcPr>
                  <w:tcW w:w="4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类别</w:t>
                  </w:r>
                </w:p>
              </w:tc>
              <w:tc>
                <w:tcPr>
                  <w:tcW w:w="138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监测点位</w:t>
                  </w:r>
                </w:p>
              </w:tc>
              <w:tc>
                <w:tcPr>
                  <w:tcW w:w="11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监测因子</w:t>
                  </w:r>
                </w:p>
              </w:tc>
              <w:tc>
                <w:tcPr>
                  <w:tcW w:w="6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b/>
                      <w:bCs/>
                      <w:color w:val="auto"/>
                      <w:sz w:val="21"/>
                      <w:szCs w:val="21"/>
                      <w:highlight w:val="none"/>
                      <w:lang w:eastAsia="zh-CN"/>
                    </w:rPr>
                  </w:pPr>
                  <w:r>
                    <w:rPr>
                      <w:rFonts w:hint="default" w:ascii="Times New Roman" w:hAnsi="Times New Roman" w:eastAsia="仿宋" w:cs="Times New Roman"/>
                      <w:b/>
                      <w:bCs/>
                      <w:color w:val="auto"/>
                      <w:sz w:val="21"/>
                      <w:szCs w:val="21"/>
                      <w:highlight w:val="none"/>
                    </w:rPr>
                    <w:t>监测</w:t>
                  </w:r>
                  <w:r>
                    <w:rPr>
                      <w:rFonts w:hint="eastAsia" w:ascii="Times New Roman" w:hAnsi="Times New Roman" w:cs="Times New Roman"/>
                      <w:b/>
                      <w:bCs/>
                      <w:color w:val="auto"/>
                      <w:sz w:val="21"/>
                      <w:szCs w:val="21"/>
                      <w:highlight w:val="none"/>
                      <w:lang w:val="en-US" w:eastAsia="zh-CN"/>
                    </w:rPr>
                    <w:t>频次</w:t>
                  </w:r>
                </w:p>
              </w:tc>
              <w:tc>
                <w:tcPr>
                  <w:tcW w:w="13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00" w:hRule="exact"/>
                <w:jc w:val="center"/>
              </w:trPr>
              <w:tc>
                <w:tcPr>
                  <w:tcW w:w="45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废气</w:t>
                  </w:r>
                </w:p>
              </w:tc>
              <w:tc>
                <w:tcPr>
                  <w:tcW w:w="1388"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sz w:val="21"/>
                      <w:szCs w:val="21"/>
                      <w:lang w:val="en-US" w:eastAsia="zh-CN"/>
                    </w:rPr>
                    <w:t>1#排气筒</w:t>
                  </w:r>
                </w:p>
              </w:tc>
              <w:tc>
                <w:tcPr>
                  <w:tcW w:w="115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二甲苯</w:t>
                  </w:r>
                </w:p>
              </w:tc>
              <w:tc>
                <w:tcPr>
                  <w:tcW w:w="67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rPr>
                  </w:pPr>
                  <w:r>
                    <w:rPr>
                      <w:rFonts w:hint="eastAsia" w:cs="Times New Roman"/>
                      <w:color w:val="000000"/>
                      <w:sz w:val="21"/>
                      <w:szCs w:val="21"/>
                      <w:lang w:val="en-US" w:eastAsia="zh-CN"/>
                    </w:rPr>
                    <w:t>1次/年</w:t>
                  </w:r>
                </w:p>
              </w:tc>
              <w:tc>
                <w:tcPr>
                  <w:tcW w:w="1330"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000000"/>
                      <w:sz w:val="21"/>
                      <w:szCs w:val="21"/>
                      <w:lang w:eastAsia="zh-CN"/>
                    </w:rPr>
                    <w:t>《大气污染物综合排放标准》（DB32/4041-2021）</w:t>
                  </w:r>
                  <w:r>
                    <w:rPr>
                      <w:rFonts w:hint="eastAsia" w:ascii="Times New Roman" w:hAnsi="Times New Roman" w:cs="Times New Roman"/>
                      <w:color w:val="000000"/>
                      <w:sz w:val="21"/>
                      <w:szCs w:val="21"/>
                      <w:lang w:val="en-US" w:eastAsia="zh-CN"/>
                    </w:rPr>
                    <w:t>相关</w:t>
                  </w:r>
                  <w:r>
                    <w:rPr>
                      <w:rFonts w:hint="default" w:ascii="Times New Roman" w:hAnsi="Times New Roman" w:eastAsia="仿宋" w:cs="Times New Roman"/>
                      <w:color w:val="000000"/>
                      <w:sz w:val="21"/>
                      <w:szCs w:val="21"/>
                      <w:lang w:eastAsia="zh-CN"/>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285" w:hRule="exact"/>
                <w:jc w:val="center"/>
              </w:trPr>
              <w:tc>
                <w:tcPr>
                  <w:tcW w:w="45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p>
              </w:tc>
              <w:tc>
                <w:tcPr>
                  <w:tcW w:w="1388"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p>
              </w:tc>
              <w:tc>
                <w:tcPr>
                  <w:tcW w:w="115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非甲烷总烃</w:t>
                  </w:r>
                </w:p>
              </w:tc>
              <w:tc>
                <w:tcPr>
                  <w:tcW w:w="675"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000000"/>
                      <w:sz w:val="21"/>
                      <w:szCs w:val="21"/>
                      <w:lang w:eastAsia="zh-CN"/>
                    </w:rPr>
                  </w:pPr>
                </w:p>
              </w:tc>
              <w:tc>
                <w:tcPr>
                  <w:tcW w:w="1330"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000000"/>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245" w:hRule="atLeast"/>
                <w:jc w:val="center"/>
              </w:trPr>
              <w:tc>
                <w:tcPr>
                  <w:tcW w:w="45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p>
              </w:tc>
              <w:tc>
                <w:tcPr>
                  <w:tcW w:w="1388"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sz w:val="21"/>
                      <w:szCs w:val="21"/>
                      <w:lang w:val="en-US" w:eastAsia="zh-CN"/>
                    </w:rPr>
                    <w:t>厂界</w:t>
                  </w:r>
                </w:p>
              </w:tc>
              <w:tc>
                <w:tcPr>
                  <w:tcW w:w="115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sz w:val="21"/>
                      <w:szCs w:val="21"/>
                    </w:rPr>
                    <w:t>非甲烷总烃</w:t>
                  </w:r>
                </w:p>
              </w:tc>
              <w:tc>
                <w:tcPr>
                  <w:tcW w:w="67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lang w:val="en-US"/>
                    </w:rPr>
                  </w:pPr>
                </w:p>
              </w:tc>
              <w:tc>
                <w:tcPr>
                  <w:tcW w:w="1330"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245" w:hRule="atLeast"/>
                <w:jc w:val="center"/>
              </w:trPr>
              <w:tc>
                <w:tcPr>
                  <w:tcW w:w="45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p>
              </w:tc>
              <w:tc>
                <w:tcPr>
                  <w:tcW w:w="1388"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sz w:val="21"/>
                      <w:szCs w:val="21"/>
                      <w:lang w:val="en-US" w:eastAsia="zh-CN"/>
                    </w:rPr>
                  </w:pPr>
                </w:p>
              </w:tc>
              <w:tc>
                <w:tcPr>
                  <w:tcW w:w="115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sz w:val="21"/>
                      <w:szCs w:val="21"/>
                    </w:rPr>
                  </w:pPr>
                  <w:r>
                    <w:rPr>
                      <w:rFonts w:hint="eastAsia" w:ascii="Times New Roman" w:hAnsi="Times New Roman" w:cs="Times New Roman"/>
                      <w:color w:val="auto"/>
                      <w:sz w:val="21"/>
                      <w:szCs w:val="21"/>
                      <w:highlight w:val="none"/>
                      <w:lang w:val="en-US" w:eastAsia="zh-CN"/>
                    </w:rPr>
                    <w:t>二甲苯</w:t>
                  </w:r>
                </w:p>
              </w:tc>
              <w:tc>
                <w:tcPr>
                  <w:tcW w:w="67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000000"/>
                      <w:sz w:val="21"/>
                      <w:szCs w:val="21"/>
                      <w:lang w:val="en-US" w:eastAsia="zh-CN"/>
                    </w:rPr>
                  </w:pPr>
                </w:p>
              </w:tc>
              <w:tc>
                <w:tcPr>
                  <w:tcW w:w="1330"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0" w:hRule="atLeast"/>
                <w:jc w:val="center"/>
              </w:trPr>
              <w:tc>
                <w:tcPr>
                  <w:tcW w:w="45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p>
              </w:tc>
              <w:tc>
                <w:tcPr>
                  <w:tcW w:w="138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sz w:val="21"/>
                      <w:szCs w:val="21"/>
                      <w:lang w:val="en-US" w:eastAsia="zh-CN"/>
                    </w:rPr>
                    <w:t>厂区内厂房外1m设置监控点</w:t>
                  </w:r>
                </w:p>
              </w:tc>
              <w:tc>
                <w:tcPr>
                  <w:tcW w:w="1150"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sz w:val="21"/>
                      <w:szCs w:val="21"/>
                    </w:rPr>
                    <w:t>非甲烷总烃</w:t>
                  </w:r>
                </w:p>
              </w:tc>
              <w:tc>
                <w:tcPr>
                  <w:tcW w:w="67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p>
              </w:tc>
              <w:tc>
                <w:tcPr>
                  <w:tcW w:w="1330"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w:t>
            </w:r>
            <w:r>
              <w:rPr>
                <w:rFonts w:hint="eastAsia" w:cs="Times New Roman"/>
                <w:b/>
                <w:bCs/>
                <w:color w:val="auto"/>
                <w:sz w:val="24"/>
                <w:szCs w:val="24"/>
                <w:lang w:val="en-US" w:eastAsia="zh-CN"/>
              </w:rPr>
              <w:t>6</w:t>
            </w:r>
            <w:r>
              <w:rPr>
                <w:rFonts w:hint="default" w:ascii="Times New Roman" w:hAnsi="Times New Roman" w:cs="Times New Roman"/>
                <w:b/>
                <w:bCs/>
                <w:color w:val="auto"/>
                <w:sz w:val="24"/>
                <w:szCs w:val="24"/>
                <w:lang w:val="en-US" w:eastAsia="zh-CN"/>
              </w:rPr>
              <w:t>废气排放影响分析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常州市目前属于环境空气质量不达标区，为改善大气环境质量，常州市印发、实施了多项改善大气环境质量、强化废气排放管控的方案和措施，在积极采取管控措施后，常州市环境空气质量将得到持续改善。本项目排放的大气污染物为非甲烷总烃</w:t>
            </w:r>
            <w:r>
              <w:rPr>
                <w:rFonts w:hint="eastAsia" w:ascii="Times New Roman" w:hAnsi="Times New Roman" w:cs="Times New Roman"/>
                <w:color w:val="auto"/>
                <w:sz w:val="24"/>
                <w:szCs w:val="24"/>
                <w:lang w:val="en-US" w:eastAsia="zh-CN"/>
              </w:rPr>
              <w:t>（含二甲苯）</w:t>
            </w:r>
            <w:r>
              <w:rPr>
                <w:rFonts w:hint="default" w:ascii="Times New Roman" w:hAnsi="Times New Roman" w:eastAsia="仿宋" w:cs="Times New Roman"/>
                <w:color w:val="auto"/>
                <w:sz w:val="24"/>
                <w:szCs w:val="24"/>
                <w:lang w:val="en-US" w:eastAsia="zh-CN"/>
              </w:rPr>
              <w:t>，针对各产污环节，均采取了合适可行的污染治理措施，经处理后的污染物排放强度较低</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满足大气卫生防护距离要求，故本项目废气排放的环境影响较小。</w:t>
            </w:r>
          </w:p>
          <w:p>
            <w:pPr>
              <w:pStyle w:val="5"/>
              <w:suppressLineNumbers w:val="0"/>
              <w:spacing w:before="0" w:beforeAutospacing="0" w:after="0" w:afterAutospacing="0"/>
              <w:ind w:left="0" w:right="0"/>
              <w:rPr>
                <w:rFonts w:hint="default"/>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w:t>
            </w:r>
            <w:r>
              <w:rPr>
                <w:rFonts w:hint="eastAsia" w:ascii="Times New Roman" w:hAnsi="Times New Roman" w:eastAsia="仿宋" w:cs="Times New Roman"/>
                <w:b/>
                <w:bCs/>
                <w:color w:val="auto"/>
                <w:sz w:val="24"/>
                <w:szCs w:val="24"/>
                <w:lang w:val="en-US" w:eastAsia="zh-CN"/>
              </w:rPr>
              <w:t>废</w:t>
            </w:r>
            <w:r>
              <w:rPr>
                <w:rFonts w:hint="default" w:ascii="Times New Roman" w:hAnsi="Times New Roman" w:eastAsia="仿宋" w:cs="Times New Roman"/>
                <w:b/>
                <w:bCs/>
                <w:color w:val="auto"/>
                <w:sz w:val="24"/>
                <w:szCs w:val="24"/>
                <w:lang w:val="en-US" w:eastAsia="zh-CN"/>
              </w:rPr>
              <w:t>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2.1废水产生情况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cs="Times New Roman"/>
                <w:b/>
                <w:bCs/>
                <w:color w:val="auto"/>
                <w:sz w:val="24"/>
                <w:szCs w:val="24"/>
                <w:highlight w:val="none"/>
                <w:lang w:val="en-US" w:eastAsia="zh-CN"/>
              </w:rPr>
              <w:t>1.1</w:t>
            </w:r>
            <w:r>
              <w:rPr>
                <w:rFonts w:hint="default" w:ascii="Times New Roman" w:hAnsi="Times New Roman" w:eastAsia="仿宋" w:cs="Times New Roman"/>
                <w:b/>
                <w:bCs/>
                <w:color w:val="auto"/>
                <w:sz w:val="24"/>
                <w:szCs w:val="24"/>
              </w:rPr>
              <w:t>生活污水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szCs w:val="24"/>
              </w:rPr>
              <w:t>本项目</w:t>
            </w:r>
            <w:r>
              <w:rPr>
                <w:rFonts w:hint="eastAsia" w:cs="Times New Roman"/>
                <w:color w:val="auto"/>
                <w:sz w:val="24"/>
                <w:szCs w:val="24"/>
                <w:lang w:val="en-US" w:eastAsia="zh-CN"/>
              </w:rPr>
              <w:t>设有</w:t>
            </w:r>
            <w:r>
              <w:rPr>
                <w:rFonts w:hint="default" w:ascii="Times New Roman" w:hAnsi="Times New Roman" w:eastAsia="仿宋" w:cs="Times New Roman"/>
                <w:color w:val="auto"/>
                <w:sz w:val="24"/>
                <w:szCs w:val="24"/>
              </w:rPr>
              <w:t>员工</w:t>
            </w:r>
            <w:r>
              <w:rPr>
                <w:rFonts w:hint="eastAsia" w:cs="Times New Roman"/>
                <w:color w:val="auto"/>
                <w:sz w:val="24"/>
                <w:szCs w:val="24"/>
                <w:lang w:val="en-US" w:eastAsia="zh-CN"/>
              </w:rPr>
              <w:t>3</w:t>
            </w:r>
            <w:r>
              <w:rPr>
                <w:rFonts w:hint="default" w:ascii="Times New Roman" w:hAnsi="Times New Roman" w:eastAsia="仿宋" w:cs="Times New Roman"/>
                <w:color w:val="auto"/>
                <w:sz w:val="24"/>
                <w:szCs w:val="24"/>
              </w:rPr>
              <w:t>0人，厂内</w:t>
            </w:r>
            <w:r>
              <w:rPr>
                <w:rFonts w:hint="eastAsia" w:cs="Times New Roman"/>
                <w:color w:val="auto"/>
                <w:sz w:val="24"/>
                <w:szCs w:val="24"/>
                <w:lang w:val="en-US" w:eastAsia="zh-CN"/>
              </w:rPr>
              <w:t>不</w:t>
            </w:r>
            <w:r>
              <w:rPr>
                <w:rFonts w:hint="default" w:ascii="Times New Roman" w:hAnsi="Times New Roman" w:eastAsia="仿宋" w:cs="Times New Roman"/>
                <w:color w:val="auto"/>
                <w:sz w:val="24"/>
                <w:highlight w:val="none"/>
              </w:rPr>
              <w:t>设食堂</w:t>
            </w:r>
            <w:r>
              <w:rPr>
                <w:rFonts w:hint="eastAsia" w:ascii="Times New Roman" w:hAnsi="Times New Roman" w:cs="Times New Roman"/>
                <w:color w:val="auto"/>
                <w:sz w:val="24"/>
                <w:highlight w:val="none"/>
                <w:lang w:eastAsia="zh-CN"/>
              </w:rPr>
              <w:t>，</w:t>
            </w:r>
            <w:r>
              <w:rPr>
                <w:rFonts w:hint="eastAsia" w:cs="Times New Roman"/>
                <w:color w:val="auto"/>
                <w:sz w:val="24"/>
                <w:highlight w:val="none"/>
                <w:lang w:val="en-US" w:eastAsia="zh-CN"/>
              </w:rPr>
              <w:t>不提供住宿</w:t>
            </w:r>
            <w:r>
              <w:rPr>
                <w:rFonts w:hint="default" w:ascii="Times New Roman" w:hAnsi="Times New Roman" w:eastAsia="仿宋" w:cs="Times New Roman"/>
                <w:color w:val="auto"/>
                <w:sz w:val="24"/>
              </w:rPr>
              <w:t>，</w:t>
            </w:r>
            <w:r>
              <w:rPr>
                <w:rFonts w:hint="default" w:ascii="Times New Roman" w:hAnsi="Times New Roman" w:eastAsia="仿宋" w:cs="Times New Roman"/>
                <w:color w:val="auto"/>
                <w:kern w:val="0"/>
                <w:sz w:val="24"/>
                <w:szCs w:val="24"/>
              </w:rPr>
              <w:t>参照</w:t>
            </w:r>
            <w:r>
              <w:rPr>
                <w:rFonts w:hint="default" w:ascii="Times New Roman" w:hAnsi="Times New Roman" w:eastAsia="仿宋" w:cs="Times New Roman"/>
                <w:color w:val="auto"/>
                <w:sz w:val="24"/>
              </w:rPr>
              <w:t>《常州市</w:t>
            </w:r>
            <w:r>
              <w:rPr>
                <w:rFonts w:hint="eastAsia" w:eastAsia="仿宋" w:cs="Times New Roman"/>
                <w:color w:val="auto"/>
                <w:sz w:val="24"/>
                <w:lang w:val="en-US" w:eastAsia="zh-CN"/>
              </w:rPr>
              <w:t>农业、林牧渔业、</w:t>
            </w:r>
            <w:r>
              <w:rPr>
                <w:rFonts w:hint="default" w:ascii="Times New Roman" w:hAnsi="Times New Roman" w:eastAsia="仿宋" w:cs="Times New Roman"/>
                <w:color w:val="auto"/>
                <w:sz w:val="24"/>
              </w:rPr>
              <w:t>工业、服务业和生活用水定额（20</w:t>
            </w:r>
            <w:r>
              <w:rPr>
                <w:rFonts w:hint="eastAsia" w:eastAsia="仿宋" w:cs="Times New Roman"/>
                <w:color w:val="auto"/>
                <w:sz w:val="24"/>
                <w:lang w:val="en-US" w:eastAsia="zh-CN"/>
              </w:rPr>
              <w:t>21</w:t>
            </w:r>
            <w:r>
              <w:rPr>
                <w:rFonts w:hint="default" w:ascii="Times New Roman" w:hAnsi="Times New Roman" w:eastAsia="仿宋" w:cs="Times New Roman"/>
                <w:color w:val="auto"/>
                <w:sz w:val="24"/>
              </w:rPr>
              <w:t>年修订）》，生活用水定额按100L/（人•天）计，年工作</w:t>
            </w:r>
            <w:r>
              <w:rPr>
                <w:rFonts w:hint="eastAsia" w:ascii="Times New Roman" w:hAnsi="Times New Roman" w:eastAsia="仿宋" w:cs="Times New Roman"/>
                <w:color w:val="auto"/>
                <w:sz w:val="24"/>
                <w:lang w:val="en-US" w:eastAsia="zh-CN"/>
              </w:rPr>
              <w:t>30</w:t>
            </w:r>
            <w:r>
              <w:rPr>
                <w:rFonts w:hint="default" w:ascii="Times New Roman" w:hAnsi="Times New Roman" w:eastAsia="仿宋" w:cs="Times New Roman"/>
                <w:color w:val="auto"/>
                <w:sz w:val="24"/>
              </w:rPr>
              <w:t>0天，则用水量为</w:t>
            </w:r>
            <w:r>
              <w:rPr>
                <w:rFonts w:hint="eastAsia" w:cs="Times New Roman"/>
                <w:color w:val="auto"/>
                <w:sz w:val="24"/>
                <w:lang w:val="en-US" w:eastAsia="zh-CN"/>
              </w:rPr>
              <w:t>9</w:t>
            </w:r>
            <w:r>
              <w:rPr>
                <w:rFonts w:hint="eastAsia" w:ascii="Times New Roman" w:hAnsi="Times New Roman" w:eastAsia="仿宋" w:cs="Times New Roman"/>
                <w:color w:val="auto"/>
                <w:sz w:val="24"/>
                <w:lang w:val="en-US" w:eastAsia="zh-CN"/>
              </w:rPr>
              <w:t>0</w:t>
            </w:r>
            <w:r>
              <w:rPr>
                <w:rFonts w:hint="default" w:ascii="Times New Roman" w:hAnsi="Times New Roman" w:eastAsia="仿宋" w:cs="Times New Roman"/>
                <w:color w:val="auto"/>
                <w:sz w:val="24"/>
              </w:rPr>
              <w:t>0m</w:t>
            </w:r>
            <w:r>
              <w:rPr>
                <w:rFonts w:hint="default" w:ascii="Times New Roman" w:hAnsi="Times New Roman" w:eastAsia="仿宋" w:cs="Times New Roman"/>
                <w:color w:val="auto"/>
                <w:sz w:val="24"/>
                <w:vertAlign w:val="superscript"/>
              </w:rPr>
              <w:t>3</w:t>
            </w:r>
            <w:r>
              <w:rPr>
                <w:rFonts w:hint="default" w:ascii="Times New Roman" w:hAnsi="Times New Roman" w:eastAsia="仿宋" w:cs="Times New Roman"/>
                <w:color w:val="auto"/>
                <w:sz w:val="24"/>
              </w:rPr>
              <w:t>/a，</w:t>
            </w:r>
            <w:r>
              <w:rPr>
                <w:rFonts w:hint="eastAsia" w:ascii="Times New Roman" w:hAnsi="Times New Roman" w:cs="Times New Roman"/>
                <w:color w:val="auto"/>
                <w:sz w:val="24"/>
                <w:lang w:val="en-US" w:eastAsia="zh-CN"/>
              </w:rPr>
              <w:t>产物</w:t>
            </w:r>
            <w:r>
              <w:rPr>
                <w:rFonts w:hint="default" w:ascii="Times New Roman" w:hAnsi="Times New Roman" w:eastAsia="仿宋" w:cs="Times New Roman"/>
                <w:color w:val="auto"/>
                <w:sz w:val="24"/>
              </w:rPr>
              <w:t>系数按0.8计，生活污水产生量约</w:t>
            </w:r>
            <w:r>
              <w:rPr>
                <w:rFonts w:hint="eastAsia" w:cs="Times New Roman"/>
                <w:color w:val="auto"/>
                <w:sz w:val="24"/>
                <w:lang w:val="en-US" w:eastAsia="zh-CN"/>
              </w:rPr>
              <w:t>72</w:t>
            </w:r>
            <w:r>
              <w:rPr>
                <w:rFonts w:hint="default" w:ascii="Times New Roman" w:hAnsi="Times New Roman" w:eastAsia="仿宋" w:cs="Times New Roman"/>
                <w:color w:val="auto"/>
                <w:sz w:val="24"/>
              </w:rPr>
              <w:t>0m³/a</w:t>
            </w:r>
            <w:r>
              <w:rPr>
                <w:rFonts w:hint="eastAsia" w:ascii="Times New Roman" w:hAnsi="Times New Roman" w:cs="Times New Roman"/>
                <w:color w:val="auto"/>
                <w:sz w:val="24"/>
                <w:lang w:eastAsia="zh-CN"/>
              </w:rPr>
              <w:t>。</w:t>
            </w:r>
            <w:r>
              <w:rPr>
                <w:rFonts w:hint="eastAsia" w:ascii="Times New Roman" w:hAnsi="Times New Roman" w:eastAsia="仿宋" w:cs="Times New Roman"/>
                <w:color w:val="auto"/>
                <w:sz w:val="24"/>
                <w:lang w:val="en-US" w:eastAsia="zh-CN"/>
              </w:rPr>
              <w:t>主要污染物情况为COD400mg/L、SS300mg/L、NH</w:t>
            </w:r>
            <w:r>
              <w:rPr>
                <w:rFonts w:hint="eastAsia" w:ascii="Times New Roman" w:hAnsi="Times New Roman" w:eastAsia="仿宋" w:cs="Times New Roman"/>
                <w:color w:val="auto"/>
                <w:sz w:val="24"/>
                <w:vertAlign w:val="subscript"/>
                <w:lang w:val="en-US" w:eastAsia="zh-CN"/>
              </w:rPr>
              <w:t>3</w:t>
            </w:r>
            <w:r>
              <w:rPr>
                <w:rFonts w:hint="eastAsia" w:ascii="Times New Roman" w:hAnsi="Times New Roman" w:eastAsia="仿宋" w:cs="Times New Roman"/>
                <w:color w:val="auto"/>
                <w:sz w:val="24"/>
                <w:lang w:val="en-US" w:eastAsia="zh-CN"/>
              </w:rPr>
              <w:t>-N25mg/L、TP5mg/L、TN50mg/L。</w:t>
            </w:r>
            <w:r>
              <w:rPr>
                <w:rFonts w:hint="default" w:ascii="Times New Roman" w:hAnsi="Times New Roman" w:eastAsia="仿宋" w:cs="Times New Roman"/>
                <w:color w:val="auto"/>
                <w:sz w:val="24"/>
              </w:rPr>
              <w:t>本项目废水产生与排放情况见表</w:t>
            </w:r>
            <w:r>
              <w:rPr>
                <w:rFonts w:hint="default" w:ascii="Times New Roman" w:hAnsi="Times New Roman" w:eastAsia="仿宋" w:cs="Times New Roman"/>
                <w:color w:val="auto"/>
                <w:sz w:val="24"/>
                <w:lang w:val="en-US" w:eastAsia="zh-CN"/>
              </w:rPr>
              <w:t>4-</w:t>
            </w:r>
            <w:r>
              <w:rPr>
                <w:rFonts w:hint="eastAsia" w:cs="Times New Roman"/>
                <w:color w:val="auto"/>
                <w:sz w:val="24"/>
                <w:lang w:val="en-US" w:eastAsia="zh-CN"/>
              </w:rPr>
              <w:t>10</w:t>
            </w:r>
            <w:r>
              <w:rPr>
                <w:rFonts w:hint="default" w:ascii="Times New Roman" w:hAnsi="Times New Roman" w:eastAsia="仿宋" w:cs="Times New Roman"/>
                <w:color w:val="auto"/>
                <w:sz w:val="24"/>
              </w:rPr>
              <w:t>。</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10</w:t>
            </w:r>
            <w:r>
              <w:rPr>
                <w:rFonts w:hint="default" w:ascii="Times New Roman" w:hAnsi="Times New Roman" w:eastAsia="仿宋" w:cs="Times New Roman"/>
                <w:b/>
                <w:bCs/>
                <w:color w:val="auto"/>
                <w:sz w:val="21"/>
                <w:szCs w:val="21"/>
                <w:lang w:val="en-US" w:eastAsia="zh-CN"/>
              </w:rPr>
              <w:t xml:space="preserve">  本项目</w:t>
            </w:r>
            <w:r>
              <w:rPr>
                <w:rFonts w:hint="default" w:ascii="Times New Roman" w:hAnsi="Times New Roman" w:eastAsia="仿宋" w:cs="Times New Roman"/>
                <w:b/>
                <w:bCs/>
                <w:color w:val="auto"/>
                <w:sz w:val="21"/>
                <w:szCs w:val="21"/>
              </w:rPr>
              <w:t>废水产生情况一览表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408"/>
              <w:gridCol w:w="2019"/>
              <w:gridCol w:w="1579"/>
              <w:gridCol w:w="18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废水来源</w:t>
                  </w:r>
                </w:p>
              </w:tc>
              <w:tc>
                <w:tcPr>
                  <w:tcW w:w="86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废水量m</w:t>
                  </w:r>
                  <w:r>
                    <w:rPr>
                      <w:rFonts w:hint="default" w:ascii="Times New Roman" w:hAnsi="Times New Roman" w:eastAsia="仿宋" w:cs="Times New Roman"/>
                      <w:b/>
                      <w:bCs/>
                      <w:color w:val="auto"/>
                      <w:sz w:val="21"/>
                      <w:szCs w:val="21"/>
                      <w:vertAlign w:val="superscript"/>
                      <w:lang w:val="en-US" w:eastAsia="zh-CN"/>
                    </w:rPr>
                    <w:t>3</w:t>
                  </w:r>
                  <w:r>
                    <w:rPr>
                      <w:rFonts w:hint="default" w:ascii="Times New Roman" w:hAnsi="Times New Roman" w:eastAsia="仿宋" w:cs="Times New Roman"/>
                      <w:b/>
                      <w:bCs/>
                      <w:color w:val="auto"/>
                      <w:sz w:val="21"/>
                      <w:szCs w:val="21"/>
                      <w:vertAlign w:val="baseline"/>
                      <w:lang w:val="en-US" w:eastAsia="zh-CN"/>
                    </w:rPr>
                    <w:t>/a</w:t>
                  </w:r>
                </w:p>
              </w:tc>
              <w:tc>
                <w:tcPr>
                  <w:tcW w:w="123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污染物名称</w:t>
                  </w:r>
                </w:p>
              </w:tc>
              <w:tc>
                <w:tcPr>
                  <w:tcW w:w="2099"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污染物产生情况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8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123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浓度mg/L</w:t>
                  </w:r>
                </w:p>
              </w:tc>
              <w:tc>
                <w:tcPr>
                  <w:tcW w:w="113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pct"/>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生活污水</w:t>
                  </w:r>
                </w:p>
              </w:tc>
              <w:tc>
                <w:tcPr>
                  <w:tcW w:w="86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72</w:t>
                  </w:r>
                  <w:r>
                    <w:rPr>
                      <w:rFonts w:hint="default" w:ascii="Times New Roman" w:hAnsi="Times New Roman" w:eastAsia="仿宋" w:cs="Times New Roman"/>
                      <w:b w:val="0"/>
                      <w:bCs w:val="0"/>
                      <w:color w:val="auto"/>
                      <w:sz w:val="21"/>
                      <w:szCs w:val="21"/>
                      <w:vertAlign w:val="baseline"/>
                      <w:lang w:val="en-US" w:eastAsia="zh-CN"/>
                    </w:rPr>
                    <w:t>0</w:t>
                  </w: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COD</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400</w:t>
                  </w:r>
                </w:p>
              </w:tc>
              <w:tc>
                <w:tcPr>
                  <w:tcW w:w="18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0.288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pct"/>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SS</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300</w:t>
                  </w:r>
                </w:p>
              </w:tc>
              <w:tc>
                <w:tcPr>
                  <w:tcW w:w="18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0.216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NH</w:t>
                  </w:r>
                  <w:r>
                    <w:rPr>
                      <w:rFonts w:hint="default" w:ascii="Times New Roman" w:hAnsi="Times New Roman" w:eastAsia="仿宋" w:cs="Times New Roman"/>
                      <w:b w:val="0"/>
                      <w:bCs w:val="0"/>
                      <w:color w:val="auto"/>
                      <w:sz w:val="21"/>
                      <w:szCs w:val="21"/>
                      <w:vertAlign w:val="subscript"/>
                      <w:lang w:val="en-US" w:eastAsia="zh-CN"/>
                    </w:rPr>
                    <w:t>3</w:t>
                  </w:r>
                  <w:r>
                    <w:rPr>
                      <w:rFonts w:hint="default" w:ascii="Times New Roman" w:hAnsi="Times New Roman" w:eastAsia="仿宋" w:cs="Times New Roman"/>
                      <w:b w:val="0"/>
                      <w:bCs w:val="0"/>
                      <w:color w:val="auto"/>
                      <w:sz w:val="21"/>
                      <w:szCs w:val="21"/>
                      <w:vertAlign w:val="baseline"/>
                      <w:lang w:val="en-US" w:eastAsia="zh-CN"/>
                    </w:rPr>
                    <w:t>-N</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25</w:t>
                  </w:r>
                </w:p>
              </w:tc>
              <w:tc>
                <w:tcPr>
                  <w:tcW w:w="18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T</w:t>
                  </w:r>
                  <w:r>
                    <w:rPr>
                      <w:rFonts w:hint="eastAsia" w:cs="Times New Roman"/>
                      <w:b w:val="0"/>
                      <w:bCs w:val="0"/>
                      <w:color w:val="auto"/>
                      <w:sz w:val="21"/>
                      <w:szCs w:val="21"/>
                      <w:vertAlign w:val="baseline"/>
                      <w:lang w:val="en-US" w:eastAsia="zh-CN"/>
                    </w:rPr>
                    <w:t>P</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5</w:t>
                  </w:r>
                </w:p>
              </w:tc>
              <w:tc>
                <w:tcPr>
                  <w:tcW w:w="18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T</w:t>
                  </w:r>
                  <w:r>
                    <w:rPr>
                      <w:rFonts w:hint="eastAsia" w:cs="Times New Roman"/>
                      <w:b w:val="0"/>
                      <w:bCs w:val="0"/>
                      <w:color w:val="auto"/>
                      <w:sz w:val="21"/>
                      <w:szCs w:val="21"/>
                      <w:vertAlign w:val="baseline"/>
                      <w:lang w:val="en-US" w:eastAsia="zh-CN"/>
                    </w:rPr>
                    <w:t>N</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50</w:t>
                  </w:r>
                </w:p>
              </w:tc>
              <w:tc>
                <w:tcPr>
                  <w:tcW w:w="18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0.036</w:t>
                  </w: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11</w:t>
            </w:r>
            <w:r>
              <w:rPr>
                <w:rFonts w:hint="default" w:ascii="Times New Roman" w:hAnsi="Times New Roman" w:eastAsia="仿宋"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全厂</w:t>
            </w:r>
            <w:r>
              <w:rPr>
                <w:rFonts w:hint="default" w:ascii="Times New Roman" w:hAnsi="Times New Roman" w:eastAsia="仿宋" w:cs="Times New Roman"/>
                <w:b/>
                <w:bCs/>
                <w:color w:val="auto"/>
                <w:sz w:val="21"/>
                <w:szCs w:val="21"/>
              </w:rPr>
              <w:t>废水产生情况一览表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08"/>
              <w:gridCol w:w="1359"/>
              <w:gridCol w:w="2019"/>
              <w:gridCol w:w="1579"/>
              <w:gridCol w:w="18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pct"/>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废水来源</w:t>
                  </w:r>
                </w:p>
              </w:tc>
              <w:tc>
                <w:tcPr>
                  <w:tcW w:w="83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废水量m</w:t>
                  </w:r>
                  <w:r>
                    <w:rPr>
                      <w:rFonts w:hint="default" w:ascii="Times New Roman" w:hAnsi="Times New Roman" w:eastAsia="仿宋" w:cs="Times New Roman"/>
                      <w:b/>
                      <w:bCs/>
                      <w:color w:val="auto"/>
                      <w:sz w:val="21"/>
                      <w:szCs w:val="21"/>
                      <w:vertAlign w:val="superscript"/>
                      <w:lang w:val="en-US" w:eastAsia="zh-CN"/>
                    </w:rPr>
                    <w:t>3</w:t>
                  </w:r>
                  <w:r>
                    <w:rPr>
                      <w:rFonts w:hint="default" w:ascii="Times New Roman" w:hAnsi="Times New Roman" w:eastAsia="仿宋" w:cs="Times New Roman"/>
                      <w:b/>
                      <w:bCs/>
                      <w:color w:val="auto"/>
                      <w:sz w:val="21"/>
                      <w:szCs w:val="21"/>
                      <w:vertAlign w:val="baseline"/>
                      <w:lang w:val="en-US" w:eastAsia="zh-CN"/>
                    </w:rPr>
                    <w:t>/a</w:t>
                  </w:r>
                </w:p>
              </w:tc>
              <w:tc>
                <w:tcPr>
                  <w:tcW w:w="123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污染物名称</w:t>
                  </w:r>
                </w:p>
              </w:tc>
              <w:tc>
                <w:tcPr>
                  <w:tcW w:w="2099"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污染物产生情况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123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浓度mg/L</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gridSpan w:val="2"/>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本项目厂区</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生活污水</w:t>
                  </w:r>
                </w:p>
              </w:tc>
              <w:tc>
                <w:tcPr>
                  <w:tcW w:w="83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72</w:t>
                  </w:r>
                  <w:r>
                    <w:rPr>
                      <w:rFonts w:hint="default" w:ascii="Times New Roman" w:hAnsi="Times New Roman" w:eastAsia="仿宋" w:cs="Times New Roman"/>
                      <w:b w:val="0"/>
                      <w:bCs w:val="0"/>
                      <w:color w:val="auto"/>
                      <w:sz w:val="21"/>
                      <w:szCs w:val="21"/>
                      <w:vertAlign w:val="baseline"/>
                      <w:lang w:val="en-US" w:eastAsia="zh-CN"/>
                    </w:rPr>
                    <w:t>0</w:t>
                  </w: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COD</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400</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0.288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gridSpan w:val="2"/>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SS</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300</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0.216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NH</w:t>
                  </w:r>
                  <w:r>
                    <w:rPr>
                      <w:rFonts w:hint="default" w:ascii="Times New Roman" w:hAnsi="Times New Roman" w:eastAsia="仿宋" w:cs="Times New Roman"/>
                      <w:b w:val="0"/>
                      <w:bCs w:val="0"/>
                      <w:color w:val="auto"/>
                      <w:sz w:val="21"/>
                      <w:szCs w:val="21"/>
                      <w:vertAlign w:val="subscript"/>
                      <w:lang w:val="en-US" w:eastAsia="zh-CN"/>
                    </w:rPr>
                    <w:t>3</w:t>
                  </w:r>
                  <w:r>
                    <w:rPr>
                      <w:rFonts w:hint="default" w:ascii="Times New Roman" w:hAnsi="Times New Roman" w:eastAsia="仿宋" w:cs="Times New Roman"/>
                      <w:b w:val="0"/>
                      <w:bCs w:val="0"/>
                      <w:color w:val="auto"/>
                      <w:sz w:val="21"/>
                      <w:szCs w:val="21"/>
                      <w:vertAlign w:val="baseline"/>
                      <w:lang w:val="en-US" w:eastAsia="zh-CN"/>
                    </w:rPr>
                    <w:t>-N</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25</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T</w:t>
                  </w:r>
                  <w:r>
                    <w:rPr>
                      <w:rFonts w:hint="eastAsia" w:cs="Times New Roman"/>
                      <w:b w:val="0"/>
                      <w:bCs w:val="0"/>
                      <w:color w:val="auto"/>
                      <w:sz w:val="21"/>
                      <w:szCs w:val="21"/>
                      <w:vertAlign w:val="baseline"/>
                      <w:lang w:val="en-US" w:eastAsia="zh-CN"/>
                    </w:rPr>
                    <w:t>P</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5</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T</w:t>
                  </w:r>
                  <w:r>
                    <w:rPr>
                      <w:rFonts w:hint="eastAsia" w:cs="Times New Roman"/>
                      <w:b w:val="0"/>
                      <w:bCs w:val="0"/>
                      <w:color w:val="auto"/>
                      <w:sz w:val="21"/>
                      <w:szCs w:val="21"/>
                      <w:vertAlign w:val="baseline"/>
                      <w:lang w:val="en-US" w:eastAsia="zh-CN"/>
                    </w:rPr>
                    <w:t>N</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50</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原有项目厂区废水</w:t>
                  </w:r>
                </w:p>
              </w:tc>
              <w:tc>
                <w:tcPr>
                  <w:tcW w:w="4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生活污水</w:t>
                  </w:r>
                </w:p>
              </w:tc>
              <w:tc>
                <w:tcPr>
                  <w:tcW w:w="83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400</w:t>
                  </w: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COD</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400</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SS</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300</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NH</w:t>
                  </w:r>
                  <w:r>
                    <w:rPr>
                      <w:rFonts w:hint="default" w:ascii="Times New Roman" w:hAnsi="Times New Roman" w:cs="Times New Roman"/>
                      <w:b w:val="0"/>
                      <w:bCs w:val="0"/>
                      <w:color w:val="auto"/>
                      <w:sz w:val="21"/>
                      <w:szCs w:val="21"/>
                      <w:vertAlign w:val="subscript"/>
                      <w:lang w:val="en-US" w:eastAsia="zh-CN"/>
                    </w:rPr>
                    <w:t>3</w:t>
                  </w:r>
                  <w:r>
                    <w:rPr>
                      <w:rFonts w:hint="default" w:ascii="Times New Roman" w:hAnsi="Times New Roman" w:cs="Times New Roman"/>
                      <w:b w:val="0"/>
                      <w:bCs w:val="0"/>
                      <w:color w:val="auto"/>
                      <w:sz w:val="21"/>
                      <w:szCs w:val="21"/>
                      <w:vertAlign w:val="baseline"/>
                      <w:lang w:val="en-US" w:eastAsia="zh-CN"/>
                    </w:rPr>
                    <w:t>-N</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25</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T</w:t>
                  </w:r>
                  <w:r>
                    <w:rPr>
                      <w:rFonts w:hint="eastAsia" w:ascii="Times New Roman" w:hAnsi="Times New Roman" w:cs="Times New Roman"/>
                      <w:b w:val="0"/>
                      <w:bCs w:val="0"/>
                      <w:color w:val="auto"/>
                      <w:sz w:val="21"/>
                      <w:szCs w:val="21"/>
                      <w:vertAlign w:val="baseline"/>
                      <w:lang w:val="en-US" w:eastAsia="zh-CN"/>
                    </w:rPr>
                    <w:t>P</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5</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T</w:t>
                  </w:r>
                  <w:r>
                    <w:rPr>
                      <w:rFonts w:hint="eastAsia" w:ascii="Times New Roman" w:hAnsi="Times New Roman" w:cs="Times New Roman"/>
                      <w:b w:val="0"/>
                      <w:bCs w:val="0"/>
                      <w:color w:val="auto"/>
                      <w:sz w:val="21"/>
                      <w:szCs w:val="21"/>
                      <w:vertAlign w:val="baseline"/>
                      <w:lang w:val="en-US" w:eastAsia="zh-CN"/>
                    </w:rPr>
                    <w:t>N</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50</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生产废水</w:t>
                  </w:r>
                </w:p>
              </w:tc>
              <w:tc>
                <w:tcPr>
                  <w:tcW w:w="83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3600</w:t>
                  </w: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COD</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400</w:t>
                  </w:r>
                </w:p>
              </w:tc>
              <w:tc>
                <w:tcPr>
                  <w:tcW w:w="1133" w:type="pct"/>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1</w:t>
                  </w:r>
                  <w:r>
                    <w:rPr>
                      <w:rFonts w:hint="eastAsia" w:ascii="Times New Roman" w:hAnsi="Times New Roman" w:cs="Times New Roman"/>
                      <w:b w:val="0"/>
                      <w:bCs w:val="0"/>
                      <w:color w:val="auto"/>
                      <w:sz w:val="21"/>
                      <w:szCs w:val="21"/>
                      <w:vertAlign w:val="baseline"/>
                      <w:lang w:val="en-US" w:eastAsia="zh-CN"/>
                    </w:rPr>
                    <w:t>.44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SS</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700</w:t>
                  </w:r>
                </w:p>
              </w:tc>
              <w:tc>
                <w:tcPr>
                  <w:tcW w:w="1133" w:type="pct"/>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2.52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混合废水</w:t>
                  </w:r>
                </w:p>
              </w:tc>
              <w:tc>
                <w:tcPr>
                  <w:tcW w:w="83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4000</w:t>
                  </w: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COD</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400</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SS</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645</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2.58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NH</w:t>
                  </w:r>
                  <w:r>
                    <w:rPr>
                      <w:rFonts w:hint="default" w:ascii="Times New Roman" w:hAnsi="Times New Roman" w:cs="Times New Roman"/>
                      <w:b w:val="0"/>
                      <w:bCs w:val="0"/>
                      <w:color w:val="auto"/>
                      <w:sz w:val="21"/>
                      <w:szCs w:val="21"/>
                      <w:vertAlign w:val="subscript"/>
                      <w:lang w:val="en-US" w:eastAsia="zh-CN"/>
                    </w:rPr>
                    <w:t>3</w:t>
                  </w:r>
                  <w:r>
                    <w:rPr>
                      <w:rFonts w:hint="default" w:ascii="Times New Roman" w:hAnsi="Times New Roman" w:cs="Times New Roman"/>
                      <w:b w:val="0"/>
                      <w:bCs w:val="0"/>
                      <w:color w:val="auto"/>
                      <w:sz w:val="21"/>
                      <w:szCs w:val="21"/>
                      <w:vertAlign w:val="baseline"/>
                      <w:lang w:val="en-US" w:eastAsia="zh-CN"/>
                    </w:rPr>
                    <w:t>-N</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2.5</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T</w:t>
                  </w:r>
                  <w:r>
                    <w:rPr>
                      <w:rFonts w:hint="eastAsia" w:ascii="Times New Roman" w:hAnsi="Times New Roman" w:cs="Times New Roman"/>
                      <w:b w:val="0"/>
                      <w:bCs w:val="0"/>
                      <w:color w:val="auto"/>
                      <w:sz w:val="21"/>
                      <w:szCs w:val="21"/>
                      <w:vertAlign w:val="baseline"/>
                      <w:lang w:val="en-US" w:eastAsia="zh-CN"/>
                    </w:rPr>
                    <w:t>P</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0.5</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4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8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T</w:t>
                  </w:r>
                  <w:r>
                    <w:rPr>
                      <w:rFonts w:hint="eastAsia" w:ascii="Times New Roman" w:hAnsi="Times New Roman" w:cs="Times New Roman"/>
                      <w:b w:val="0"/>
                      <w:bCs w:val="0"/>
                      <w:color w:val="auto"/>
                      <w:sz w:val="21"/>
                      <w:szCs w:val="21"/>
                      <w:vertAlign w:val="baseline"/>
                      <w:lang w:val="en-US" w:eastAsia="zh-CN"/>
                    </w:rPr>
                    <w:t>N</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5</w:t>
                  </w:r>
                </w:p>
              </w:tc>
              <w:tc>
                <w:tcPr>
                  <w:tcW w:w="11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0.02</w:t>
                  </w:r>
                </w:p>
              </w:tc>
            </w:tr>
          </w:tbl>
          <w:p>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highlight w:val="none"/>
                <w:lang w:val="en-US" w:eastAsia="zh-CN"/>
              </w:rPr>
            </w:pPr>
          </w:p>
          <w:p>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污染防治措施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本项目</w:t>
            </w:r>
            <w:r>
              <w:rPr>
                <w:rFonts w:hint="default" w:ascii="Times New Roman" w:hAnsi="Times New Roman" w:eastAsia="仿宋" w:cs="Times New Roman"/>
                <w:color w:val="auto"/>
                <w:sz w:val="24"/>
                <w:szCs w:val="24"/>
                <w:highlight w:val="none"/>
                <w:lang w:val="en-US" w:eastAsia="zh-CN"/>
              </w:rPr>
              <w:t>生活污水</w:t>
            </w:r>
            <w:r>
              <w:rPr>
                <w:rFonts w:hint="default" w:ascii="Times New Roman" w:hAnsi="Times New Roman" w:eastAsia="仿宋" w:cs="Times New Roman"/>
                <w:color w:val="auto"/>
                <w:sz w:val="24"/>
              </w:rPr>
              <w:t>经区域污水管网接管至</w:t>
            </w:r>
            <w:r>
              <w:rPr>
                <w:rFonts w:hint="eastAsia" w:cs="Times New Roman"/>
                <w:b w:val="0"/>
                <w:bCs w:val="0"/>
                <w:color w:val="auto"/>
                <w:sz w:val="24"/>
                <w:szCs w:val="24"/>
                <w:lang w:val="en-US" w:eastAsia="zh-CN"/>
              </w:rPr>
              <w:t>常州东方横林水处理有限公司</w:t>
            </w:r>
            <w:r>
              <w:rPr>
                <w:rFonts w:hint="default" w:ascii="Times New Roman" w:hAnsi="Times New Roman" w:eastAsia="仿宋" w:cs="Times New Roman"/>
                <w:color w:val="auto"/>
                <w:sz w:val="24"/>
              </w:rPr>
              <w:t>处理</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尾水排入</w:t>
            </w:r>
            <w:r>
              <w:rPr>
                <w:rFonts w:hint="eastAsia" w:cs="Times New Roman"/>
                <w:color w:val="auto"/>
                <w:sz w:val="24"/>
                <w:lang w:val="en-US" w:eastAsia="zh-CN"/>
              </w:rPr>
              <w:t>京杭运河</w:t>
            </w:r>
            <w:r>
              <w:rPr>
                <w:rFonts w:hint="default" w:ascii="Times New Roman" w:hAnsi="Times New Roman" w:eastAsia="仿宋" w:cs="Times New Roman"/>
                <w:color w:val="auto"/>
                <w:sz w:val="24"/>
                <w:lang w:eastAsia="zh-CN"/>
              </w:rPr>
              <w:t>。</w:t>
            </w:r>
          </w:p>
          <w:p>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废水排放情况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highlight w:val="none"/>
                <w:lang w:val="en-US" w:eastAsia="zh-CN"/>
              </w:rPr>
            </w:pPr>
            <w:r>
              <w:rPr>
                <w:rFonts w:hint="eastAsia" w:ascii="仿宋" w:hAnsi="仿宋" w:eastAsia="仿宋" w:cs="仿宋"/>
                <w:color w:val="auto"/>
                <w:sz w:val="24"/>
                <w:highlight w:val="none"/>
                <w:lang w:val="en-US" w:eastAsia="zh-CN"/>
              </w:rPr>
              <w:t>①</w:t>
            </w:r>
            <w:r>
              <w:rPr>
                <w:rFonts w:hint="default" w:ascii="Times New Roman" w:hAnsi="Times New Roman" w:eastAsia="仿宋" w:cs="Times New Roman"/>
                <w:color w:val="auto"/>
                <w:sz w:val="24"/>
                <w:highlight w:val="none"/>
                <w:lang w:val="en-US" w:eastAsia="zh-CN"/>
              </w:rPr>
              <w:t>废水排放情况汇总</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12</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eastAsia="仿宋" w:cs="Times New Roman"/>
                <w:b/>
                <w:bCs/>
                <w:color w:val="auto"/>
                <w:sz w:val="21"/>
                <w:szCs w:val="21"/>
                <w:lang w:val="en-US" w:eastAsia="zh-CN"/>
              </w:rPr>
              <w:t xml:space="preserve"> 本项目</w:t>
            </w:r>
            <w:r>
              <w:rPr>
                <w:rFonts w:hint="default" w:ascii="Times New Roman" w:hAnsi="Times New Roman" w:eastAsia="仿宋" w:cs="Times New Roman"/>
                <w:b/>
                <w:bCs/>
                <w:color w:val="auto"/>
                <w:sz w:val="21"/>
                <w:szCs w:val="21"/>
              </w:rPr>
              <w:t>废水排放情况一览表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574"/>
              <w:gridCol w:w="965"/>
              <w:gridCol w:w="942"/>
              <w:gridCol w:w="981"/>
              <w:gridCol w:w="20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废水排放源</w:t>
                  </w:r>
                </w:p>
              </w:tc>
              <w:tc>
                <w:tcPr>
                  <w:tcW w:w="96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污染物名称</w:t>
                  </w:r>
                </w:p>
              </w:tc>
              <w:tc>
                <w:tcPr>
                  <w:tcW w:w="116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污染物排放量</w:t>
                  </w:r>
                </w:p>
              </w:tc>
              <w:tc>
                <w:tcPr>
                  <w:tcW w:w="60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接管标准mg/L</w:t>
                  </w:r>
                </w:p>
              </w:tc>
              <w:tc>
                <w:tcPr>
                  <w:tcW w:w="123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排放方式与去向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96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浓度mg/L</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排放量t/a</w:t>
                  </w:r>
                </w:p>
              </w:tc>
              <w:tc>
                <w:tcPr>
                  <w:tcW w:w="60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3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color w:val="auto"/>
                      <w:sz w:val="21"/>
                      <w:szCs w:val="21"/>
                    </w:rPr>
                    <w:t>生活污水</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72</w:t>
                  </w:r>
                  <w:r>
                    <w:rPr>
                      <w:rFonts w:hint="default" w:ascii="Times New Roman" w:hAnsi="Times New Roman" w:eastAsia="仿宋" w:cs="Times New Roman"/>
                      <w:b w:val="0"/>
                      <w:bCs w:val="0"/>
                      <w:color w:val="auto"/>
                      <w:sz w:val="21"/>
                      <w:szCs w:val="21"/>
                      <w:vertAlign w:val="baseline"/>
                      <w:lang w:val="en-US" w:eastAsia="zh-CN"/>
                    </w:rPr>
                    <w:t>0m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vertAlign w:val="baseline"/>
                      <w:lang w:val="en-US" w:eastAsia="zh-CN"/>
                    </w:rPr>
                    <w:t>/a</w:t>
                  </w: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COD</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400</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0.288</w:t>
                  </w:r>
                </w:p>
              </w:tc>
              <w:tc>
                <w:tcPr>
                  <w:tcW w:w="600" w:type="pct"/>
                  <w:noWrap w:val="0"/>
                  <w:vAlign w:val="center"/>
                </w:tcPr>
                <w:p>
                  <w:pPr>
                    <w:pStyle w:val="53"/>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500</w:t>
                  </w:r>
                </w:p>
              </w:tc>
              <w:tc>
                <w:tcPr>
                  <w:tcW w:w="123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生活污水接管至</w:t>
                  </w:r>
                  <w:r>
                    <w:rPr>
                      <w:rFonts w:hint="eastAsia" w:cs="Times New Roman"/>
                      <w:b w:val="0"/>
                      <w:bCs w:val="0"/>
                      <w:color w:val="auto"/>
                      <w:sz w:val="21"/>
                      <w:szCs w:val="21"/>
                      <w:vertAlign w:val="baseline"/>
                      <w:lang w:val="en-US" w:eastAsia="zh-CN"/>
                    </w:rPr>
                    <w:t>常州东方横林水处理有限公司</w:t>
                  </w:r>
                  <w:r>
                    <w:rPr>
                      <w:rFonts w:hint="default" w:ascii="Times New Roman" w:hAnsi="Times New Roman" w:eastAsia="仿宋" w:cs="Times New Roman"/>
                      <w:b w:val="0"/>
                      <w:bCs w:val="0"/>
                      <w:color w:val="auto"/>
                      <w:sz w:val="21"/>
                      <w:szCs w:val="21"/>
                      <w:vertAlign w:val="baseline"/>
                      <w:lang w:val="en-US" w:eastAsia="zh-CN"/>
                    </w:rPr>
                    <w:t>处理，尾水排入</w:t>
                  </w:r>
                  <w:r>
                    <w:rPr>
                      <w:rFonts w:hint="eastAsia" w:cs="Times New Roman"/>
                      <w:b w:val="0"/>
                      <w:bCs w:val="0"/>
                      <w:color w:val="auto"/>
                      <w:sz w:val="21"/>
                      <w:szCs w:val="21"/>
                      <w:vertAlign w:val="baseline"/>
                      <w:lang w:val="en-US" w:eastAsia="zh-CN"/>
                    </w:rPr>
                    <w:t>京杭运河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SS</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300</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0.216</w:t>
                  </w:r>
                </w:p>
              </w:tc>
              <w:tc>
                <w:tcPr>
                  <w:tcW w:w="600"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400</w:t>
                  </w:r>
                </w:p>
              </w:tc>
              <w:tc>
                <w:tcPr>
                  <w:tcW w:w="123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NH</w:t>
                  </w:r>
                  <w:r>
                    <w:rPr>
                      <w:rFonts w:hint="default" w:ascii="Times New Roman" w:hAnsi="Times New Roman" w:eastAsia="仿宋" w:cs="Times New Roman"/>
                      <w:b w:val="0"/>
                      <w:bCs w:val="0"/>
                      <w:color w:val="auto"/>
                      <w:sz w:val="21"/>
                      <w:szCs w:val="21"/>
                      <w:vertAlign w:val="subscript"/>
                      <w:lang w:val="en-US" w:eastAsia="zh-CN"/>
                    </w:rPr>
                    <w:t>3</w:t>
                  </w:r>
                  <w:r>
                    <w:rPr>
                      <w:rFonts w:hint="default" w:ascii="Times New Roman" w:hAnsi="Times New Roman" w:eastAsia="仿宋" w:cs="Times New Roman"/>
                      <w:b w:val="0"/>
                      <w:bCs w:val="0"/>
                      <w:color w:val="auto"/>
                      <w:sz w:val="21"/>
                      <w:szCs w:val="21"/>
                      <w:vertAlign w:val="baseline"/>
                      <w:lang w:val="en-US" w:eastAsia="zh-CN"/>
                    </w:rPr>
                    <w:t>-N</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25</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0.018</w:t>
                  </w:r>
                </w:p>
              </w:tc>
              <w:tc>
                <w:tcPr>
                  <w:tcW w:w="600"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45</w:t>
                  </w:r>
                </w:p>
              </w:tc>
              <w:tc>
                <w:tcPr>
                  <w:tcW w:w="123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TN</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50</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0.036</w:t>
                  </w:r>
                </w:p>
              </w:tc>
              <w:tc>
                <w:tcPr>
                  <w:tcW w:w="600"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70</w:t>
                  </w:r>
                </w:p>
              </w:tc>
              <w:tc>
                <w:tcPr>
                  <w:tcW w:w="123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TP</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5</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0.0036</w:t>
                  </w:r>
                </w:p>
              </w:tc>
              <w:tc>
                <w:tcPr>
                  <w:tcW w:w="600"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8</w:t>
                  </w:r>
                </w:p>
              </w:tc>
              <w:tc>
                <w:tcPr>
                  <w:tcW w:w="123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Cs w:val="21"/>
                      <w:highlight w:val="none"/>
                    </w:rPr>
                  </w:pP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13</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eastAsia="仿宋"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全厂</w:t>
            </w:r>
            <w:r>
              <w:rPr>
                <w:rFonts w:hint="default" w:ascii="Times New Roman" w:hAnsi="Times New Roman" w:eastAsia="仿宋" w:cs="Times New Roman"/>
                <w:b/>
                <w:bCs/>
                <w:color w:val="auto"/>
                <w:sz w:val="21"/>
                <w:szCs w:val="21"/>
              </w:rPr>
              <w:t>废水排放情况一览表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574"/>
              <w:gridCol w:w="965"/>
              <w:gridCol w:w="942"/>
              <w:gridCol w:w="957"/>
              <w:gridCol w:w="20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废水排放源</w:t>
                  </w:r>
                </w:p>
              </w:tc>
              <w:tc>
                <w:tcPr>
                  <w:tcW w:w="96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污染物名称</w:t>
                  </w:r>
                </w:p>
              </w:tc>
              <w:tc>
                <w:tcPr>
                  <w:tcW w:w="116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污染物排放量</w:t>
                  </w:r>
                </w:p>
              </w:tc>
              <w:tc>
                <w:tcPr>
                  <w:tcW w:w="58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接管标准mg/L</w:t>
                  </w:r>
                </w:p>
              </w:tc>
              <w:tc>
                <w:tcPr>
                  <w:tcW w:w="125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排放方式与去向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96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浓度mg/L</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排放量t/a</w:t>
                  </w:r>
                </w:p>
              </w:tc>
              <w:tc>
                <w:tcPr>
                  <w:tcW w:w="5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本项目厂区</w:t>
                  </w:r>
                  <w:r>
                    <w:rPr>
                      <w:rFonts w:hint="default" w:ascii="Times New Roman" w:hAnsi="Times New Roman" w:eastAsia="仿宋" w:cs="Times New Roman"/>
                      <w:b w:val="0"/>
                      <w:bCs w:val="0"/>
                      <w:color w:val="auto"/>
                      <w:sz w:val="21"/>
                      <w:szCs w:val="21"/>
                      <w:vertAlign w:val="baseline"/>
                      <w:lang w:val="en-US" w:eastAsia="zh-CN"/>
                    </w:rPr>
                    <w:t>生活污水</w:t>
                  </w:r>
                  <w:r>
                    <w:rPr>
                      <w:rFonts w:hint="eastAsia" w:cs="Times New Roman"/>
                      <w:b w:val="0"/>
                      <w:bCs w:val="0"/>
                      <w:color w:val="auto"/>
                      <w:sz w:val="21"/>
                      <w:szCs w:val="21"/>
                      <w:vertAlign w:val="baseline"/>
                      <w:lang w:val="en-US" w:eastAsia="zh-CN"/>
                    </w:rPr>
                    <w:t>72</w:t>
                  </w:r>
                  <w:r>
                    <w:rPr>
                      <w:rFonts w:hint="default" w:ascii="Times New Roman" w:hAnsi="Times New Roman" w:eastAsia="仿宋" w:cs="Times New Roman"/>
                      <w:b w:val="0"/>
                      <w:bCs w:val="0"/>
                      <w:color w:val="auto"/>
                      <w:sz w:val="21"/>
                      <w:szCs w:val="21"/>
                      <w:vertAlign w:val="baseline"/>
                      <w:lang w:val="en-US" w:eastAsia="zh-CN"/>
                    </w:rPr>
                    <w:t>0m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vertAlign w:val="baseline"/>
                      <w:lang w:val="en-US" w:eastAsia="zh-CN"/>
                    </w:rPr>
                    <w:t>/a</w:t>
                  </w: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COD</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400</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0.288</w:t>
                  </w:r>
                </w:p>
              </w:tc>
              <w:tc>
                <w:tcPr>
                  <w:tcW w:w="585" w:type="pct"/>
                  <w:noWrap w:val="0"/>
                  <w:vAlign w:val="center"/>
                </w:tcPr>
                <w:p>
                  <w:pPr>
                    <w:pStyle w:val="53"/>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color w:val="auto"/>
                      <w:sz w:val="21"/>
                      <w:szCs w:val="21"/>
                    </w:rPr>
                    <w:t>500</w:t>
                  </w:r>
                </w:p>
              </w:tc>
              <w:tc>
                <w:tcPr>
                  <w:tcW w:w="125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生活污水接管至</w:t>
                  </w:r>
                  <w:r>
                    <w:rPr>
                      <w:rFonts w:hint="eastAsia" w:ascii="Times New Roman" w:hAnsi="Times New Roman" w:eastAsia="仿宋" w:cs="Times New Roman"/>
                      <w:b w:val="0"/>
                      <w:bCs w:val="0"/>
                      <w:color w:val="auto"/>
                      <w:sz w:val="21"/>
                      <w:szCs w:val="21"/>
                      <w:vertAlign w:val="baseline"/>
                      <w:lang w:val="en-US" w:eastAsia="zh-CN"/>
                    </w:rPr>
                    <w:t>常州东方横林水处理有限公司</w:t>
                  </w:r>
                  <w:r>
                    <w:rPr>
                      <w:rFonts w:hint="default" w:ascii="Times New Roman" w:hAnsi="Times New Roman" w:eastAsia="仿宋" w:cs="Times New Roman"/>
                      <w:b w:val="0"/>
                      <w:bCs w:val="0"/>
                      <w:color w:val="auto"/>
                      <w:sz w:val="21"/>
                      <w:szCs w:val="21"/>
                      <w:vertAlign w:val="baseline"/>
                      <w:lang w:val="en-US" w:eastAsia="zh-CN"/>
                    </w:rPr>
                    <w:t>处理，尾水排入</w:t>
                  </w:r>
                  <w:r>
                    <w:rPr>
                      <w:rFonts w:hint="eastAsia" w:ascii="Times New Roman" w:hAnsi="Times New Roman" w:eastAsia="仿宋" w:cs="Times New Roman"/>
                      <w:b w:val="0"/>
                      <w:bCs w:val="0"/>
                      <w:color w:val="auto"/>
                      <w:sz w:val="21"/>
                      <w:szCs w:val="21"/>
                      <w:vertAlign w:val="baseline"/>
                      <w:lang w:val="en-US" w:eastAsia="zh-CN"/>
                    </w:rPr>
                    <w:t>京杭运河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SS</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300</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0.216</w:t>
                  </w:r>
                </w:p>
              </w:tc>
              <w:tc>
                <w:tcPr>
                  <w:tcW w:w="585"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color w:val="auto"/>
                      <w:sz w:val="21"/>
                      <w:szCs w:val="21"/>
                    </w:rPr>
                    <w:t>400</w:t>
                  </w: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NH</w:t>
                  </w:r>
                  <w:r>
                    <w:rPr>
                      <w:rFonts w:hint="default" w:ascii="Times New Roman" w:hAnsi="Times New Roman" w:eastAsia="仿宋" w:cs="Times New Roman"/>
                      <w:b w:val="0"/>
                      <w:bCs w:val="0"/>
                      <w:color w:val="auto"/>
                      <w:sz w:val="21"/>
                      <w:szCs w:val="21"/>
                      <w:vertAlign w:val="subscript"/>
                      <w:lang w:val="en-US" w:eastAsia="zh-CN"/>
                    </w:rPr>
                    <w:t>3</w:t>
                  </w:r>
                  <w:r>
                    <w:rPr>
                      <w:rFonts w:hint="default" w:ascii="Times New Roman" w:hAnsi="Times New Roman" w:eastAsia="仿宋" w:cs="Times New Roman"/>
                      <w:b w:val="0"/>
                      <w:bCs w:val="0"/>
                      <w:color w:val="auto"/>
                      <w:sz w:val="21"/>
                      <w:szCs w:val="21"/>
                      <w:vertAlign w:val="baseline"/>
                      <w:lang w:val="en-US" w:eastAsia="zh-CN"/>
                    </w:rPr>
                    <w:t>-N</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25</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0.018</w:t>
                  </w:r>
                </w:p>
              </w:tc>
              <w:tc>
                <w:tcPr>
                  <w:tcW w:w="585"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color w:val="auto"/>
                      <w:sz w:val="21"/>
                      <w:szCs w:val="21"/>
                    </w:rPr>
                    <w:t>45</w:t>
                  </w: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TN</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50</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0.036</w:t>
                  </w:r>
                </w:p>
              </w:tc>
              <w:tc>
                <w:tcPr>
                  <w:tcW w:w="585"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color w:val="auto"/>
                      <w:sz w:val="21"/>
                      <w:szCs w:val="21"/>
                    </w:rPr>
                    <w:t>70</w:t>
                  </w: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TP</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5</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0.0036</w:t>
                  </w:r>
                </w:p>
              </w:tc>
              <w:tc>
                <w:tcPr>
                  <w:tcW w:w="585"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color w:val="auto"/>
                      <w:sz w:val="21"/>
                      <w:szCs w:val="21"/>
                    </w:rPr>
                    <w:t>8</w:t>
                  </w: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103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原有项目厂区混合废水4000</w:t>
                  </w:r>
                  <w:r>
                    <w:rPr>
                      <w:rFonts w:hint="default" w:ascii="Times New Roman" w:hAnsi="Times New Roman" w:eastAsia="仿宋" w:cs="Times New Roman"/>
                      <w:b w:val="0"/>
                      <w:bCs w:val="0"/>
                      <w:color w:val="auto"/>
                      <w:sz w:val="21"/>
                      <w:szCs w:val="21"/>
                      <w:vertAlign w:val="baseline"/>
                      <w:lang w:val="en-US" w:eastAsia="zh-CN"/>
                    </w:rPr>
                    <w:t>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vertAlign w:val="baseline"/>
                      <w:lang w:val="en-US" w:eastAsia="zh-CN"/>
                    </w:rPr>
                    <w:t>/a</w:t>
                  </w: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COD</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400</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1.6</w:t>
                  </w:r>
                </w:p>
              </w:tc>
              <w:tc>
                <w:tcPr>
                  <w:tcW w:w="585" w:type="pct"/>
                  <w:noWrap w:val="0"/>
                  <w:vAlign w:val="center"/>
                </w:tcPr>
                <w:p>
                  <w:pPr>
                    <w:pStyle w:val="53"/>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color w:val="auto"/>
                      <w:sz w:val="21"/>
                      <w:szCs w:val="21"/>
                    </w:rPr>
                    <w:t>500</w:t>
                  </w:r>
                </w:p>
              </w:tc>
              <w:tc>
                <w:tcPr>
                  <w:tcW w:w="125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生产废水经厂内废水处理站处理后与生活污水接管</w:t>
                  </w:r>
                  <w:r>
                    <w:rPr>
                      <w:rFonts w:hint="default" w:ascii="Times New Roman" w:hAnsi="Times New Roman" w:eastAsia="仿宋" w:cs="Times New Roman"/>
                      <w:b w:val="0"/>
                      <w:bCs w:val="0"/>
                      <w:color w:val="auto"/>
                      <w:sz w:val="21"/>
                      <w:szCs w:val="21"/>
                      <w:vertAlign w:val="baseline"/>
                      <w:lang w:val="en-US" w:eastAsia="zh-CN"/>
                    </w:rPr>
                    <w:t>至</w:t>
                  </w:r>
                  <w:r>
                    <w:rPr>
                      <w:rFonts w:hint="eastAsia" w:ascii="Times New Roman" w:hAnsi="Times New Roman" w:eastAsia="仿宋" w:cs="Times New Roman"/>
                      <w:b w:val="0"/>
                      <w:bCs w:val="0"/>
                      <w:color w:val="auto"/>
                      <w:sz w:val="21"/>
                      <w:szCs w:val="21"/>
                      <w:vertAlign w:val="baseline"/>
                      <w:lang w:val="en-US" w:eastAsia="zh-CN"/>
                    </w:rPr>
                    <w:t>常州东方横林水处理有限公司</w:t>
                  </w:r>
                  <w:r>
                    <w:rPr>
                      <w:rFonts w:hint="default" w:ascii="Times New Roman" w:hAnsi="Times New Roman" w:eastAsia="仿宋" w:cs="Times New Roman"/>
                      <w:b w:val="0"/>
                      <w:bCs w:val="0"/>
                      <w:color w:val="auto"/>
                      <w:sz w:val="21"/>
                      <w:szCs w:val="21"/>
                      <w:vertAlign w:val="baseline"/>
                      <w:lang w:val="en-US" w:eastAsia="zh-CN"/>
                    </w:rPr>
                    <w:t>处理，尾水排入</w:t>
                  </w:r>
                  <w:r>
                    <w:rPr>
                      <w:rFonts w:hint="eastAsia" w:ascii="Times New Roman" w:hAnsi="Times New Roman" w:eastAsia="仿宋" w:cs="Times New Roman"/>
                      <w:b w:val="0"/>
                      <w:bCs w:val="0"/>
                      <w:color w:val="auto"/>
                      <w:sz w:val="21"/>
                      <w:szCs w:val="21"/>
                      <w:vertAlign w:val="baseline"/>
                      <w:lang w:val="en-US" w:eastAsia="zh-CN"/>
                    </w:rPr>
                    <w:t>京杭运河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SS</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210</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0.84</w:t>
                  </w:r>
                </w:p>
              </w:tc>
              <w:tc>
                <w:tcPr>
                  <w:tcW w:w="585"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color w:val="auto"/>
                      <w:sz w:val="21"/>
                      <w:szCs w:val="21"/>
                    </w:rPr>
                    <w:t>400</w:t>
                  </w: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NH</w:t>
                  </w:r>
                  <w:r>
                    <w:rPr>
                      <w:rFonts w:hint="default" w:ascii="Times New Roman" w:hAnsi="Times New Roman" w:eastAsia="仿宋" w:cs="Times New Roman"/>
                      <w:b w:val="0"/>
                      <w:bCs w:val="0"/>
                      <w:color w:val="auto"/>
                      <w:sz w:val="21"/>
                      <w:szCs w:val="21"/>
                      <w:vertAlign w:val="subscript"/>
                      <w:lang w:val="en-US" w:eastAsia="zh-CN"/>
                    </w:rPr>
                    <w:t>3</w:t>
                  </w:r>
                  <w:r>
                    <w:rPr>
                      <w:rFonts w:hint="default" w:ascii="Times New Roman" w:hAnsi="Times New Roman" w:eastAsia="仿宋" w:cs="Times New Roman"/>
                      <w:b w:val="0"/>
                      <w:bCs w:val="0"/>
                      <w:color w:val="auto"/>
                      <w:sz w:val="21"/>
                      <w:szCs w:val="21"/>
                      <w:vertAlign w:val="baseline"/>
                      <w:lang w:val="en-US" w:eastAsia="zh-CN"/>
                    </w:rPr>
                    <w:t>-N</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2.5</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0.01</w:t>
                  </w:r>
                </w:p>
              </w:tc>
              <w:tc>
                <w:tcPr>
                  <w:tcW w:w="585"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color w:val="auto"/>
                      <w:sz w:val="21"/>
                      <w:szCs w:val="21"/>
                    </w:rPr>
                    <w:t>45</w:t>
                  </w: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TN</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5</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0.02</w:t>
                  </w:r>
                </w:p>
              </w:tc>
              <w:tc>
                <w:tcPr>
                  <w:tcW w:w="585"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color w:val="auto"/>
                      <w:sz w:val="21"/>
                      <w:szCs w:val="21"/>
                    </w:rPr>
                    <w:t>70</w:t>
                  </w: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p>
              </w:tc>
              <w:tc>
                <w:tcPr>
                  <w:tcW w:w="96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TP</w:t>
                  </w:r>
                </w:p>
              </w:tc>
              <w:tc>
                <w:tcPr>
                  <w:tcW w:w="5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leftChars="0" w:right="0" w:rightChars="0"/>
                    <w:jc w:val="center"/>
                    <w:textAlignment w:val="auto"/>
                    <w:rPr>
                      <w:rFonts w:hint="eastAsia" w:ascii="Times New Roman" w:hAnsi="Times New Roman" w:eastAsia="仿宋" w:cs="Times New Roman"/>
                      <w:b w:val="0"/>
                      <w:bCs w:val="0"/>
                      <w:color w:val="auto"/>
                      <w:sz w:val="21"/>
                      <w:szCs w:val="21"/>
                      <w:vertAlign w:val="baseline"/>
                      <w:lang w:val="en-US" w:eastAsia="zh-CN"/>
                    </w:rPr>
                  </w:pPr>
                  <w:r>
                    <w:rPr>
                      <w:rFonts w:hint="eastAsia" w:ascii="Times New Roman" w:hAnsi="Times New Roman" w:eastAsia="仿宋" w:cs="Times New Roman"/>
                      <w:b w:val="0"/>
                      <w:bCs w:val="0"/>
                      <w:color w:val="auto"/>
                      <w:sz w:val="21"/>
                      <w:szCs w:val="21"/>
                      <w:vertAlign w:val="baseline"/>
                      <w:lang w:val="en-US" w:eastAsia="zh-CN"/>
                    </w:rPr>
                    <w:t>0.002</w:t>
                  </w:r>
                </w:p>
              </w:tc>
              <w:tc>
                <w:tcPr>
                  <w:tcW w:w="585" w:type="pc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color w:val="auto"/>
                      <w:sz w:val="21"/>
                      <w:szCs w:val="21"/>
                    </w:rPr>
                    <w:t>8</w:t>
                  </w:r>
                </w:p>
              </w:tc>
              <w:tc>
                <w:tcPr>
                  <w:tcW w:w="12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Cs w:val="21"/>
                      <w:highlight w:val="none"/>
                    </w:rPr>
                  </w:pPr>
                </w:p>
              </w:tc>
            </w:tr>
          </w:tbl>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4"/>
                <w:szCs w:val="24"/>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4"/>
                <w:szCs w:val="24"/>
                <w:lang w:val="en-US" w:eastAsia="zh-CN"/>
              </w:rPr>
            </w:pPr>
          </w:p>
          <w:p>
            <w:pPr>
              <w:keepNext w:val="0"/>
              <w:keepLines w:val="0"/>
              <w:pageBreakBefore w:val="0"/>
              <w:widowControl w:val="0"/>
              <w:suppressLineNumbers w:val="0"/>
              <w:tabs>
                <w:tab w:val="left" w:pos="2865"/>
              </w:tabs>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Times New Roman" w:hAnsi="Times New Roman" w:eastAsia="仿宋" w:cs="Times New Roman"/>
                <w:color w:val="auto"/>
                <w:kern w:val="0"/>
                <w:sz w:val="24"/>
                <w:szCs w:val="20"/>
                <w:lang w:val="en-US" w:eastAsia="zh-CN" w:bidi="ar-SA"/>
              </w:rPr>
            </w:pPr>
          </w:p>
        </w:tc>
      </w:tr>
    </w:tbl>
    <w:p>
      <w:pPr>
        <w:adjustRightInd w:val="0"/>
        <w:snapToGrid w:val="0"/>
        <w:spacing w:line="360" w:lineRule="auto"/>
        <w:rPr>
          <w:rFonts w:hint="default" w:ascii="Times New Roman" w:hAnsi="Times New Roman" w:eastAsia="仿宋" w:cs="Times New Roman"/>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1" w:hRule="atLeast"/>
        </w:trPr>
        <w:tc>
          <w:tcPr>
            <w:tcW w:w="862" w:type="dxa"/>
            <w:noWrap w:val="0"/>
            <w:vAlign w:val="top"/>
          </w:tcPr>
          <w:p>
            <w:pPr>
              <w:pStyle w:val="2"/>
              <w:keepNext w:val="0"/>
              <w:keepLines w:val="0"/>
              <w:suppressLineNumbers w:val="0"/>
              <w:spacing w:beforeAutospacing="0" w:afterAutospacing="0"/>
              <w:ind w:left="0"/>
              <w:rPr>
                <w:rFonts w:hint="default" w:ascii="Times New Roman" w:hAnsi="Times New Roman" w:eastAsia="仿宋" w:cs="Times New Roman"/>
                <w:color w:val="auto"/>
                <w:vertAlign w:val="baseline"/>
              </w:rPr>
            </w:pPr>
          </w:p>
        </w:tc>
        <w:tc>
          <w:tcPr>
            <w:tcW w:w="1236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b w:val="0"/>
                <w:bCs w:val="0"/>
                <w:color w:val="auto"/>
                <w:szCs w:val="21"/>
              </w:rPr>
            </w:pPr>
            <w:r>
              <w:rPr>
                <w:rFonts w:hint="eastAsia" w:ascii="仿宋" w:hAnsi="仿宋" w:eastAsia="仿宋" w:cs="仿宋"/>
                <w:b w:val="0"/>
                <w:bCs w:val="0"/>
                <w:color w:val="auto"/>
                <w:sz w:val="24"/>
                <w:szCs w:val="24"/>
                <w:lang w:val="en-US" w:eastAsia="zh-CN"/>
              </w:rPr>
              <w:t>②</w:t>
            </w:r>
            <w:r>
              <w:rPr>
                <w:rFonts w:hint="default" w:ascii="Times New Roman" w:hAnsi="Times New Roman" w:eastAsia="仿宋" w:cs="Times New Roman"/>
                <w:b w:val="0"/>
                <w:bCs w:val="0"/>
                <w:color w:val="auto"/>
                <w:sz w:val="24"/>
                <w:szCs w:val="24"/>
                <w:lang w:val="en-US" w:eastAsia="zh-CN"/>
              </w:rPr>
              <w:t>排放口基本信息</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 xml:space="preserve">14 </w:t>
            </w:r>
            <w:r>
              <w:rPr>
                <w:rFonts w:hint="default" w:ascii="Times New Roman" w:hAnsi="Times New Roman" w:eastAsia="仿宋"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生活污水</w:t>
            </w:r>
            <w:r>
              <w:rPr>
                <w:rFonts w:hint="default" w:ascii="Times New Roman" w:hAnsi="Times New Roman" w:eastAsia="仿宋" w:cs="Times New Roman"/>
                <w:b/>
                <w:bCs/>
                <w:color w:val="auto"/>
                <w:sz w:val="21"/>
                <w:szCs w:val="21"/>
              </w:rPr>
              <w:t>间接排放口基本情况表</w:t>
            </w:r>
          </w:p>
          <w:tbl>
            <w:tblPr>
              <w:tblStyle w:val="2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0"/>
              <w:gridCol w:w="904"/>
              <w:gridCol w:w="1395"/>
              <w:gridCol w:w="1215"/>
              <w:gridCol w:w="1140"/>
              <w:gridCol w:w="1395"/>
              <w:gridCol w:w="810"/>
              <w:gridCol w:w="1110"/>
              <w:gridCol w:w="885"/>
              <w:gridCol w:w="1095"/>
              <w:gridCol w:w="17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序号</w:t>
                  </w:r>
                </w:p>
              </w:tc>
              <w:tc>
                <w:tcPr>
                  <w:tcW w:w="90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排放口编号</w:t>
                  </w:r>
                </w:p>
              </w:tc>
              <w:tc>
                <w:tcPr>
                  <w:tcW w:w="26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排放口地理坐标</w:t>
                  </w:r>
                </w:p>
              </w:tc>
              <w:tc>
                <w:tcPr>
                  <w:tcW w:w="114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废水排放量</w:t>
                  </w:r>
                </w:p>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w:t>
                  </w:r>
                  <w:r>
                    <w:rPr>
                      <w:rFonts w:hint="eastAsia" w:ascii="Times New Roman" w:hAnsi="Times New Roman" w:cs="Times New Roman"/>
                      <w:b/>
                      <w:bCs/>
                      <w:color w:val="auto"/>
                      <w:sz w:val="21"/>
                      <w:szCs w:val="21"/>
                      <w:vertAlign w:val="baseline"/>
                      <w:lang w:val="en-US" w:eastAsia="zh-CN"/>
                    </w:rPr>
                    <w:t>万</w:t>
                  </w:r>
                  <w:r>
                    <w:rPr>
                      <w:rFonts w:hint="default" w:ascii="Times New Roman" w:hAnsi="Times New Roman" w:eastAsia="仿宋" w:cs="Times New Roman"/>
                      <w:b/>
                      <w:bCs/>
                      <w:color w:val="auto"/>
                      <w:sz w:val="21"/>
                      <w:szCs w:val="21"/>
                      <w:vertAlign w:val="baseline"/>
                      <w:lang w:val="en-US" w:eastAsia="zh-CN"/>
                    </w:rPr>
                    <w:t>t/a）</w:t>
                  </w:r>
                </w:p>
              </w:tc>
              <w:tc>
                <w:tcPr>
                  <w:tcW w:w="139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排放去向</w:t>
                  </w:r>
                </w:p>
              </w:tc>
              <w:tc>
                <w:tcPr>
                  <w:tcW w:w="81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排放规律</w:t>
                  </w:r>
                </w:p>
              </w:tc>
              <w:tc>
                <w:tcPr>
                  <w:tcW w:w="111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间接排放时段</w:t>
                  </w:r>
                </w:p>
              </w:tc>
              <w:tc>
                <w:tcPr>
                  <w:tcW w:w="3681"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9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13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经度</w:t>
                  </w:r>
                </w:p>
              </w:tc>
              <w:tc>
                <w:tcPr>
                  <w:tcW w:w="12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纬度</w:t>
                  </w:r>
                </w:p>
              </w:tc>
              <w:tc>
                <w:tcPr>
                  <w:tcW w:w="114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139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81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111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p>
              </w:tc>
              <w:tc>
                <w:tcPr>
                  <w:tcW w:w="8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名称</w:t>
                  </w:r>
                </w:p>
              </w:tc>
              <w:tc>
                <w:tcPr>
                  <w:tcW w:w="10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污染物种类</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w:t>
                  </w:r>
                </w:p>
              </w:tc>
              <w:tc>
                <w:tcPr>
                  <w:tcW w:w="904"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DW00</w:t>
                  </w:r>
                  <w:r>
                    <w:rPr>
                      <w:rFonts w:hint="eastAsia" w:cs="Times New Roman"/>
                      <w:color w:val="auto"/>
                      <w:sz w:val="21"/>
                      <w:szCs w:val="21"/>
                      <w:highlight w:val="none"/>
                      <w:lang w:val="en-US" w:eastAsia="zh-CN"/>
                    </w:rPr>
                    <w:t>1</w:t>
                  </w:r>
                </w:p>
              </w:tc>
              <w:tc>
                <w:tcPr>
                  <w:tcW w:w="1395"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120.138685°</w:t>
                  </w:r>
                </w:p>
              </w:tc>
              <w:tc>
                <w:tcPr>
                  <w:tcW w:w="1215"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31.709755°</w:t>
                  </w:r>
                </w:p>
              </w:tc>
              <w:tc>
                <w:tcPr>
                  <w:tcW w:w="1140"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0.072</w:t>
                  </w:r>
                </w:p>
              </w:tc>
              <w:tc>
                <w:tcPr>
                  <w:tcW w:w="1395"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接入</w:t>
                  </w:r>
                  <w:r>
                    <w:rPr>
                      <w:rFonts w:hint="eastAsia" w:cs="Times New Roman"/>
                      <w:color w:val="auto"/>
                      <w:sz w:val="21"/>
                      <w:szCs w:val="21"/>
                      <w:highlight w:val="none"/>
                      <w:lang w:val="en-US" w:eastAsia="zh-CN"/>
                    </w:rPr>
                    <w:t>常州东方横林水处理有限公司</w:t>
                  </w:r>
                  <w:r>
                    <w:rPr>
                      <w:rFonts w:hint="default" w:ascii="Times New Roman" w:hAnsi="Times New Roman" w:eastAsia="仿宋" w:cs="Times New Roman"/>
                      <w:color w:val="auto"/>
                      <w:sz w:val="21"/>
                      <w:szCs w:val="21"/>
                      <w:highlight w:val="none"/>
                    </w:rPr>
                    <w:t>处理，尾水排入</w:t>
                  </w:r>
                  <w:r>
                    <w:rPr>
                      <w:rFonts w:hint="eastAsia" w:cs="Times New Roman"/>
                      <w:color w:val="auto"/>
                      <w:sz w:val="21"/>
                      <w:szCs w:val="21"/>
                      <w:highlight w:val="none"/>
                      <w:lang w:val="en-US" w:eastAsia="zh-CN"/>
                    </w:rPr>
                    <w:t>京杭运河</w:t>
                  </w:r>
                </w:p>
              </w:tc>
              <w:tc>
                <w:tcPr>
                  <w:tcW w:w="810"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间断</w:t>
                  </w:r>
                </w:p>
              </w:tc>
              <w:tc>
                <w:tcPr>
                  <w:tcW w:w="1110"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无规律；</w:t>
                  </w:r>
                  <w:r>
                    <w:rPr>
                      <w:rFonts w:hint="default" w:ascii="Times New Roman" w:hAnsi="Times New Roman" w:eastAsia="仿宋" w:cs="Times New Roman"/>
                      <w:color w:val="auto"/>
                      <w:sz w:val="21"/>
                      <w:szCs w:val="21"/>
                      <w:highlight w:val="none"/>
                      <w:lang w:eastAsia="zh-CN"/>
                    </w:rPr>
                    <w:t>工作期间</w:t>
                  </w:r>
                </w:p>
              </w:tc>
              <w:tc>
                <w:tcPr>
                  <w:tcW w:w="885"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eastAsia" w:cs="Times New Roman"/>
                      <w:color w:val="auto"/>
                      <w:sz w:val="21"/>
                      <w:szCs w:val="21"/>
                      <w:highlight w:val="none"/>
                      <w:lang w:val="en-US" w:eastAsia="zh-CN"/>
                    </w:rPr>
                    <w:t>常州东方横林水处理有限公司</w:t>
                  </w:r>
                </w:p>
              </w:tc>
              <w:tc>
                <w:tcPr>
                  <w:tcW w:w="10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COD</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04"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39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21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4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39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1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1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8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0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SS</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04"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39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21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4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39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1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1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8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0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NH</w:t>
                  </w:r>
                  <w:r>
                    <w:rPr>
                      <w:rFonts w:hint="default" w:ascii="Times New Roman" w:hAnsi="Times New Roman" w:eastAsia="仿宋" w:cs="Times New Roman"/>
                      <w:color w:val="auto"/>
                      <w:sz w:val="21"/>
                      <w:szCs w:val="21"/>
                      <w:highlight w:val="none"/>
                      <w:vertAlign w:val="subscript"/>
                    </w:rPr>
                    <w:t>3</w:t>
                  </w:r>
                  <w:r>
                    <w:rPr>
                      <w:rFonts w:hint="default" w:ascii="Times New Roman" w:hAnsi="Times New Roman" w:eastAsia="仿宋" w:cs="Times New Roman"/>
                      <w:color w:val="auto"/>
                      <w:sz w:val="21"/>
                      <w:szCs w:val="21"/>
                      <w:highlight w:val="none"/>
                    </w:rPr>
                    <w:t>-N</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eastAsia="zh-CN"/>
                    </w:rPr>
                  </w:pPr>
                  <w:r>
                    <w:rPr>
                      <w:rFonts w:hint="eastAsia" w:cs="Times New Roman"/>
                      <w:color w:val="auto"/>
                      <w:sz w:val="21"/>
                      <w:szCs w:val="21"/>
                      <w:highlight w:val="no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04"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39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21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4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39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1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1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8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0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TN</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04"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39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21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4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39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1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10"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8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0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TP</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0.</w:t>
                  </w:r>
                  <w:r>
                    <w:rPr>
                      <w:rFonts w:hint="eastAsia" w:cs="Times New Roman"/>
                      <w:color w:val="auto"/>
                      <w:sz w:val="21"/>
                      <w:szCs w:val="21"/>
                      <w:highlight w:val="none"/>
                      <w:lang w:val="en-US" w:eastAsia="zh-CN"/>
                    </w:rPr>
                    <w:t>3</w:t>
                  </w: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15</w:t>
            </w:r>
            <w:r>
              <w:rPr>
                <w:rFonts w:hint="default" w:ascii="Times New Roman" w:hAnsi="Times New Roman" w:eastAsia="仿宋" w:cs="Times New Roman"/>
                <w:b/>
                <w:bCs/>
                <w:color w:val="auto"/>
                <w:sz w:val="21"/>
                <w:szCs w:val="21"/>
                <w:lang w:val="en-US" w:eastAsia="zh-CN"/>
              </w:rPr>
              <w:t xml:space="preserve">  </w:t>
            </w:r>
            <w:r>
              <w:rPr>
                <w:rFonts w:hint="default" w:ascii="Times New Roman" w:hAnsi="Times New Roman" w:eastAsia="仿宋" w:cs="Times New Roman"/>
                <w:b/>
                <w:bCs/>
                <w:color w:val="auto"/>
                <w:sz w:val="21"/>
                <w:szCs w:val="21"/>
              </w:rPr>
              <w:t>废水污染物排放执行标准表</w:t>
            </w:r>
          </w:p>
          <w:tbl>
            <w:tblPr>
              <w:tblStyle w:val="21"/>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2263"/>
              <w:gridCol w:w="2183"/>
              <w:gridCol w:w="3167"/>
              <w:gridCol w:w="24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2"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序号</w:t>
                  </w:r>
                </w:p>
              </w:tc>
              <w:tc>
                <w:tcPr>
                  <w:tcW w:w="931"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排放口编号</w:t>
                  </w:r>
                </w:p>
              </w:tc>
              <w:tc>
                <w:tcPr>
                  <w:tcW w:w="898"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污染物种类</w:t>
                  </w:r>
                </w:p>
              </w:tc>
              <w:tc>
                <w:tcPr>
                  <w:tcW w:w="2297" w:type="pct"/>
                  <w:gridSpan w:val="2"/>
                  <w:noWrap w:val="0"/>
                  <w:vAlign w:val="top"/>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国家或地方污染物排放标准及其他按规定商定的排放协议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2" w:type="pct"/>
                  <w:vMerge w:val="continue"/>
                  <w:noWrap w:val="0"/>
                  <w:vAlign w:val="top"/>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p>
              </w:tc>
              <w:tc>
                <w:tcPr>
                  <w:tcW w:w="931" w:type="pct"/>
                  <w:vMerge w:val="continue"/>
                  <w:noWrap w:val="0"/>
                  <w:vAlign w:val="top"/>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p>
              </w:tc>
              <w:tc>
                <w:tcPr>
                  <w:tcW w:w="898" w:type="pct"/>
                  <w:vMerge w:val="continue"/>
                  <w:noWrap w:val="0"/>
                  <w:vAlign w:val="top"/>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p>
              </w:tc>
              <w:tc>
                <w:tcPr>
                  <w:tcW w:w="1303" w:type="pct"/>
                  <w:noWrap w:val="0"/>
                  <w:vAlign w:val="top"/>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名称</w:t>
                  </w:r>
                </w:p>
              </w:tc>
              <w:tc>
                <w:tcPr>
                  <w:tcW w:w="994" w:type="pct"/>
                  <w:noWrap w:val="0"/>
                  <w:vAlign w:val="top"/>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w:t>
                  </w:r>
                </w:p>
              </w:tc>
              <w:tc>
                <w:tcPr>
                  <w:tcW w:w="931"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DW00</w:t>
                  </w:r>
                  <w:r>
                    <w:rPr>
                      <w:rFonts w:hint="eastAsia" w:cs="Times New Roman"/>
                      <w:color w:val="auto"/>
                      <w:sz w:val="21"/>
                      <w:szCs w:val="21"/>
                      <w:highlight w:val="none"/>
                      <w:lang w:val="en-US" w:eastAsia="zh-CN"/>
                    </w:rPr>
                    <w:t>1</w:t>
                  </w:r>
                </w:p>
              </w:tc>
              <w:tc>
                <w:tcPr>
                  <w:tcW w:w="89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COD</w:t>
                  </w:r>
                </w:p>
              </w:tc>
              <w:tc>
                <w:tcPr>
                  <w:tcW w:w="1303" w:type="pct"/>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《污水排入城镇下水道水质标准》（GB/T31962-2015）表1</w:t>
                  </w: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B等级</w:t>
                  </w:r>
                </w:p>
              </w:tc>
              <w:tc>
                <w:tcPr>
                  <w:tcW w:w="9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3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p>
              </w:tc>
              <w:tc>
                <w:tcPr>
                  <w:tcW w:w="89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SS</w:t>
                  </w:r>
                </w:p>
              </w:tc>
              <w:tc>
                <w:tcPr>
                  <w:tcW w:w="1303"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3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9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NH</w:t>
                  </w:r>
                  <w:r>
                    <w:rPr>
                      <w:rFonts w:hint="default" w:ascii="Times New Roman" w:hAnsi="Times New Roman" w:eastAsia="仿宋" w:cs="Times New Roman"/>
                      <w:color w:val="auto"/>
                      <w:sz w:val="21"/>
                      <w:szCs w:val="21"/>
                      <w:highlight w:val="none"/>
                      <w:vertAlign w:val="subscript"/>
                    </w:rPr>
                    <w:t>3</w:t>
                  </w:r>
                  <w:r>
                    <w:rPr>
                      <w:rFonts w:hint="default" w:ascii="Times New Roman" w:hAnsi="Times New Roman" w:eastAsia="仿宋" w:cs="Times New Roman"/>
                      <w:color w:val="auto"/>
                      <w:sz w:val="21"/>
                      <w:szCs w:val="21"/>
                      <w:highlight w:val="none"/>
                    </w:rPr>
                    <w:t>-N</w:t>
                  </w:r>
                </w:p>
              </w:tc>
              <w:tc>
                <w:tcPr>
                  <w:tcW w:w="1303"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3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9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TN</w:t>
                  </w:r>
                </w:p>
              </w:tc>
              <w:tc>
                <w:tcPr>
                  <w:tcW w:w="1303"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31"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898"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TP</w:t>
                  </w:r>
                </w:p>
              </w:tc>
              <w:tc>
                <w:tcPr>
                  <w:tcW w:w="1303" w:type="pct"/>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62" w:beforeLines="20" w:beforeAutospacing="0" w:after="0" w:afterAutospacing="0" w:line="240" w:lineRule="auto"/>
                    <w:ind w:left="0" w:right="0"/>
                    <w:jc w:val="center"/>
                    <w:textAlignment w:val="auto"/>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5</w:t>
                  </w:r>
                </w:p>
              </w:tc>
            </w:tr>
          </w:tbl>
          <w:p>
            <w:pPr>
              <w:keepNext w:val="0"/>
              <w:keepLines w:val="0"/>
              <w:suppressLineNumbers w:val="0"/>
              <w:spacing w:before="0" w:beforeAutospacing="0" w:after="0" w:afterAutospacing="0" w:line="240" w:lineRule="auto"/>
              <w:ind w:left="0" w:right="0"/>
              <w:jc w:val="left"/>
              <w:rPr>
                <w:rFonts w:hint="default" w:ascii="Times New Roman" w:hAnsi="Times New Roman" w:eastAsia="仿宋" w:cs="Times New Roman"/>
                <w:b/>
                <w:bCs/>
                <w:color w:val="auto"/>
                <w:sz w:val="21"/>
                <w:szCs w:val="21"/>
                <w:lang w:val="en-US" w:eastAsia="zh-CN"/>
              </w:rPr>
            </w:pPr>
          </w:p>
          <w:p>
            <w:pPr>
              <w:pStyle w:val="2"/>
              <w:keepNext w:val="0"/>
              <w:keepLines w:val="0"/>
              <w:pageBreakBefore w:val="0"/>
              <w:suppressLineNumbers w:val="0"/>
              <w:kinsoku/>
              <w:wordWrap/>
              <w:overflowPunct/>
              <w:topLinePunct w:val="0"/>
              <w:autoSpaceDE/>
              <w:autoSpaceDN/>
              <w:bidi w:val="0"/>
              <w:adjustRightInd/>
              <w:spacing w:beforeAutospacing="0" w:afterAutospacing="0" w:line="480" w:lineRule="exact"/>
              <w:ind w:left="0" w:firstLine="360" w:firstLineChars="200"/>
              <w:textAlignment w:val="auto"/>
              <w:rPr>
                <w:rFonts w:hint="default" w:ascii="Times New Roman" w:hAnsi="Times New Roman" w:eastAsia="仿宋" w:cs="Times New Roman"/>
                <w:color w:val="auto"/>
                <w:vertAlign w:val="baseline"/>
              </w:rPr>
            </w:pPr>
          </w:p>
        </w:tc>
      </w:tr>
    </w:tbl>
    <w:p>
      <w:pPr>
        <w:pStyle w:val="2"/>
        <w:rPr>
          <w:rFonts w:hint="default" w:ascii="Times New Roman" w:hAnsi="Times New Roman" w:eastAsia="仿宋" w:cs="Times New Roman"/>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cs="Times New Roman"/>
                <w:color w:val="auto"/>
                <w:lang w:val="en-US" w:eastAsia="zh-CN"/>
              </w:rPr>
            </w:pPr>
            <w:r>
              <w:rPr>
                <w:rFonts w:hint="eastAsia" w:ascii="仿宋" w:hAnsi="仿宋" w:eastAsia="仿宋" w:cs="仿宋"/>
                <w:color w:val="auto"/>
                <w:lang w:val="en-US" w:eastAsia="zh-CN"/>
              </w:rPr>
              <w:t>③</w:t>
            </w:r>
            <w:r>
              <w:rPr>
                <w:rFonts w:hint="eastAsia" w:cs="Times New Roman"/>
                <w:color w:val="auto"/>
                <w:lang w:val="en-US" w:eastAsia="zh-CN"/>
              </w:rPr>
              <w:t>污水处理厂概况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本项目位于常州东方横林水处理有限公司收水范围内，污水管网已经铺设到位。常州东方横林水处理有限公司位于横林镇牛塘村，现总设计处理能力为日处理污水2万m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。常州东方横林水处理有限公司自正式投入运行以来，污水处理设备运转良好，现实际日均处理污水量为1万m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。本项目新增生活污水排放量为</w:t>
            </w:r>
            <w:r>
              <w:rPr>
                <w:rFonts w:hint="eastAsia" w:ascii="Times New Roman" w:hAnsi="Times New Roman" w:cs="Times New Roman"/>
                <w:color w:val="auto"/>
                <w:lang w:val="en-US" w:eastAsia="zh-CN"/>
              </w:rPr>
              <w:t>720</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a，且水质较为简单，接管浓度满足接管标准，故从项目排水从水量和水质上均不会对污水处理厂的正常运行造成冲击，不会对常州东方横林水处理有限公司的正常运行造成不利影响。常州东方横林水处理有限公司污水处理工艺流程</w:t>
            </w:r>
            <w:r>
              <w:rPr>
                <w:rFonts w:hint="eastAsia" w:ascii="Times New Roman" w:hAnsi="Times New Roman" w:cs="Times New Roman"/>
                <w:color w:val="auto"/>
                <w:lang w:val="en-US" w:eastAsia="zh-CN"/>
              </w:rPr>
              <w:t>见下图。</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rPr>
            </w:pPr>
            <w:r>
              <w:rPr>
                <w:rFonts w:hint="default"/>
              </w:rPr>
              <w:drawing>
                <wp:inline distT="0" distB="0" distL="114300" distR="114300">
                  <wp:extent cx="5085080" cy="3262630"/>
                  <wp:effectExtent l="0" t="0" r="127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4"/>
                          <a:stretch>
                            <a:fillRect/>
                          </a:stretch>
                        </pic:blipFill>
                        <pic:spPr>
                          <a:xfrm>
                            <a:off x="0" y="0"/>
                            <a:ext cx="5085080" cy="3262630"/>
                          </a:xfrm>
                          <a:prstGeom prst="rect">
                            <a:avLst/>
                          </a:prstGeom>
                          <a:noFill/>
                          <a:ln>
                            <a:noFill/>
                          </a:ln>
                        </pic:spPr>
                      </pic:pic>
                    </a:graphicData>
                  </a:graphic>
                </wp:inline>
              </w:drawing>
            </w:r>
          </w:p>
          <w:p>
            <w:pPr>
              <w:pStyle w:val="3"/>
              <w:keepNext w:val="0"/>
              <w:keepLines w:val="0"/>
              <w:widowControl w:val="0"/>
              <w:numPr>
                <w:ilvl w:val="0"/>
                <w:numId w:val="0"/>
              </w:numPr>
              <w:suppressLineNumbers w:val="0"/>
              <w:spacing w:before="0" w:beforeAutospacing="0" w:after="0" w:afterAutospacing="0" w:line="240" w:lineRule="auto"/>
              <w:ind w:left="0" w:right="0"/>
              <w:jc w:val="center"/>
              <w:rPr>
                <w:rFonts w:hint="default"/>
                <w:b/>
                <w:bCs/>
                <w:sz w:val="21"/>
                <w:szCs w:val="21"/>
                <w:lang w:val="en-US" w:eastAsia="zh-CN"/>
              </w:rPr>
            </w:pPr>
            <w:r>
              <w:rPr>
                <w:rFonts w:hint="eastAsia"/>
                <w:b/>
                <w:bCs/>
                <w:sz w:val="21"/>
                <w:szCs w:val="21"/>
                <w:lang w:val="en-US" w:eastAsia="zh-CN"/>
              </w:rPr>
              <w:t>图4-1  常州东方横林水处理有限公司污水处理工艺流程图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eastAsia" w:cs="Times New Roman"/>
                <w:color w:val="auto"/>
                <w:lang w:val="en-US" w:eastAsia="zh-CN"/>
              </w:rPr>
              <w:t>④</w:t>
            </w:r>
            <w:r>
              <w:rPr>
                <w:rFonts w:hint="default" w:cs="Times New Roman"/>
                <w:color w:val="auto"/>
                <w:lang w:val="en-US" w:eastAsia="zh-CN"/>
              </w:rPr>
              <w:t>接管可行性分析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eastAsia" w:cs="Times New Roman"/>
                <w:color w:val="auto"/>
                <w:lang w:val="en-US" w:eastAsia="zh-CN"/>
              </w:rPr>
              <w:t>（1）污水接管空间可行性分析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default" w:cs="Times New Roman"/>
                <w:color w:val="auto"/>
                <w:lang w:val="en-US" w:eastAsia="zh-CN"/>
              </w:rPr>
              <w:t>本项目所在地属于</w:t>
            </w:r>
            <w:r>
              <w:rPr>
                <w:rFonts w:hint="eastAsia" w:cs="Times New Roman"/>
                <w:color w:val="auto"/>
                <w:lang w:val="en-US" w:eastAsia="zh-CN"/>
              </w:rPr>
              <w:t>常州东方横林水处理有限公司</w:t>
            </w:r>
            <w:r>
              <w:rPr>
                <w:rFonts w:hint="default" w:cs="Times New Roman"/>
                <w:color w:val="auto"/>
                <w:lang w:val="en-US" w:eastAsia="zh-CN"/>
              </w:rPr>
              <w:t>的服务范围内。目前项目附近已铺设污水干管，能保证项目建成后污水接入</w:t>
            </w:r>
            <w:r>
              <w:rPr>
                <w:rFonts w:hint="eastAsia" w:cs="Times New Roman"/>
                <w:color w:val="auto"/>
                <w:lang w:val="en-US" w:eastAsia="zh-CN"/>
              </w:rPr>
              <w:t>常州东方横林水处理有限公司</w:t>
            </w:r>
            <w:r>
              <w:rPr>
                <w:rFonts w:hint="default" w:cs="Times New Roman"/>
                <w:color w:val="auto"/>
                <w:lang w:val="en-US" w:eastAsia="zh-CN"/>
              </w:rPr>
              <w:t>。因此，从接管空间上，项目生活污水接入</w:t>
            </w:r>
            <w:r>
              <w:rPr>
                <w:rFonts w:hint="eastAsia" w:cs="Times New Roman"/>
                <w:color w:val="auto"/>
                <w:lang w:val="en-US" w:eastAsia="zh-CN"/>
              </w:rPr>
              <w:t>常州东方横林水处理有限公司</w:t>
            </w:r>
            <w:r>
              <w:rPr>
                <w:rFonts w:hint="default" w:cs="Times New Roman"/>
                <w:color w:val="auto"/>
                <w:lang w:val="en-US" w:eastAsia="zh-CN"/>
              </w:rPr>
              <w:t>是可行的。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eastAsia" w:cs="Times New Roman"/>
                <w:color w:val="auto"/>
                <w:lang w:val="en-US" w:eastAsia="zh-CN"/>
              </w:rPr>
              <w:t>（2）</w:t>
            </w:r>
            <w:r>
              <w:rPr>
                <w:rFonts w:hint="default" w:cs="Times New Roman"/>
                <w:color w:val="auto"/>
                <w:lang w:val="en-US" w:eastAsia="zh-CN"/>
              </w:rPr>
              <w:t>废水量可行性分析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default" w:cs="Times New Roman"/>
                <w:color w:val="auto"/>
                <w:lang w:val="en-US" w:eastAsia="zh-CN"/>
              </w:rPr>
              <w:t>本项目废水主要为生活污水（</w:t>
            </w:r>
            <w:r>
              <w:rPr>
                <w:rFonts w:hint="eastAsia" w:cs="Times New Roman"/>
                <w:color w:val="auto"/>
                <w:lang w:val="en-US" w:eastAsia="zh-CN"/>
              </w:rPr>
              <w:t>72</w:t>
            </w:r>
            <w:r>
              <w:rPr>
                <w:rFonts w:hint="default" w:cs="Times New Roman"/>
                <w:color w:val="auto"/>
                <w:lang w:val="en-US" w:eastAsia="zh-CN"/>
              </w:rPr>
              <w:t>0m</w:t>
            </w:r>
            <w:r>
              <w:rPr>
                <w:rFonts w:hint="default" w:cs="Times New Roman"/>
                <w:color w:val="auto"/>
                <w:vertAlign w:val="superscript"/>
                <w:lang w:val="en-US" w:eastAsia="zh-CN"/>
              </w:rPr>
              <w:t>3</w:t>
            </w:r>
            <w:r>
              <w:rPr>
                <w:rFonts w:hint="default" w:cs="Times New Roman"/>
                <w:color w:val="auto"/>
                <w:lang w:val="en-US" w:eastAsia="zh-CN"/>
              </w:rPr>
              <w:t>/a</w:t>
            </w:r>
            <w:r>
              <w:rPr>
                <w:rFonts w:hint="eastAsia" w:cs="Times New Roman"/>
                <w:color w:val="auto"/>
                <w:lang w:val="en-US" w:eastAsia="zh-CN"/>
              </w:rPr>
              <w:t>即2.4</w:t>
            </w:r>
            <w:r>
              <w:rPr>
                <w:rFonts w:hint="default" w:cs="Times New Roman"/>
                <w:color w:val="auto"/>
                <w:lang w:val="en-US" w:eastAsia="zh-CN"/>
              </w:rPr>
              <w:t>m</w:t>
            </w:r>
            <w:r>
              <w:rPr>
                <w:rFonts w:hint="default" w:cs="Times New Roman"/>
                <w:color w:val="auto"/>
                <w:vertAlign w:val="superscript"/>
                <w:lang w:val="en-US" w:eastAsia="zh-CN"/>
              </w:rPr>
              <w:t>3</w:t>
            </w:r>
            <w:r>
              <w:rPr>
                <w:rFonts w:hint="default" w:cs="Times New Roman"/>
                <w:color w:val="auto"/>
                <w:lang w:val="en-US" w:eastAsia="zh-CN"/>
              </w:rPr>
              <w:t>/</w:t>
            </w:r>
            <w:r>
              <w:rPr>
                <w:rFonts w:hint="eastAsia" w:cs="Times New Roman"/>
                <w:color w:val="auto"/>
                <w:lang w:val="en-US" w:eastAsia="zh-CN"/>
              </w:rPr>
              <w:t>d</w:t>
            </w:r>
            <w:r>
              <w:rPr>
                <w:rFonts w:hint="default" w:cs="Times New Roman"/>
                <w:color w:val="auto"/>
                <w:lang w:val="en-US" w:eastAsia="zh-CN"/>
              </w:rPr>
              <w:t>）接管至</w:t>
            </w:r>
            <w:r>
              <w:rPr>
                <w:rFonts w:hint="eastAsia" w:cs="Times New Roman"/>
                <w:color w:val="auto"/>
                <w:lang w:val="en-US" w:eastAsia="zh-CN"/>
              </w:rPr>
              <w:t>常州东方横林水处理有限公司</w:t>
            </w:r>
            <w:r>
              <w:rPr>
                <w:rFonts w:hint="default" w:cs="Times New Roman"/>
                <w:color w:val="auto"/>
                <w:lang w:val="en-US" w:eastAsia="zh-CN"/>
              </w:rPr>
              <w:t>集中处理，尾水排入</w:t>
            </w:r>
            <w:r>
              <w:rPr>
                <w:rFonts w:hint="eastAsia" w:cs="Times New Roman"/>
                <w:color w:val="auto"/>
                <w:lang w:val="en-US" w:eastAsia="zh-CN"/>
              </w:rPr>
              <w:t>京杭运河</w:t>
            </w:r>
            <w:r>
              <w:rPr>
                <w:rFonts w:hint="default" w:cs="Times New Roman"/>
                <w:color w:val="auto"/>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eastAsia" w:cs="Times New Roman"/>
                <w:color w:val="auto"/>
                <w:lang w:val="en-US" w:eastAsia="zh-CN"/>
              </w:rPr>
              <w:t>常州东方横林水处理有限公司</w:t>
            </w:r>
            <w:r>
              <w:rPr>
                <w:rFonts w:hint="default" w:cs="Times New Roman"/>
                <w:color w:val="auto"/>
                <w:lang w:val="en-US" w:eastAsia="zh-CN"/>
              </w:rPr>
              <w:t>规划日处理能力为</w:t>
            </w:r>
            <w:r>
              <w:rPr>
                <w:rFonts w:hint="eastAsia" w:cs="Times New Roman"/>
                <w:color w:val="auto"/>
                <w:lang w:val="en-US" w:eastAsia="zh-CN"/>
              </w:rPr>
              <w:t>2</w:t>
            </w:r>
            <w:r>
              <w:rPr>
                <w:rFonts w:hint="default" w:cs="Times New Roman"/>
                <w:color w:val="auto"/>
                <w:lang w:val="en-US" w:eastAsia="zh-CN"/>
              </w:rPr>
              <w:t>万吨/天，目前该处理厂实际处理水量约</w:t>
            </w:r>
            <w:r>
              <w:rPr>
                <w:rFonts w:hint="eastAsia" w:cs="Times New Roman"/>
                <w:color w:val="auto"/>
                <w:lang w:val="en-US" w:eastAsia="zh-CN"/>
              </w:rPr>
              <w:t>1</w:t>
            </w:r>
            <w:r>
              <w:rPr>
                <w:rFonts w:hint="default" w:cs="Times New Roman"/>
                <w:color w:val="auto"/>
                <w:lang w:val="en-US" w:eastAsia="zh-CN"/>
              </w:rPr>
              <w:t>万m</w:t>
            </w:r>
            <w:r>
              <w:rPr>
                <w:rFonts w:hint="default" w:cs="Times New Roman"/>
                <w:color w:val="auto"/>
                <w:vertAlign w:val="superscript"/>
                <w:lang w:val="en-US" w:eastAsia="zh-CN"/>
              </w:rPr>
              <w:t>3</w:t>
            </w:r>
            <w:r>
              <w:rPr>
                <w:rFonts w:hint="default" w:cs="Times New Roman"/>
                <w:color w:val="auto"/>
                <w:lang w:val="en-US" w:eastAsia="zh-CN"/>
              </w:rPr>
              <w:t>/d，尚有1万m</w:t>
            </w:r>
            <w:r>
              <w:rPr>
                <w:rFonts w:hint="default" w:cs="Times New Roman"/>
                <w:color w:val="auto"/>
                <w:vertAlign w:val="superscript"/>
                <w:lang w:val="en-US" w:eastAsia="zh-CN"/>
              </w:rPr>
              <w:t>3</w:t>
            </w:r>
            <w:r>
              <w:rPr>
                <w:rFonts w:hint="default" w:cs="Times New Roman"/>
                <w:color w:val="auto"/>
                <w:lang w:val="en-US" w:eastAsia="zh-CN"/>
              </w:rPr>
              <w:t>/d的处理余量，而</w:t>
            </w:r>
            <w:r>
              <w:rPr>
                <w:rFonts w:hint="eastAsia" w:cs="Times New Roman"/>
                <w:color w:val="auto"/>
                <w:lang w:val="en-US" w:eastAsia="zh-CN"/>
              </w:rPr>
              <w:t>本</w:t>
            </w:r>
            <w:r>
              <w:rPr>
                <w:rFonts w:hint="default" w:cs="Times New Roman"/>
                <w:color w:val="auto"/>
                <w:lang w:val="en-US" w:eastAsia="zh-CN"/>
              </w:rPr>
              <w:t>项目污水接管量占剩余处理量</w:t>
            </w:r>
            <w:r>
              <w:rPr>
                <w:rFonts w:hint="eastAsia" w:cs="Times New Roman"/>
                <w:color w:val="auto"/>
                <w:lang w:val="en-US" w:eastAsia="zh-CN"/>
              </w:rPr>
              <w:t>极小</w:t>
            </w:r>
            <w:r>
              <w:rPr>
                <w:rFonts w:hint="default" w:cs="Times New Roman"/>
                <w:color w:val="auto"/>
                <w:lang w:val="en-US" w:eastAsia="zh-CN"/>
              </w:rPr>
              <w:t>，表明该污水处理厂有能力和余量接纳本项目污水。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eastAsia" w:cs="Times New Roman"/>
                <w:color w:val="auto"/>
                <w:lang w:val="en-US" w:eastAsia="zh-CN"/>
              </w:rPr>
              <w:t>（3）</w:t>
            </w:r>
            <w:r>
              <w:rPr>
                <w:rFonts w:hint="default" w:cs="Times New Roman"/>
                <w:color w:val="auto"/>
                <w:lang w:val="en-US" w:eastAsia="zh-CN"/>
              </w:rPr>
              <w:t>水质可行性分析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eastAsia" w:cs="Times New Roman"/>
                <w:color w:val="auto"/>
                <w:lang w:val="en-US" w:eastAsia="zh-CN"/>
              </w:rPr>
              <w:t>本项目仅有生活污水排放，水质简单，污染物浓度均低于</w:t>
            </w:r>
            <w:r>
              <w:rPr>
                <w:rFonts w:hint="default" w:cs="Times New Roman"/>
                <w:color w:val="auto"/>
                <w:lang w:val="en-US" w:eastAsia="zh-CN"/>
              </w:rPr>
              <w:t>《污水排入城镇下水道水质标准》，表明该污水处理厂接纳本项目污水</w:t>
            </w:r>
            <w:r>
              <w:rPr>
                <w:rFonts w:hint="eastAsia" w:cs="Times New Roman"/>
                <w:color w:val="auto"/>
                <w:lang w:val="en-US" w:eastAsia="zh-CN"/>
              </w:rPr>
              <w:t>是可行的</w:t>
            </w:r>
            <w:r>
              <w:rPr>
                <w:rFonts w:hint="default" w:cs="Times New Roman"/>
                <w:color w:val="auto"/>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default" w:cs="Times New Roman"/>
                <w:color w:val="auto"/>
                <w:lang w:val="en-US" w:eastAsia="zh-CN"/>
              </w:rPr>
              <w:t>排污口规范化设置要求：按《江苏省排污口设置及规范化整治管理办法》（</w:t>
            </w:r>
            <w:r>
              <w:rPr>
                <w:rFonts w:hint="default" w:cs="Times New Roman"/>
                <w:color w:val="auto"/>
                <w:lang w:val="en-US" w:eastAsia="zh-CN"/>
              </w:rPr>
              <w:fldChar w:fldCharType="begin"/>
            </w:r>
            <w:r>
              <w:rPr>
                <w:rFonts w:hint="default" w:cs="Times New Roman"/>
                <w:color w:val="auto"/>
                <w:lang w:val="en-US" w:eastAsia="zh-CN"/>
              </w:rPr>
              <w:instrText xml:space="preserve"> HYPERLINK "http://www.csrshe.com/info/2586-1.htm" \t "_blank" </w:instrText>
            </w:r>
            <w:r>
              <w:rPr>
                <w:rFonts w:hint="default" w:cs="Times New Roman"/>
                <w:color w:val="auto"/>
                <w:lang w:val="en-US" w:eastAsia="zh-CN"/>
              </w:rPr>
              <w:fldChar w:fldCharType="separate"/>
            </w:r>
            <w:r>
              <w:rPr>
                <w:rFonts w:hint="default" w:cs="Times New Roman"/>
                <w:color w:val="auto"/>
                <w:lang w:val="en-US" w:eastAsia="zh-CN"/>
              </w:rPr>
              <w:t>苏环控[1997]122号</w:t>
            </w:r>
            <w:r>
              <w:rPr>
                <w:rFonts w:hint="default" w:cs="Times New Roman"/>
                <w:color w:val="auto"/>
                <w:lang w:val="en-US" w:eastAsia="zh-CN"/>
              </w:rPr>
              <w:fldChar w:fldCharType="end"/>
            </w:r>
            <w:r>
              <w:rPr>
                <w:rFonts w:hint="default" w:cs="Times New Roman"/>
                <w:color w:val="auto"/>
                <w:lang w:val="en-US" w:eastAsia="zh-CN"/>
              </w:rPr>
              <w:t>）规定，建设单位需如实向环境保护行政主管部门申报登记排污口数量、位置以及所排放的主要污染物或产生的公害的种类、数量、浓度、排放去向等情况。排污口应符合</w:t>
            </w:r>
            <w:r>
              <w:rPr>
                <w:rFonts w:hint="eastAsia" w:cs="Times New Roman"/>
                <w:color w:val="auto"/>
                <w:lang w:val="en-US" w:eastAsia="zh-CN"/>
              </w:rPr>
              <w:t>“一明显，二合理，三便于”</w:t>
            </w:r>
            <w:r>
              <w:rPr>
                <w:rFonts w:hint="default" w:cs="Times New Roman"/>
                <w:color w:val="auto"/>
                <w:lang w:val="en-US" w:eastAsia="zh-CN"/>
              </w:rPr>
              <w:t>的要求，即环保标志明显；排污口设置合理，排污去向合理；便于采集样品、便于监测计量、便于公众参与监督管理。按照原国家环保总局制定的《〈环境保护图形标志〉实施细则（试行）》（环监[1996]463号）的规定，设置与排污口相应的环境保护图形标志牌。根据《江苏省排污口设置及规范化整治管理办法》第十二条规定，对排污口进行规范化整治，以满足江苏省和常州市的环保管理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default" w:cs="Times New Roman"/>
                <w:color w:val="auto"/>
                <w:lang w:val="en-US" w:eastAsia="zh-CN"/>
              </w:rPr>
              <w:t>本项目实行雨污分流，在接管/排放口（污水和雨水）设立环保图形标志牌，标明废水排放总量、主要污染物名称等；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s="Times New Roman"/>
                <w:color w:val="auto"/>
                <w:lang w:val="en-US" w:eastAsia="zh-CN"/>
              </w:rPr>
            </w:pPr>
            <w:r>
              <w:rPr>
                <w:rFonts w:hint="default" w:cs="Times New Roman"/>
                <w:color w:val="auto"/>
                <w:lang w:val="en-US" w:eastAsia="zh-CN"/>
              </w:rPr>
              <w:t>污水管网应标识污水来源，在排放口设置标志牌及污水流量计</w:t>
            </w:r>
            <w:r>
              <w:rPr>
                <w:rFonts w:hint="eastAsia" w:cs="Times New Roman"/>
                <w:color w:val="auto"/>
                <w:lang w:val="en-US" w:eastAsia="zh-CN"/>
              </w:rPr>
              <w:t>；</w:t>
            </w:r>
            <w:r>
              <w:rPr>
                <w:rFonts w:hint="default" w:cs="Times New Roman"/>
                <w:color w:val="auto"/>
                <w:lang w:val="en-US" w:eastAsia="zh-CN"/>
              </w:rPr>
              <w:t>雨、污水排水管网图分别在雨、污排放口附近予以上墙明示。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cs="Times New Roman"/>
                <w:color w:val="auto"/>
                <w:lang w:val="en-US" w:eastAsia="zh-CN"/>
              </w:rPr>
            </w:pPr>
            <w:r>
              <w:rPr>
                <w:rFonts w:hint="eastAsia" w:ascii="仿宋" w:hAnsi="仿宋" w:eastAsia="仿宋" w:cs="仿宋"/>
                <w:color w:val="auto"/>
                <w:lang w:val="en-US" w:eastAsia="zh-CN"/>
              </w:rPr>
              <w:t>⑤</w:t>
            </w:r>
            <w:r>
              <w:rPr>
                <w:rFonts w:hint="default" w:ascii="Times New Roman" w:hAnsi="Times New Roman" w:cs="Times New Roman"/>
                <w:color w:val="auto"/>
                <w:lang w:val="en-US" w:eastAsia="zh-CN"/>
              </w:rPr>
              <w:t>监测要求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根据《排污单位自行监测技术指南 </w:t>
            </w:r>
            <w:r>
              <w:rPr>
                <w:rFonts w:hint="eastAsia" w:cs="Times New Roman"/>
                <w:color w:val="auto"/>
                <w:lang w:val="en-US" w:eastAsia="zh-CN"/>
              </w:rPr>
              <w:t>总则</w:t>
            </w:r>
            <w:r>
              <w:rPr>
                <w:rFonts w:hint="eastAsia" w:ascii="Times New Roman" w:hAnsi="Times New Roman" w:cs="Times New Roman"/>
                <w:color w:val="auto"/>
                <w:lang w:val="en-US" w:eastAsia="zh-CN"/>
              </w:rPr>
              <w:t>》（HJ</w:t>
            </w:r>
            <w:r>
              <w:rPr>
                <w:rFonts w:hint="eastAsia" w:cs="Times New Roman"/>
                <w:color w:val="auto"/>
                <w:lang w:val="en-US" w:eastAsia="zh-CN"/>
              </w:rPr>
              <w:t>819</w:t>
            </w:r>
            <w:r>
              <w:rPr>
                <w:rFonts w:hint="eastAsia" w:ascii="Times New Roman" w:hAnsi="Times New Roman" w:cs="Times New Roman"/>
                <w:color w:val="auto"/>
                <w:lang w:val="en-US" w:eastAsia="zh-CN"/>
              </w:rPr>
              <w:t>-20</w:t>
            </w:r>
            <w:r>
              <w:rPr>
                <w:rFonts w:hint="eastAsia" w:cs="Times New Roman"/>
                <w:color w:val="auto"/>
                <w:lang w:val="en-US" w:eastAsia="zh-CN"/>
              </w:rPr>
              <w:t>17</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w:t>
            </w:r>
            <w:r>
              <w:rPr>
                <w:rFonts w:hint="eastAsia" w:cs="Times New Roman"/>
                <w:color w:val="auto"/>
                <w:lang w:val="en-US" w:eastAsia="zh-CN"/>
              </w:rPr>
              <w:t>本项目自行监测方案如下</w:t>
            </w:r>
            <w:r>
              <w:rPr>
                <w:rFonts w:hint="eastAsia" w:ascii="Times New Roman" w:hAnsi="Times New Roman" w:cs="Times New Roman"/>
                <w:color w:val="auto"/>
                <w:lang w:val="en-US" w:eastAsia="zh-CN"/>
              </w:rPr>
              <w:t>。</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w:t>
            </w:r>
            <w:r>
              <w:rPr>
                <w:rFonts w:hint="eastAsia" w:ascii="Times New Roman" w:hAnsi="Times New Roman" w:eastAsia="仿宋" w:cs="Times New Roman"/>
                <w:b/>
                <w:bCs/>
                <w:color w:val="auto"/>
                <w:sz w:val="21"/>
                <w:szCs w:val="21"/>
                <w:lang w:val="en-US" w:eastAsia="zh-CN"/>
              </w:rPr>
              <w:t>4-1</w:t>
            </w:r>
            <w:r>
              <w:rPr>
                <w:rFonts w:hint="eastAsia" w:cs="Times New Roman"/>
                <w:b/>
                <w:bCs/>
                <w:color w:val="auto"/>
                <w:sz w:val="21"/>
                <w:szCs w:val="21"/>
                <w:lang w:val="en-US" w:eastAsia="zh-CN"/>
              </w:rPr>
              <w:t>6</w:t>
            </w:r>
            <w:r>
              <w:rPr>
                <w:rFonts w:hint="eastAsia" w:ascii="Times New Roman" w:hAnsi="Times New Roman" w:eastAsia="仿宋" w:cs="Times New Roman"/>
                <w:b/>
                <w:bCs/>
                <w:color w:val="auto"/>
                <w:sz w:val="21"/>
                <w:szCs w:val="21"/>
              </w:rPr>
              <w:t xml:space="preserve"> </w:t>
            </w:r>
            <w:r>
              <w:rPr>
                <w:rFonts w:hint="eastAsia" w:ascii="Times New Roman" w:hAnsi="Times New Roman" w:eastAsia="仿宋" w:cs="Times New Roman"/>
                <w:b/>
                <w:bCs/>
                <w:color w:val="auto"/>
                <w:sz w:val="21"/>
                <w:szCs w:val="21"/>
                <w:lang w:val="en-US" w:eastAsia="zh-CN"/>
              </w:rPr>
              <w:t xml:space="preserve"> </w:t>
            </w:r>
            <w:r>
              <w:rPr>
                <w:rFonts w:hint="eastAsia" w:ascii="Times New Roman" w:hAnsi="Times New Roman" w:eastAsia="仿宋" w:cs="Times New Roman"/>
                <w:b/>
                <w:bCs/>
                <w:color w:val="auto"/>
                <w:sz w:val="21"/>
                <w:szCs w:val="21"/>
                <w:lang w:eastAsia="zh-CN"/>
              </w:rPr>
              <w:t>废水监测计划</w:t>
            </w:r>
            <w:r>
              <w:rPr>
                <w:rFonts w:hint="default" w:ascii="Times New Roman" w:hAnsi="Times New Roman" w:eastAsia="仿宋" w:cs="Times New Roman"/>
                <w:b/>
                <w:bCs/>
                <w:color w:val="auto"/>
                <w:sz w:val="21"/>
                <w:szCs w:val="21"/>
              </w:rPr>
              <w:t>表</w:t>
            </w:r>
          </w:p>
          <w:tbl>
            <w:tblPr>
              <w:tblStyle w:val="21"/>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77"/>
              <w:gridCol w:w="825"/>
              <w:gridCol w:w="675"/>
              <w:gridCol w:w="675"/>
              <w:gridCol w:w="1062"/>
              <w:gridCol w:w="690"/>
              <w:gridCol w:w="720"/>
              <w:gridCol w:w="705"/>
              <w:gridCol w:w="675"/>
              <w:gridCol w:w="17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序号</w:t>
                  </w:r>
                </w:p>
              </w:tc>
              <w:tc>
                <w:tcPr>
                  <w:tcW w:w="38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排放口编号</w:t>
                  </w:r>
                </w:p>
              </w:tc>
              <w:tc>
                <w:tcPr>
                  <w:tcW w:w="4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污染物名称</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监测</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设施</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自动监测设施安装位置</w:t>
                  </w:r>
                </w:p>
              </w:tc>
              <w:tc>
                <w:tcPr>
                  <w:tcW w:w="60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自动监测设施的安装、运行、维护等相关管理要求</w:t>
                  </w:r>
                </w:p>
              </w:tc>
              <w:tc>
                <w:tcPr>
                  <w:tcW w:w="3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自动监测是否联网</w:t>
                  </w:r>
                </w:p>
              </w:tc>
              <w:tc>
                <w:tcPr>
                  <w:tcW w:w="407"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自动监测仪器名称</w:t>
                  </w:r>
                </w:p>
              </w:tc>
              <w:tc>
                <w:tcPr>
                  <w:tcW w:w="39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手工监测采样方法及个数</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手工监测频次</w:t>
                  </w:r>
                </w:p>
              </w:tc>
              <w:tc>
                <w:tcPr>
                  <w:tcW w:w="9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sz w:val="20"/>
                      <w:szCs w:val="20"/>
                    </w:rPr>
                    <w:t>手工监测方法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1"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1</w:t>
                  </w:r>
                </w:p>
              </w:tc>
              <w:tc>
                <w:tcPr>
                  <w:tcW w:w="383"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lang w:val="en-US"/>
                    </w:rPr>
                  </w:pPr>
                  <w:r>
                    <w:rPr>
                      <w:rFonts w:hint="eastAsia" w:ascii="Times New Roman" w:hAnsi="Times New Roman" w:cs="Times New Roman"/>
                      <w:color w:val="auto"/>
                      <w:sz w:val="20"/>
                      <w:szCs w:val="20"/>
                      <w:lang w:val="en-US" w:eastAsia="zh-CN"/>
                    </w:rPr>
                    <w:t>DW00</w:t>
                  </w:r>
                  <w:r>
                    <w:rPr>
                      <w:rFonts w:hint="eastAsia" w:cs="Times New Roman"/>
                      <w:color w:val="auto"/>
                      <w:sz w:val="20"/>
                      <w:szCs w:val="20"/>
                      <w:lang w:val="en-US" w:eastAsia="zh-CN"/>
                    </w:rPr>
                    <w:t>1</w:t>
                  </w:r>
                </w:p>
              </w:tc>
              <w:tc>
                <w:tcPr>
                  <w:tcW w:w="4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COD</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手工</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60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407"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9"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lang w:val="en-US" w:eastAsia="zh-CN"/>
                    </w:rPr>
                    <w:t>混合</w:t>
                  </w:r>
                  <w:r>
                    <w:rPr>
                      <w:rFonts w:hint="default" w:ascii="Times New Roman" w:hAnsi="Times New Roman" w:eastAsia="仿宋" w:cs="Times New Roman"/>
                      <w:color w:val="auto"/>
                      <w:sz w:val="20"/>
                      <w:szCs w:val="20"/>
                    </w:rPr>
                    <w:t>采样</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（3个）</w:t>
                  </w:r>
                </w:p>
              </w:tc>
              <w:tc>
                <w:tcPr>
                  <w:tcW w:w="382"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lang w:val="en-US"/>
                    </w:rPr>
                  </w:pPr>
                  <w:r>
                    <w:rPr>
                      <w:rFonts w:hint="eastAsia" w:cs="Times New Roman"/>
                      <w:color w:val="auto"/>
                      <w:sz w:val="20"/>
                      <w:szCs w:val="20"/>
                      <w:lang w:val="en-US" w:eastAsia="zh-CN"/>
                    </w:rPr>
                    <w:t>1次/年</w:t>
                  </w:r>
                </w:p>
              </w:tc>
              <w:tc>
                <w:tcPr>
                  <w:tcW w:w="9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《水质 化学需氧量的测定 重铬酸盐法》HJ828-2017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383"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4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SS</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手工</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60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407"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382"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9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《水质 悬浮物的测定 重量法》GB/T11901-1989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383"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4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NH</w:t>
                  </w:r>
                  <w:r>
                    <w:rPr>
                      <w:rFonts w:hint="default" w:ascii="Times New Roman" w:hAnsi="Times New Roman" w:eastAsia="仿宋" w:cs="Times New Roman"/>
                      <w:color w:val="auto"/>
                      <w:sz w:val="20"/>
                      <w:szCs w:val="20"/>
                      <w:vertAlign w:val="subscript"/>
                    </w:rPr>
                    <w:t>3</w:t>
                  </w:r>
                  <w:r>
                    <w:rPr>
                      <w:rFonts w:hint="default" w:ascii="Times New Roman" w:hAnsi="Times New Roman" w:eastAsia="仿宋" w:cs="Times New Roman"/>
                      <w:color w:val="auto"/>
                      <w:sz w:val="20"/>
                      <w:szCs w:val="20"/>
                    </w:rPr>
                    <w:t>-N</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手工</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60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407"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382"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9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《水质 氨氮的测定 纳氏试剂分光光度法》HJ535-2009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383"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4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TN</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手工</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60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407"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382"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9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《水质 总氮的测定 碱性过硫酸钾消解紫外分光光度法》HJ636-2012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383"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4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TP</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手工</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60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407"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w:t>
                  </w:r>
                </w:p>
              </w:tc>
              <w:tc>
                <w:tcPr>
                  <w:tcW w:w="39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382"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p>
              </w:tc>
              <w:tc>
                <w:tcPr>
                  <w:tcW w:w="9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《水质 总磷的测定 钼酸铵分光光度法》GB/T11893-1989</w:t>
                  </w:r>
                </w:p>
              </w:tc>
            </w:tr>
          </w:tbl>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⑥</w:t>
            </w:r>
            <w:r>
              <w:rPr>
                <w:rFonts w:hint="default" w:ascii="仿宋" w:hAnsi="仿宋" w:eastAsia="仿宋" w:cs="仿宋"/>
                <w:color w:val="auto"/>
                <w:kern w:val="2"/>
                <w:sz w:val="24"/>
                <w:szCs w:val="24"/>
                <w:highlight w:val="none"/>
                <w:lang w:val="en-US" w:eastAsia="zh-CN" w:bidi="ar-SA"/>
              </w:rPr>
              <w:t>废</w:t>
            </w:r>
            <w:r>
              <w:rPr>
                <w:rFonts w:hint="eastAsia" w:ascii="仿宋" w:hAnsi="仿宋" w:eastAsia="仿宋" w:cs="仿宋"/>
                <w:color w:val="auto"/>
                <w:kern w:val="2"/>
                <w:sz w:val="24"/>
                <w:szCs w:val="24"/>
                <w:highlight w:val="none"/>
                <w:lang w:val="en-US" w:eastAsia="zh-CN" w:bidi="ar-SA"/>
              </w:rPr>
              <w:t>水</w:t>
            </w:r>
            <w:r>
              <w:rPr>
                <w:rFonts w:hint="default" w:ascii="仿宋" w:hAnsi="仿宋" w:eastAsia="仿宋" w:cs="仿宋"/>
                <w:color w:val="auto"/>
                <w:kern w:val="2"/>
                <w:sz w:val="24"/>
                <w:szCs w:val="24"/>
                <w:highlight w:val="none"/>
                <w:lang w:val="en-US" w:eastAsia="zh-CN" w:bidi="ar-SA"/>
              </w:rPr>
              <w:t>排放影响分析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本项目位于</w:t>
            </w:r>
            <w:r>
              <w:rPr>
                <w:rFonts w:hint="eastAsia" w:ascii="Times New Roman" w:hAnsi="Times New Roman" w:cs="Times New Roman"/>
                <w:color w:val="auto"/>
                <w:sz w:val="24"/>
                <w:szCs w:val="24"/>
                <w:lang w:val="en-US" w:eastAsia="zh-CN"/>
              </w:rPr>
              <w:t>受纳</w:t>
            </w:r>
            <w:r>
              <w:rPr>
                <w:rFonts w:hint="eastAsia" w:ascii="Times New Roman" w:hAnsi="Times New Roman" w:eastAsia="仿宋" w:cs="Times New Roman"/>
                <w:color w:val="auto"/>
                <w:sz w:val="24"/>
                <w:szCs w:val="24"/>
                <w:lang w:val="en-US" w:eastAsia="zh-CN"/>
              </w:rPr>
              <w:t>水体环境质量达标区域，</w:t>
            </w:r>
            <w:r>
              <w:rPr>
                <w:rFonts w:hint="eastAsia" w:ascii="Times New Roman" w:hAnsi="Times New Roman" w:cs="Times New Roman"/>
                <w:color w:val="auto"/>
                <w:sz w:val="24"/>
                <w:szCs w:val="24"/>
                <w:lang w:val="en-US" w:eastAsia="zh-CN"/>
              </w:rPr>
              <w:t>本</w:t>
            </w:r>
            <w:r>
              <w:rPr>
                <w:rFonts w:hint="eastAsia" w:ascii="Times New Roman" w:hAnsi="Times New Roman" w:eastAsia="仿宋" w:cs="Times New Roman"/>
                <w:color w:val="auto"/>
                <w:sz w:val="24"/>
                <w:szCs w:val="24"/>
                <w:lang w:val="en-US" w:eastAsia="zh-CN"/>
              </w:rPr>
              <w:t>项目生活污水接管至</w:t>
            </w:r>
            <w:r>
              <w:rPr>
                <w:rFonts w:hint="eastAsia" w:cs="Times New Roman"/>
                <w:color w:val="auto"/>
                <w:sz w:val="24"/>
                <w:szCs w:val="24"/>
                <w:lang w:val="en-US" w:eastAsia="zh-CN"/>
              </w:rPr>
              <w:t>常州东方横林水处理有限公司</w:t>
            </w:r>
            <w:r>
              <w:rPr>
                <w:rFonts w:hint="eastAsia" w:ascii="Times New Roman" w:hAnsi="Times New Roman" w:eastAsia="仿宋" w:cs="Times New Roman"/>
                <w:color w:val="auto"/>
                <w:sz w:val="24"/>
                <w:szCs w:val="24"/>
                <w:lang w:val="en-US" w:eastAsia="zh-CN"/>
              </w:rPr>
              <w:t>集中处理达标后排入</w:t>
            </w:r>
            <w:r>
              <w:rPr>
                <w:rFonts w:hint="eastAsia" w:cs="Times New Roman"/>
                <w:color w:val="auto"/>
                <w:sz w:val="24"/>
                <w:szCs w:val="24"/>
                <w:lang w:val="en-US" w:eastAsia="zh-CN"/>
              </w:rPr>
              <w:t>京杭运河</w:t>
            </w:r>
            <w:r>
              <w:rPr>
                <w:rFonts w:hint="eastAsia" w:ascii="Times New Roman" w:hAnsi="Times New Roman" w:eastAsia="仿宋" w:cs="Times New Roman"/>
                <w:color w:val="auto"/>
                <w:sz w:val="24"/>
                <w:szCs w:val="24"/>
                <w:lang w:val="en-US" w:eastAsia="zh-CN"/>
              </w:rPr>
              <w:t>。本项目水量、水质等均符合</w:t>
            </w:r>
            <w:r>
              <w:rPr>
                <w:rFonts w:hint="eastAsia" w:cs="Times New Roman"/>
                <w:color w:val="auto"/>
                <w:sz w:val="24"/>
                <w:szCs w:val="24"/>
                <w:lang w:val="en-US" w:eastAsia="zh-CN"/>
              </w:rPr>
              <w:t>常州东方横林水处理有限公司</w:t>
            </w:r>
            <w:r>
              <w:rPr>
                <w:rFonts w:hint="eastAsia" w:ascii="Times New Roman" w:hAnsi="Times New Roman" w:eastAsia="仿宋" w:cs="Times New Roman"/>
                <w:color w:val="auto"/>
                <w:sz w:val="24"/>
                <w:szCs w:val="24"/>
                <w:lang w:val="en-US" w:eastAsia="zh-CN"/>
              </w:rPr>
              <w:t>接管要求，本项目污水不直接对外排放，因此，不会对当地地表水环境产生不利影响。</w:t>
            </w:r>
          </w:p>
          <w:p>
            <w:pPr>
              <w:keepNext w:val="0"/>
              <w:keepLines w:val="0"/>
              <w:suppressLineNumbers w:val="0"/>
              <w:spacing w:before="0" w:beforeAutospacing="0" w:after="0" w:afterAutospacing="0"/>
              <w:ind w:left="0" w:right="0"/>
              <w:rPr>
                <w:rFonts w:hint="eastAsia"/>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cs="Times New Roman"/>
                <w:color w:val="auto"/>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cs="Times New Roman"/>
                <w:color w:val="auto"/>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eastAsia" w:ascii="Times New Roman" w:hAnsi="Times New Roman" w:cs="Times New Roman"/>
                <w:color w:val="auto"/>
                <w:lang w:val="en-US"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cs="Times New Roman"/>
                <w:color w:val="auto"/>
                <w:lang w:val="en-US" w:eastAsia="zh-CN"/>
              </w:rPr>
            </w:pPr>
          </w:p>
          <w:p>
            <w:pPr>
              <w:pStyle w:val="5"/>
              <w:suppressLineNumbers w:val="0"/>
              <w:spacing w:before="0" w:beforeAutospacing="0" w:after="0" w:afterAutospacing="0"/>
              <w:ind w:left="0" w:right="0"/>
              <w:rPr>
                <w:rFonts w:hint="default" w:cs="Times New Roman"/>
                <w:color w:val="auto"/>
                <w:lang w:val="en-US" w:eastAsia="zh-CN"/>
              </w:rPr>
            </w:pPr>
          </w:p>
          <w:p>
            <w:pPr>
              <w:keepNext w:val="0"/>
              <w:keepLines w:val="0"/>
              <w:suppressLineNumbers w:val="0"/>
              <w:spacing w:before="0" w:beforeAutospacing="0" w:after="0" w:afterAutospacing="0"/>
              <w:ind w:left="0" w:right="0"/>
              <w:rPr>
                <w:rFonts w:hint="default" w:cs="Times New Roman"/>
                <w:color w:val="auto"/>
                <w:lang w:val="en-US" w:eastAsia="zh-CN"/>
              </w:rPr>
            </w:pPr>
          </w:p>
          <w:p>
            <w:pPr>
              <w:keepNext w:val="0"/>
              <w:keepLines w:val="0"/>
              <w:suppressLineNumbers w:val="0"/>
              <w:spacing w:before="0" w:beforeAutospacing="0" w:after="0" w:afterAutospacing="0"/>
              <w:ind w:left="0" w:right="0"/>
              <w:rPr>
                <w:rFonts w:hint="default" w:cs="Times New Roman"/>
                <w:color w:val="auto"/>
              </w:rPr>
            </w:pPr>
          </w:p>
        </w:tc>
      </w:tr>
    </w:tbl>
    <w:p>
      <w:pPr>
        <w:pStyle w:val="3"/>
        <w:numPr>
          <w:ilvl w:val="0"/>
          <w:numId w:val="0"/>
        </w:numPr>
        <w:ind w:left="1680" w:leftChars="0"/>
        <w:rPr>
          <w:rFonts w:hint="default" w:ascii="Times New Roman" w:hAnsi="Times New Roman" w:eastAsia="仿宋" w:cs="Times New Roman"/>
          <w:color w:val="auto"/>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3" w:hRule="atLeast"/>
        </w:trPr>
        <w:tc>
          <w:tcPr>
            <w:tcW w:w="13228"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val="0"/>
                <w:color w:val="auto"/>
                <w:sz w:val="24"/>
                <w:szCs w:val="24"/>
                <w:lang w:val="en-US" w:eastAsia="zh-CN"/>
              </w:rPr>
              <w:t>3、噪声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val="0"/>
                <w:color w:val="auto"/>
                <w:sz w:val="24"/>
                <w:szCs w:val="24"/>
                <w:lang w:val="en-US" w:eastAsia="zh-CN"/>
              </w:rPr>
              <w:t>3.1</w:t>
            </w:r>
            <w:r>
              <w:rPr>
                <w:rFonts w:hint="default" w:ascii="Times New Roman" w:hAnsi="Times New Roman" w:eastAsia="仿宋" w:cs="Times New Roman"/>
                <w:b/>
                <w:bCs w:val="0"/>
                <w:color w:val="auto"/>
                <w:sz w:val="24"/>
                <w:szCs w:val="24"/>
              </w:rPr>
              <w:t>噪声源强分析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b/>
                <w:color w:val="auto"/>
                <w:sz w:val="24"/>
                <w:szCs w:val="24"/>
              </w:rPr>
            </w:pPr>
            <w:r>
              <w:rPr>
                <w:rFonts w:hint="default" w:ascii="Times New Roman" w:hAnsi="Times New Roman" w:eastAsia="仿宋" w:cs="Times New Roman"/>
                <w:color w:val="auto"/>
                <w:sz w:val="24"/>
                <w:szCs w:val="24"/>
              </w:rPr>
              <w:t>本项目噪声主要来自</w:t>
            </w:r>
            <w:r>
              <w:rPr>
                <w:rFonts w:hint="eastAsia" w:cs="Times New Roman"/>
                <w:color w:val="auto"/>
                <w:sz w:val="24"/>
                <w:szCs w:val="24"/>
                <w:lang w:val="en-US" w:eastAsia="zh-CN"/>
              </w:rPr>
              <w:t>精密印刷机、成型机、CCD自动定位印刷机、模切机、端子机、点孔机</w:t>
            </w:r>
            <w:r>
              <w:rPr>
                <w:rFonts w:hint="eastAsia" w:ascii="Times New Roman" w:hAnsi="Times New Roman" w:eastAsia="仿宋" w:cs="Times New Roman"/>
                <w:color w:val="auto"/>
                <w:sz w:val="24"/>
                <w:szCs w:val="24"/>
                <w:lang w:val="en-US" w:eastAsia="zh-CN"/>
              </w:rPr>
              <w:t>、激光切割机和全自动机械输送压装螺丝螺帽设备</w:t>
            </w:r>
            <w:r>
              <w:rPr>
                <w:rFonts w:hint="default" w:ascii="Times New Roman" w:hAnsi="Times New Roman" w:eastAsia="仿宋" w:cs="Times New Roman"/>
                <w:color w:val="auto"/>
                <w:sz w:val="24"/>
                <w:szCs w:val="24"/>
              </w:rPr>
              <w:t>等设备运行时产生的噪声。本项目使用的设备均为低噪声设备，噪声源强分析见下表</w:t>
            </w:r>
            <w:r>
              <w:rPr>
                <w:rFonts w:hint="default" w:ascii="Times New Roman" w:hAnsi="Times New Roman" w:eastAsia="仿宋" w:cs="Times New Roman"/>
                <w:color w:val="auto"/>
                <w:sz w:val="24"/>
                <w:szCs w:val="24"/>
                <w:lang w:val="en-US" w:eastAsia="zh-CN"/>
              </w:rPr>
              <w:t>4-</w:t>
            </w:r>
            <w:r>
              <w:rPr>
                <w:rFonts w:hint="eastAsia" w:cs="Times New Roman"/>
                <w:color w:val="auto"/>
                <w:sz w:val="24"/>
                <w:szCs w:val="24"/>
                <w:lang w:val="en-US" w:eastAsia="zh-CN"/>
              </w:rPr>
              <w:t>17</w:t>
            </w:r>
            <w:r>
              <w:rPr>
                <w:rFonts w:hint="default" w:ascii="Times New Roman" w:hAnsi="Times New Roman" w:eastAsia="仿宋" w:cs="Times New Roman"/>
                <w:color w:val="auto"/>
                <w:sz w:val="24"/>
                <w:szCs w:val="24"/>
              </w:rPr>
              <w:t>。</w:t>
            </w:r>
          </w:p>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rPr>
              <w:t>表</w:t>
            </w:r>
            <w:r>
              <w:rPr>
                <w:rFonts w:hint="eastAsia"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17</w:t>
            </w:r>
            <w:r>
              <w:rPr>
                <w:rFonts w:hint="eastAsia" w:ascii="Times New Roman" w:hAnsi="Times New Roman" w:eastAsia="仿宋" w:cs="Times New Roman"/>
                <w:b/>
                <w:bCs/>
                <w:color w:val="auto"/>
                <w:sz w:val="21"/>
                <w:szCs w:val="21"/>
                <w:lang w:val="en-US" w:eastAsia="zh-CN"/>
              </w:rPr>
              <w:t xml:space="preserve">  </w:t>
            </w:r>
            <w:r>
              <w:rPr>
                <w:rFonts w:hint="default" w:ascii="Times New Roman" w:hAnsi="Times New Roman" w:eastAsia="仿宋" w:cs="Times New Roman"/>
                <w:b/>
                <w:bCs/>
                <w:color w:val="auto"/>
                <w:sz w:val="21"/>
                <w:szCs w:val="21"/>
              </w:rPr>
              <w:t>本项目噪声源强</w:t>
            </w:r>
            <w:r>
              <w:rPr>
                <w:rFonts w:hint="eastAsia" w:ascii="Times New Roman" w:hAnsi="Times New Roman" w:cs="Times New Roman"/>
                <w:b/>
                <w:bCs/>
                <w:color w:val="auto"/>
                <w:sz w:val="21"/>
                <w:szCs w:val="21"/>
                <w:lang w:val="en-US" w:eastAsia="zh-CN"/>
              </w:rPr>
              <w:t>调查清单（室内声源）</w:t>
            </w:r>
          </w:p>
          <w:tbl>
            <w:tblPr>
              <w:tblStyle w:val="21"/>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06"/>
              <w:gridCol w:w="650"/>
              <w:gridCol w:w="1222"/>
              <w:gridCol w:w="1469"/>
              <w:gridCol w:w="840"/>
              <w:gridCol w:w="689"/>
              <w:gridCol w:w="616"/>
              <w:gridCol w:w="629"/>
              <w:gridCol w:w="856"/>
              <w:gridCol w:w="915"/>
              <w:gridCol w:w="1110"/>
              <w:gridCol w:w="538"/>
              <w:gridCol w:w="1113"/>
              <w:gridCol w:w="869"/>
              <w:gridCol w:w="12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序号</w:t>
                  </w:r>
                </w:p>
              </w:tc>
              <w:tc>
                <w:tcPr>
                  <w:tcW w:w="25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建筑物名称</w:t>
                  </w: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声源名称</w:t>
                  </w:r>
                </w:p>
              </w:tc>
              <w:tc>
                <w:tcPr>
                  <w:tcW w:w="56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声源源强</w:t>
                  </w:r>
                </w:p>
              </w:tc>
              <w:tc>
                <w:tcPr>
                  <w:tcW w:w="323"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声源控制措施</w:t>
                  </w:r>
                </w:p>
              </w:tc>
              <w:tc>
                <w:tcPr>
                  <w:tcW w:w="744" w:type="pct"/>
                  <w:gridSpan w:val="3"/>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空间相对位置/m</w:t>
                  </w:r>
                </w:p>
              </w:tc>
              <w:tc>
                <w:tcPr>
                  <w:tcW w:w="681" w:type="pct"/>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距室内边界距离</w:t>
                  </w:r>
                </w:p>
              </w:tc>
              <w:tc>
                <w:tcPr>
                  <w:tcW w:w="42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室内边界声级/dB（A）</w:t>
                  </w:r>
                </w:p>
              </w:tc>
              <w:tc>
                <w:tcPr>
                  <w:tcW w:w="20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运行时段</w:t>
                  </w:r>
                </w:p>
              </w:tc>
              <w:tc>
                <w:tcPr>
                  <w:tcW w:w="428"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建筑物插入损失/dB（A）</w:t>
                  </w:r>
                </w:p>
              </w:tc>
              <w:tc>
                <w:tcPr>
                  <w:tcW w:w="823" w:type="pct"/>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建筑物外噪声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56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声功率级/dB（A）</w:t>
                  </w: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26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X</w:t>
                  </w:r>
                </w:p>
              </w:tc>
              <w:tc>
                <w:tcPr>
                  <w:tcW w:w="237"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Y</w:t>
                  </w:r>
                </w:p>
              </w:tc>
              <w:tc>
                <w:tcPr>
                  <w:tcW w:w="24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Z</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方向</w:t>
                  </w:r>
                </w:p>
              </w:tc>
              <w:tc>
                <w:tcPr>
                  <w:tcW w:w="35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eastAsia="仿宋" w:cs="Times New Roman"/>
                      <w:b/>
                      <w:bCs/>
                      <w:color w:val="auto"/>
                      <w:sz w:val="20"/>
                      <w:szCs w:val="20"/>
                      <w:highlight w:val="none"/>
                      <w:lang w:eastAsia="zh-CN"/>
                    </w:rPr>
                  </w:pPr>
                  <w:r>
                    <w:rPr>
                      <w:rFonts w:hint="default" w:ascii="Times New Roman" w:hAnsi="Times New Roman" w:eastAsia="仿宋" w:cs="Times New Roman"/>
                      <w:b/>
                      <w:bCs/>
                      <w:color w:val="auto"/>
                      <w:sz w:val="20"/>
                      <w:szCs w:val="20"/>
                      <w:highlight w:val="none"/>
                    </w:rPr>
                    <w:t>距离</w:t>
                  </w:r>
                  <w:r>
                    <w:rPr>
                      <w:rFonts w:hint="eastAsia" w:ascii="Times New Roman" w:hAnsi="Times New Roman" w:cs="Times New Roman"/>
                      <w:b/>
                      <w:bCs/>
                      <w:color w:val="auto"/>
                      <w:sz w:val="20"/>
                      <w:szCs w:val="20"/>
                      <w:highlight w:val="none"/>
                      <w:lang w:eastAsia="zh-CN"/>
                    </w:rPr>
                    <w:t>（</w:t>
                  </w:r>
                  <w:r>
                    <w:rPr>
                      <w:rFonts w:hint="eastAsia" w:ascii="Times New Roman" w:hAnsi="Times New Roman" w:cs="Times New Roman"/>
                      <w:b/>
                      <w:bCs/>
                      <w:color w:val="auto"/>
                      <w:sz w:val="20"/>
                      <w:szCs w:val="20"/>
                      <w:highlight w:val="none"/>
                      <w:lang w:val="en-US" w:eastAsia="zh-CN"/>
                    </w:rPr>
                    <w:t>m</w:t>
                  </w:r>
                  <w:r>
                    <w:rPr>
                      <w:rFonts w:hint="eastAsia" w:ascii="Times New Roman" w:hAnsi="Times New Roman" w:cs="Times New Roman"/>
                      <w:b/>
                      <w:bCs/>
                      <w:color w:val="auto"/>
                      <w:sz w:val="20"/>
                      <w:szCs w:val="20"/>
                      <w:highlight w:val="none"/>
                      <w:lang w:eastAsia="zh-CN"/>
                    </w:rPr>
                    <w:t>）</w:t>
                  </w:r>
                </w:p>
              </w:tc>
              <w:tc>
                <w:tcPr>
                  <w:tcW w:w="42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声压级/dB（A）</w:t>
                  </w:r>
                </w:p>
              </w:tc>
              <w:tc>
                <w:tcPr>
                  <w:tcW w:w="48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r>
                    <w:rPr>
                      <w:rFonts w:hint="default" w:ascii="Times New Roman" w:hAnsi="Times New Roman" w:eastAsia="仿宋" w:cs="Times New Roman"/>
                      <w:b/>
                      <w:bCs/>
                      <w:color w:val="auto"/>
                      <w:sz w:val="20"/>
                      <w:szCs w:val="20"/>
                      <w:highlight w:val="none"/>
                    </w:rPr>
                    <w:t>建筑物外距离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1</w:t>
                  </w:r>
                </w:p>
              </w:tc>
              <w:tc>
                <w:tcPr>
                  <w:tcW w:w="25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生产车间</w:t>
                  </w: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精密印刷机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w:t>
                  </w:r>
                  <w:r>
                    <w:rPr>
                      <w:rFonts w:hint="eastAsia" w:cs="Times New Roman"/>
                      <w:b w:val="0"/>
                      <w:bCs w:val="0"/>
                      <w:color w:val="auto"/>
                      <w:sz w:val="20"/>
                      <w:szCs w:val="20"/>
                      <w:highlight w:val="none"/>
                      <w:lang w:val="en-US" w:eastAsia="zh-CN"/>
                    </w:rPr>
                    <w:t>1</w:t>
                  </w:r>
                  <w:r>
                    <w:rPr>
                      <w:rFonts w:hint="eastAsia" w:ascii="Times New Roman" w:hAnsi="Times New Roman" w:cs="Times New Roman"/>
                      <w:b w:val="0"/>
                      <w:bCs w:val="0"/>
                      <w:color w:val="auto"/>
                      <w:sz w:val="20"/>
                      <w:szCs w:val="20"/>
                      <w:highlight w:val="none"/>
                      <w:lang w:val="en-US" w:eastAsia="zh-CN"/>
                    </w:rPr>
                    <w:t>台）</w:t>
                  </w:r>
                </w:p>
              </w:tc>
              <w:tc>
                <w:tcPr>
                  <w:tcW w:w="5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75</w:t>
                  </w:r>
                </w:p>
              </w:tc>
              <w:tc>
                <w:tcPr>
                  <w:tcW w:w="323"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设备基础减震、软连接、隔声罩</w:t>
                  </w: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4.72</w:t>
                  </w:r>
                </w:p>
              </w:tc>
              <w:tc>
                <w:tcPr>
                  <w:tcW w:w="23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35.84</w:t>
                  </w:r>
                </w:p>
              </w:tc>
              <w:tc>
                <w:tcPr>
                  <w:tcW w:w="242"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9.5</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东</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30.38</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49.2 </w:t>
                  </w:r>
                </w:p>
              </w:tc>
              <w:tc>
                <w:tcPr>
                  <w:tcW w:w="20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eastAsia="仿宋" w:cs="Times New Roman"/>
                      <w:b w:val="0"/>
                      <w:bCs w:val="0"/>
                      <w:color w:val="auto"/>
                      <w:sz w:val="20"/>
                      <w:szCs w:val="20"/>
                      <w:highlight w:val="none"/>
                      <w:lang w:val="en-US" w:eastAsia="zh-CN"/>
                    </w:rPr>
                    <w:t>全天24小时</w:t>
                  </w:r>
                  <w:r>
                    <w:rPr>
                      <w:rFonts w:hint="eastAsia" w:cs="Times New Roman"/>
                      <w:b w:val="0"/>
                      <w:bCs w:val="0"/>
                      <w:color w:val="auto"/>
                      <w:sz w:val="20"/>
                      <w:szCs w:val="20"/>
                      <w:highlight w:val="none"/>
                      <w:lang w:val="en-US" w:eastAsia="zh-CN"/>
                    </w:rPr>
                    <w:t>（印刷机每天4小时）</w:t>
                  </w:r>
                </w:p>
              </w:tc>
              <w:tc>
                <w:tcPr>
                  <w:tcW w:w="428"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eastAsia="仿宋" w:cs="Times New Roman"/>
                      <w:b w:val="0"/>
                      <w:bCs w:val="0"/>
                      <w:color w:val="auto"/>
                      <w:sz w:val="20"/>
                      <w:szCs w:val="20"/>
                      <w:highlight w:val="none"/>
                      <w:lang w:val="en-US" w:eastAsia="zh-CN"/>
                    </w:rPr>
                    <w:t>2</w:t>
                  </w:r>
                  <w:r>
                    <w:rPr>
                      <w:rFonts w:hint="eastAsia" w:cs="Times New Roman"/>
                      <w:b w:val="0"/>
                      <w:bCs w:val="0"/>
                      <w:color w:val="auto"/>
                      <w:sz w:val="20"/>
                      <w:szCs w:val="20"/>
                      <w:highlight w:val="none"/>
                      <w:lang w:val="en-US" w:eastAsia="zh-CN"/>
                    </w:rPr>
                    <w:t>0</w:t>
                  </w: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23.2 </w:t>
                  </w:r>
                </w:p>
              </w:tc>
              <w:tc>
                <w:tcPr>
                  <w:tcW w:w="48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35.74</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48.8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22.8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西</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5.62</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58.4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32.4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0"/>
                      <w:szCs w:val="20"/>
                      <w:highlight w:val="none"/>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44.26</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48.5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22.5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2</w:t>
                  </w: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成型机</w:t>
                  </w:r>
                  <w:r>
                    <w:rPr>
                      <w:rFonts w:hint="eastAsia" w:ascii="Times New Roman" w:hAnsi="Times New Roman" w:cs="Times New Roman"/>
                      <w:b w:val="0"/>
                      <w:bCs w:val="0"/>
                      <w:color w:val="auto"/>
                      <w:sz w:val="20"/>
                      <w:szCs w:val="20"/>
                      <w:highlight w:val="none"/>
                      <w:lang w:val="en-US" w:eastAsia="zh-CN"/>
                    </w:rPr>
                    <w:t>（</w:t>
                  </w:r>
                  <w:r>
                    <w:rPr>
                      <w:rFonts w:hint="eastAsia" w:cs="Times New Roman"/>
                      <w:b w:val="0"/>
                      <w:bCs w:val="0"/>
                      <w:color w:val="auto"/>
                      <w:sz w:val="20"/>
                      <w:szCs w:val="20"/>
                      <w:highlight w:val="none"/>
                      <w:lang w:val="en-US" w:eastAsia="zh-CN"/>
                    </w:rPr>
                    <w:t>1台</w:t>
                  </w:r>
                  <w:r>
                    <w:rPr>
                      <w:rFonts w:hint="eastAsia" w:ascii="Times New Roman" w:hAnsi="Times New Roman" w:cs="Times New Roman"/>
                      <w:b w:val="0"/>
                      <w:bCs w:val="0"/>
                      <w:color w:val="auto"/>
                      <w:sz w:val="20"/>
                      <w:szCs w:val="20"/>
                      <w:highlight w:val="none"/>
                      <w:lang w:val="en-US" w:eastAsia="zh-CN"/>
                    </w:rPr>
                    <w:t>）</w:t>
                  </w:r>
                </w:p>
              </w:tc>
              <w:tc>
                <w:tcPr>
                  <w:tcW w:w="5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75</w:t>
                  </w: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4.72</w:t>
                  </w:r>
                </w:p>
              </w:tc>
              <w:tc>
                <w:tcPr>
                  <w:tcW w:w="23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14.23</w:t>
                  </w:r>
                </w:p>
              </w:tc>
              <w:tc>
                <w:tcPr>
                  <w:tcW w:w="242"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0.5</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东</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30.97</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49.1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23.1 </w:t>
                  </w:r>
                </w:p>
              </w:tc>
              <w:tc>
                <w:tcPr>
                  <w:tcW w:w="48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14.33</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52.0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26.0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西</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5.03</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59.3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33.3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65.67</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48.1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22.1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3</w:t>
                  </w: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CCD自动定位印刷机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w:t>
                  </w:r>
                  <w:r>
                    <w:rPr>
                      <w:rFonts w:hint="eastAsia" w:cs="Times New Roman"/>
                      <w:b w:val="0"/>
                      <w:bCs w:val="0"/>
                      <w:color w:val="auto"/>
                      <w:sz w:val="20"/>
                      <w:szCs w:val="20"/>
                      <w:highlight w:val="none"/>
                      <w:lang w:val="en-US" w:eastAsia="zh-CN"/>
                    </w:rPr>
                    <w:t>1</w:t>
                  </w:r>
                  <w:r>
                    <w:rPr>
                      <w:rFonts w:hint="eastAsia" w:ascii="Times New Roman" w:hAnsi="Times New Roman" w:cs="Times New Roman"/>
                      <w:b w:val="0"/>
                      <w:bCs w:val="0"/>
                      <w:color w:val="auto"/>
                      <w:sz w:val="20"/>
                      <w:szCs w:val="20"/>
                      <w:highlight w:val="none"/>
                      <w:lang w:val="en-US" w:eastAsia="zh-CN"/>
                    </w:rPr>
                    <w:t>台）</w:t>
                  </w:r>
                </w:p>
              </w:tc>
              <w:tc>
                <w:tcPr>
                  <w:tcW w:w="5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72</w:t>
                  </w: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4.72</w:t>
                  </w:r>
                </w:p>
              </w:tc>
              <w:tc>
                <w:tcPr>
                  <w:tcW w:w="23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仿宋" w:cs="Times New Roman"/>
                      <w:b w:val="0"/>
                      <w:bCs w:val="0"/>
                      <w:color w:val="auto"/>
                      <w:kern w:val="2"/>
                      <w:sz w:val="20"/>
                      <w:szCs w:val="20"/>
                      <w:highlight w:val="none"/>
                      <w:lang w:val="en-US" w:eastAsia="zh-CN" w:bidi="ar-SA"/>
                    </w:rPr>
                  </w:pPr>
                  <w:r>
                    <w:rPr>
                      <w:rFonts w:hint="eastAsia" w:cs="Times New Roman"/>
                      <w:b w:val="0"/>
                      <w:bCs w:val="0"/>
                      <w:color w:val="auto"/>
                      <w:sz w:val="20"/>
                      <w:szCs w:val="20"/>
                      <w:highlight w:val="none"/>
                      <w:lang w:val="en-US" w:eastAsia="zh-CN"/>
                    </w:rPr>
                    <w:t>35.84</w:t>
                  </w:r>
                </w:p>
              </w:tc>
              <w:tc>
                <w:tcPr>
                  <w:tcW w:w="242"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9.5</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东</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30.38</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46.2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20.2 </w:t>
                  </w:r>
                </w:p>
              </w:tc>
              <w:tc>
                <w:tcPr>
                  <w:tcW w:w="48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35.74</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45.8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19.8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西</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5.62</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55.4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29.4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44.26</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45.5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19.5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4</w:t>
                  </w: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kern w:val="2"/>
                      <w:sz w:val="20"/>
                      <w:szCs w:val="20"/>
                      <w:highlight w:val="none"/>
                      <w:lang w:val="en-US" w:eastAsia="zh-CN" w:bidi="ar-SA"/>
                    </w:rPr>
                  </w:pPr>
                  <w:r>
                    <w:rPr>
                      <w:rFonts w:hint="eastAsia" w:cs="Times New Roman"/>
                      <w:b w:val="0"/>
                      <w:bCs w:val="0"/>
                      <w:color w:val="auto"/>
                      <w:kern w:val="2"/>
                      <w:sz w:val="20"/>
                      <w:szCs w:val="20"/>
                      <w:highlight w:val="none"/>
                      <w:lang w:val="en-US" w:eastAsia="zh-CN" w:bidi="ar-SA"/>
                    </w:rPr>
                    <w:t>模切</w:t>
                  </w:r>
                  <w:r>
                    <w:rPr>
                      <w:rFonts w:hint="eastAsia" w:ascii="Times New Roman" w:hAnsi="Times New Roman" w:cs="Times New Roman"/>
                      <w:b w:val="0"/>
                      <w:bCs w:val="0"/>
                      <w:color w:val="auto"/>
                      <w:kern w:val="2"/>
                      <w:sz w:val="20"/>
                      <w:szCs w:val="20"/>
                      <w:highlight w:val="none"/>
                      <w:lang w:val="en-US" w:eastAsia="zh-CN" w:bidi="ar-SA"/>
                    </w:rPr>
                    <w:t>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kern w:val="2"/>
                      <w:sz w:val="20"/>
                      <w:szCs w:val="20"/>
                      <w:highlight w:val="none"/>
                      <w:lang w:val="en-US" w:eastAsia="zh-CN" w:bidi="ar-SA"/>
                    </w:rPr>
                  </w:pPr>
                  <w:r>
                    <w:rPr>
                      <w:rFonts w:hint="eastAsia" w:ascii="Times New Roman" w:hAnsi="Times New Roman" w:cs="Times New Roman"/>
                      <w:b w:val="0"/>
                      <w:bCs w:val="0"/>
                      <w:color w:val="auto"/>
                      <w:kern w:val="2"/>
                      <w:sz w:val="20"/>
                      <w:szCs w:val="20"/>
                      <w:highlight w:val="none"/>
                      <w:lang w:val="en-US" w:eastAsia="zh-CN" w:bidi="ar-SA"/>
                    </w:rPr>
                    <w:t>（</w:t>
                  </w:r>
                  <w:r>
                    <w:rPr>
                      <w:rFonts w:hint="eastAsia" w:cs="Times New Roman"/>
                      <w:b w:val="0"/>
                      <w:bCs w:val="0"/>
                      <w:color w:val="auto"/>
                      <w:kern w:val="2"/>
                      <w:sz w:val="20"/>
                      <w:szCs w:val="20"/>
                      <w:highlight w:val="none"/>
                      <w:lang w:val="en-US" w:eastAsia="zh-CN" w:bidi="ar-SA"/>
                    </w:rPr>
                    <w:t>1</w:t>
                  </w:r>
                  <w:r>
                    <w:rPr>
                      <w:rFonts w:hint="eastAsia" w:ascii="Times New Roman" w:hAnsi="Times New Roman" w:cs="Times New Roman"/>
                      <w:b w:val="0"/>
                      <w:bCs w:val="0"/>
                      <w:color w:val="auto"/>
                      <w:kern w:val="2"/>
                      <w:sz w:val="20"/>
                      <w:szCs w:val="20"/>
                      <w:highlight w:val="none"/>
                      <w:lang w:val="en-US" w:eastAsia="zh-CN" w:bidi="ar-SA"/>
                    </w:rPr>
                    <w:t>台）</w:t>
                  </w:r>
                </w:p>
              </w:tc>
              <w:tc>
                <w:tcPr>
                  <w:tcW w:w="5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kern w:val="2"/>
                      <w:sz w:val="20"/>
                      <w:szCs w:val="20"/>
                      <w:highlight w:val="none"/>
                      <w:lang w:val="en-US" w:eastAsia="zh-CN" w:bidi="ar-SA"/>
                    </w:rPr>
                  </w:pPr>
                  <w:r>
                    <w:rPr>
                      <w:rFonts w:hint="eastAsia" w:ascii="Times New Roman" w:hAnsi="Times New Roman" w:eastAsia="仿宋" w:cs="Times New Roman"/>
                      <w:b w:val="0"/>
                      <w:bCs w:val="0"/>
                      <w:color w:val="auto"/>
                      <w:sz w:val="20"/>
                      <w:szCs w:val="20"/>
                      <w:highlight w:val="none"/>
                      <w:lang w:val="en-US" w:eastAsia="zh-CN"/>
                    </w:rPr>
                    <w:t>88</w:t>
                  </w: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18</w:t>
                  </w:r>
                </w:p>
              </w:tc>
              <w:tc>
                <w:tcPr>
                  <w:tcW w:w="23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16.36</w:t>
                  </w:r>
                </w:p>
              </w:tc>
              <w:tc>
                <w:tcPr>
                  <w:tcW w:w="242"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9.5</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东</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17.6</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64.0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38.0 </w:t>
                  </w:r>
                </w:p>
              </w:tc>
              <w:tc>
                <w:tcPr>
                  <w:tcW w:w="48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16</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64.4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38.4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西</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18.4</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63.8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37.8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64</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61.2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35.2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5</w:t>
                  </w: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端子</w:t>
                  </w:r>
                  <w:r>
                    <w:rPr>
                      <w:rFonts w:hint="eastAsia" w:ascii="Times New Roman" w:hAnsi="Times New Roman" w:cs="Times New Roman"/>
                      <w:b w:val="0"/>
                      <w:bCs w:val="0"/>
                      <w:color w:val="auto"/>
                      <w:sz w:val="20"/>
                      <w:szCs w:val="20"/>
                      <w:highlight w:val="none"/>
                      <w:lang w:val="en-US" w:eastAsia="zh-CN"/>
                    </w:rPr>
                    <w:t>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w:t>
                  </w:r>
                  <w:r>
                    <w:rPr>
                      <w:rFonts w:hint="eastAsia" w:cs="Times New Roman"/>
                      <w:b w:val="0"/>
                      <w:bCs w:val="0"/>
                      <w:color w:val="auto"/>
                      <w:sz w:val="20"/>
                      <w:szCs w:val="20"/>
                      <w:highlight w:val="none"/>
                      <w:lang w:val="en-US" w:eastAsia="zh-CN"/>
                    </w:rPr>
                    <w:t>1</w:t>
                  </w:r>
                  <w:r>
                    <w:rPr>
                      <w:rFonts w:hint="eastAsia" w:ascii="Times New Roman" w:hAnsi="Times New Roman" w:cs="Times New Roman"/>
                      <w:b w:val="0"/>
                      <w:bCs w:val="0"/>
                      <w:color w:val="auto"/>
                      <w:sz w:val="20"/>
                      <w:szCs w:val="20"/>
                      <w:highlight w:val="none"/>
                      <w:lang w:val="en-US" w:eastAsia="zh-CN"/>
                    </w:rPr>
                    <w:t>台）</w:t>
                  </w:r>
                </w:p>
              </w:tc>
              <w:tc>
                <w:tcPr>
                  <w:tcW w:w="5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85</w:t>
                  </w: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18</w:t>
                  </w:r>
                </w:p>
              </w:tc>
              <w:tc>
                <w:tcPr>
                  <w:tcW w:w="23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38.27</w:t>
                  </w:r>
                </w:p>
              </w:tc>
              <w:tc>
                <w:tcPr>
                  <w:tcW w:w="242"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9.5</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东</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17.05</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61.1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35.1 </w:t>
                  </w:r>
                </w:p>
              </w:tc>
              <w:tc>
                <w:tcPr>
                  <w:tcW w:w="48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37.9</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58.7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32.7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西</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18.95</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60.7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34.7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42.1</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58.6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32.6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6</w:t>
                  </w: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点孔</w:t>
                  </w:r>
                  <w:r>
                    <w:rPr>
                      <w:rFonts w:hint="eastAsia" w:ascii="Times New Roman" w:hAnsi="Times New Roman" w:cs="Times New Roman"/>
                      <w:b w:val="0"/>
                      <w:bCs w:val="0"/>
                      <w:color w:val="auto"/>
                      <w:sz w:val="20"/>
                      <w:szCs w:val="20"/>
                      <w:highlight w:val="none"/>
                      <w:lang w:val="en-US" w:eastAsia="zh-CN"/>
                    </w:rPr>
                    <w:t>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w:t>
                  </w:r>
                  <w:r>
                    <w:rPr>
                      <w:rFonts w:hint="eastAsia" w:cs="Times New Roman"/>
                      <w:b w:val="0"/>
                      <w:bCs w:val="0"/>
                      <w:color w:val="auto"/>
                      <w:sz w:val="20"/>
                      <w:szCs w:val="20"/>
                      <w:highlight w:val="none"/>
                      <w:lang w:val="en-US" w:eastAsia="zh-CN"/>
                    </w:rPr>
                    <w:t>1</w:t>
                  </w:r>
                  <w:r>
                    <w:rPr>
                      <w:rFonts w:hint="eastAsia" w:ascii="Times New Roman" w:hAnsi="Times New Roman" w:cs="Times New Roman"/>
                      <w:b w:val="0"/>
                      <w:bCs w:val="0"/>
                      <w:color w:val="auto"/>
                      <w:sz w:val="20"/>
                      <w:szCs w:val="20"/>
                      <w:highlight w:val="none"/>
                      <w:lang w:val="en-US" w:eastAsia="zh-CN"/>
                    </w:rPr>
                    <w:t>台）</w:t>
                  </w:r>
                </w:p>
              </w:tc>
              <w:tc>
                <w:tcPr>
                  <w:tcW w:w="5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80</w:t>
                  </w: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18</w:t>
                  </w:r>
                </w:p>
              </w:tc>
              <w:tc>
                <w:tcPr>
                  <w:tcW w:w="23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38.27</w:t>
                  </w:r>
                </w:p>
              </w:tc>
              <w:tc>
                <w:tcPr>
                  <w:tcW w:w="242"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0.5</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东</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17.05</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56.1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30.1 </w:t>
                  </w:r>
                </w:p>
              </w:tc>
              <w:tc>
                <w:tcPr>
                  <w:tcW w:w="48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37.9</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53.7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27.7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西</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18.95</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55.7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29.7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42.1</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53.6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27.6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7</w:t>
                  </w: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eastAsia"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激光切割</w:t>
                  </w:r>
                  <w:r>
                    <w:rPr>
                      <w:rFonts w:hint="eastAsia" w:ascii="Times New Roman" w:hAnsi="Times New Roman" w:cs="Times New Roman"/>
                      <w:b w:val="0"/>
                      <w:bCs w:val="0"/>
                      <w:color w:val="auto"/>
                      <w:sz w:val="20"/>
                      <w:szCs w:val="20"/>
                      <w:highlight w:val="none"/>
                      <w:lang w:val="en-US" w:eastAsia="zh-CN"/>
                    </w:rPr>
                    <w:t>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w:t>
                  </w:r>
                  <w:r>
                    <w:rPr>
                      <w:rFonts w:hint="eastAsia" w:cs="Times New Roman"/>
                      <w:b w:val="0"/>
                      <w:bCs w:val="0"/>
                      <w:color w:val="auto"/>
                      <w:sz w:val="20"/>
                      <w:szCs w:val="20"/>
                      <w:highlight w:val="none"/>
                      <w:lang w:val="en-US" w:eastAsia="zh-CN"/>
                    </w:rPr>
                    <w:t>3</w:t>
                  </w:r>
                  <w:r>
                    <w:rPr>
                      <w:rFonts w:hint="eastAsia" w:ascii="Times New Roman" w:hAnsi="Times New Roman" w:cs="Times New Roman"/>
                      <w:b w:val="0"/>
                      <w:bCs w:val="0"/>
                      <w:color w:val="auto"/>
                      <w:sz w:val="20"/>
                      <w:szCs w:val="20"/>
                      <w:highlight w:val="none"/>
                      <w:lang w:val="en-US" w:eastAsia="zh-CN"/>
                    </w:rPr>
                    <w:t>台）</w:t>
                  </w:r>
                </w:p>
              </w:tc>
              <w:tc>
                <w:tcPr>
                  <w:tcW w:w="5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88</w:t>
                  </w: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18</w:t>
                  </w:r>
                </w:p>
              </w:tc>
              <w:tc>
                <w:tcPr>
                  <w:tcW w:w="23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16.36</w:t>
                  </w:r>
                </w:p>
              </w:tc>
              <w:tc>
                <w:tcPr>
                  <w:tcW w:w="242"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0.5</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东</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13.02</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70.3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44.3 </w:t>
                  </w:r>
                </w:p>
              </w:tc>
              <w:tc>
                <w:tcPr>
                  <w:tcW w:w="48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15.9</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69.2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43.2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西</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22.98</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67.7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41.7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64.1</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65.9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39.9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8</w:t>
                  </w: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全自动机械输送压装螺丝螺帽设备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（2</w:t>
                  </w:r>
                  <w:r>
                    <w:rPr>
                      <w:rFonts w:hint="eastAsia" w:cs="Times New Roman"/>
                      <w:b w:val="0"/>
                      <w:bCs w:val="0"/>
                      <w:color w:val="auto"/>
                      <w:sz w:val="20"/>
                      <w:szCs w:val="20"/>
                      <w:highlight w:val="none"/>
                      <w:lang w:val="en-US" w:eastAsia="zh-CN"/>
                    </w:rPr>
                    <w:t>套</w:t>
                  </w:r>
                  <w:r>
                    <w:rPr>
                      <w:rFonts w:hint="eastAsia" w:ascii="Times New Roman" w:hAnsi="Times New Roman" w:cs="Times New Roman"/>
                      <w:b w:val="0"/>
                      <w:bCs w:val="0"/>
                      <w:color w:val="auto"/>
                      <w:sz w:val="20"/>
                      <w:szCs w:val="20"/>
                      <w:highlight w:val="none"/>
                      <w:lang w:val="en-US" w:eastAsia="zh-CN"/>
                    </w:rPr>
                    <w:t>）</w:t>
                  </w:r>
                </w:p>
              </w:tc>
              <w:tc>
                <w:tcPr>
                  <w:tcW w:w="5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85</w:t>
                  </w: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27.55</w:t>
                  </w:r>
                </w:p>
              </w:tc>
              <w:tc>
                <w:tcPr>
                  <w:tcW w:w="23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16.36</w:t>
                  </w:r>
                </w:p>
              </w:tc>
              <w:tc>
                <w:tcPr>
                  <w:tcW w:w="242"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r>
                    <w:rPr>
                      <w:rFonts w:hint="eastAsia" w:cs="Times New Roman"/>
                      <w:b w:val="0"/>
                      <w:bCs w:val="0"/>
                      <w:color w:val="auto"/>
                      <w:sz w:val="20"/>
                      <w:szCs w:val="20"/>
                      <w:highlight w:val="none"/>
                      <w:lang w:val="en-US" w:eastAsia="zh-CN"/>
                    </w:rPr>
                    <w:t>0.5</w:t>
                  </w: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东</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8.04</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68.7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42.7 </w:t>
                  </w:r>
                </w:p>
              </w:tc>
              <w:tc>
                <w:tcPr>
                  <w:tcW w:w="489"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15.8</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64.5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38.5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西</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27.96</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62.4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36.4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5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7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5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32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3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242"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0"/>
                      <w:szCs w:val="20"/>
                      <w:highlight w:val="none"/>
                      <w:lang w:val="en-US" w:eastAsia="zh-CN"/>
                    </w:rPr>
                  </w:pPr>
                </w:p>
              </w:tc>
              <w:tc>
                <w:tcPr>
                  <w:tcW w:w="329"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北</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64.2</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61.2 </w:t>
                  </w:r>
                </w:p>
              </w:tc>
              <w:tc>
                <w:tcPr>
                  <w:tcW w:w="2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c>
                <w:tcPr>
                  <w:tcW w:w="86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r>
                    <w:rPr>
                      <w:rFonts w:hint="default" w:ascii="Times New Roman" w:hAnsi="Times New Roman" w:eastAsia="仿宋" w:cs="Times New Roman"/>
                      <w:b w:val="0"/>
                      <w:bCs w:val="0"/>
                      <w:color w:val="auto"/>
                      <w:sz w:val="20"/>
                      <w:szCs w:val="20"/>
                      <w:highlight w:val="none"/>
                      <w:lang w:val="en-US" w:eastAsia="zh-CN"/>
                    </w:rPr>
                    <w:t xml:space="preserve">35.2 </w:t>
                  </w:r>
                </w:p>
              </w:tc>
              <w:tc>
                <w:tcPr>
                  <w:tcW w:w="489"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0"/>
                      <w:szCs w:val="20"/>
                      <w:highlight w:val="none"/>
                      <w:lang w:val="en-US" w:eastAsia="zh-CN"/>
                    </w:rPr>
                  </w:pPr>
                </w:p>
              </w:tc>
            </w:tr>
          </w:tbl>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注：表中坐标以</w:t>
            </w:r>
            <w:r>
              <w:rPr>
                <w:rFonts w:hint="eastAsia" w:cs="Times New Roman"/>
                <w:b/>
                <w:bCs/>
                <w:color w:val="auto"/>
                <w:kern w:val="0"/>
                <w:sz w:val="21"/>
                <w:szCs w:val="21"/>
                <w:lang w:val="en-US" w:eastAsia="zh-CN"/>
              </w:rPr>
              <w:t>生产车间</w:t>
            </w:r>
            <w:r>
              <w:rPr>
                <w:rFonts w:hint="eastAsia" w:ascii="Times New Roman" w:hAnsi="Times New Roman" w:cs="Times New Roman"/>
                <w:b/>
                <w:bCs/>
                <w:color w:val="auto"/>
                <w:kern w:val="0"/>
                <w:sz w:val="21"/>
                <w:szCs w:val="21"/>
                <w:lang w:val="en-US" w:eastAsia="zh-CN"/>
              </w:rPr>
              <w:t>西南角</w:t>
            </w:r>
            <w:r>
              <w:rPr>
                <w:rFonts w:hint="default" w:ascii="Times New Roman" w:hAnsi="Times New Roman" w:eastAsia="仿宋" w:cs="Times New Roman"/>
                <w:b/>
                <w:bCs/>
                <w:color w:val="auto"/>
                <w:kern w:val="0"/>
                <w:sz w:val="21"/>
                <w:szCs w:val="21"/>
              </w:rPr>
              <w:t>为坐标原点。</w:t>
            </w:r>
          </w:p>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rPr>
              <w:t>表</w:t>
            </w:r>
            <w:r>
              <w:rPr>
                <w:rFonts w:hint="eastAsia"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18</w:t>
            </w:r>
            <w:r>
              <w:rPr>
                <w:rFonts w:hint="eastAsia" w:ascii="Times New Roman" w:hAnsi="Times New Roman" w:eastAsia="仿宋" w:cs="Times New Roman"/>
                <w:b/>
                <w:bCs/>
                <w:color w:val="auto"/>
                <w:sz w:val="21"/>
                <w:szCs w:val="21"/>
                <w:lang w:val="en-US" w:eastAsia="zh-CN"/>
              </w:rPr>
              <w:t xml:space="preserve">  </w:t>
            </w:r>
            <w:r>
              <w:rPr>
                <w:rFonts w:hint="default" w:ascii="Times New Roman" w:hAnsi="Times New Roman" w:eastAsia="仿宋" w:cs="Times New Roman"/>
                <w:b/>
                <w:bCs/>
                <w:color w:val="auto"/>
                <w:sz w:val="21"/>
                <w:szCs w:val="21"/>
              </w:rPr>
              <w:t>本项目噪声源强</w:t>
            </w:r>
            <w:r>
              <w:rPr>
                <w:rFonts w:hint="eastAsia" w:ascii="Times New Roman" w:hAnsi="Times New Roman" w:cs="Times New Roman"/>
                <w:b/>
                <w:bCs/>
                <w:color w:val="auto"/>
                <w:sz w:val="21"/>
                <w:szCs w:val="21"/>
                <w:lang w:val="en-US" w:eastAsia="zh-CN"/>
              </w:rPr>
              <w:t>调查清单（室外声源）</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52"/>
              <w:gridCol w:w="1580"/>
              <w:gridCol w:w="1333"/>
              <w:gridCol w:w="1138"/>
              <w:gridCol w:w="916"/>
              <w:gridCol w:w="2119"/>
              <w:gridCol w:w="1450"/>
              <w:gridCol w:w="2481"/>
              <w:gridCol w:w="13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1"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序号</w:t>
                  </w:r>
                </w:p>
              </w:tc>
              <w:tc>
                <w:tcPr>
                  <w:tcW w:w="607"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声源名称</w:t>
                  </w:r>
                </w:p>
              </w:tc>
              <w:tc>
                <w:tcPr>
                  <w:tcW w:w="1301" w:type="pct"/>
                  <w:gridSpan w:val="3"/>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空间相对位置/m</w:t>
                  </w:r>
                </w:p>
              </w:tc>
              <w:tc>
                <w:tcPr>
                  <w:tcW w:w="1371" w:type="pct"/>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声源源强</w:t>
                  </w:r>
                </w:p>
              </w:tc>
              <w:tc>
                <w:tcPr>
                  <w:tcW w:w="953"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声源控制措施</w:t>
                  </w:r>
                </w:p>
              </w:tc>
              <w:tc>
                <w:tcPr>
                  <w:tcW w:w="514"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运行时段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1"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p>
              </w:tc>
              <w:tc>
                <w:tcPr>
                  <w:tcW w:w="607"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p>
              </w:tc>
              <w:tc>
                <w:tcPr>
                  <w:tcW w:w="51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X</w:t>
                  </w:r>
                </w:p>
              </w:tc>
              <w:tc>
                <w:tcPr>
                  <w:tcW w:w="437"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Y</w:t>
                  </w:r>
                </w:p>
              </w:tc>
              <w:tc>
                <w:tcPr>
                  <w:tcW w:w="35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Z</w:t>
                  </w:r>
                </w:p>
              </w:tc>
              <w:tc>
                <w:tcPr>
                  <w:tcW w:w="814"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声压级/距声源距离</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/（dB（A）/m</w:t>
                  </w:r>
                </w:p>
              </w:tc>
              <w:tc>
                <w:tcPr>
                  <w:tcW w:w="557"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声功率级/dB（A）</w:t>
                  </w:r>
                </w:p>
              </w:tc>
              <w:tc>
                <w:tcPr>
                  <w:tcW w:w="953"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p>
              </w:tc>
              <w:tc>
                <w:tcPr>
                  <w:tcW w:w="514"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bCs/>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51"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w:t>
                  </w:r>
                </w:p>
              </w:tc>
              <w:tc>
                <w:tcPr>
                  <w:tcW w:w="607"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TA001风机</w:t>
                  </w:r>
                </w:p>
              </w:tc>
              <w:tc>
                <w:tcPr>
                  <w:tcW w:w="51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w:t>
                  </w:r>
                  <w:r>
                    <w:rPr>
                      <w:rFonts w:hint="eastAsia" w:cs="Times New Roman"/>
                      <w:b w:val="0"/>
                      <w:bCs w:val="0"/>
                      <w:color w:val="auto"/>
                      <w:sz w:val="21"/>
                      <w:szCs w:val="21"/>
                      <w:highlight w:val="none"/>
                      <w:lang w:val="en-US" w:eastAsia="zh-CN"/>
                    </w:rPr>
                    <w:t>14</w:t>
                  </w:r>
                </w:p>
              </w:tc>
              <w:tc>
                <w:tcPr>
                  <w:tcW w:w="437"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38</w:t>
                  </w:r>
                </w:p>
              </w:tc>
              <w:tc>
                <w:tcPr>
                  <w:tcW w:w="35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0.5</w:t>
                  </w:r>
                </w:p>
              </w:tc>
              <w:tc>
                <w:tcPr>
                  <w:tcW w:w="814"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88.0</w:t>
                  </w:r>
                </w:p>
              </w:tc>
              <w:tc>
                <w:tcPr>
                  <w:tcW w:w="557"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w:t>
                  </w:r>
                </w:p>
              </w:tc>
              <w:tc>
                <w:tcPr>
                  <w:tcW w:w="953"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采取减振、隔声等降噪措施</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tLeast"/>
                    <w:ind w:left="0" w:right="0" w:firstLine="0" w:firstLineChars="0"/>
                    <w:jc w:val="center"/>
                    <w:textAlignment w:val="auto"/>
                    <w:rPr>
                      <w:rFonts w:hint="default" w:ascii="Times New Roman" w:hAnsi="Times New Roman" w:eastAsia="仿宋" w:cs="Times New Roman"/>
                      <w:b w:val="0"/>
                      <w:bCs w:val="0"/>
                      <w:color w:val="auto"/>
                      <w:sz w:val="21"/>
                      <w:szCs w:val="21"/>
                      <w:highlight w:val="none"/>
                      <w:lang w:val="en-US" w:eastAsia="zh-CN"/>
                    </w:rPr>
                  </w:pPr>
                  <w:r>
                    <w:rPr>
                      <w:rFonts w:hint="eastAsia" w:eastAsia="仿宋" w:cs="Times New Roman"/>
                      <w:b w:val="0"/>
                      <w:bCs w:val="0"/>
                      <w:color w:val="auto"/>
                      <w:sz w:val="21"/>
                      <w:szCs w:val="21"/>
                      <w:highlight w:val="none"/>
                      <w:lang w:val="en-US" w:eastAsia="zh-CN"/>
                    </w:rPr>
                    <w:t>全天24小时</w:t>
                  </w:r>
                </w:p>
              </w:tc>
            </w:tr>
          </w:tbl>
          <w:p>
            <w:pPr>
              <w:keepNext w:val="0"/>
              <w:keepLines/>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eastAsia="仿宋" w:cs="Times New Roman"/>
                <w:bCs/>
                <w:color w:val="auto"/>
                <w:sz w:val="21"/>
                <w:szCs w:val="21"/>
              </w:rPr>
            </w:pPr>
            <w:r>
              <w:rPr>
                <w:rFonts w:hint="default" w:ascii="Times New Roman" w:hAnsi="Times New Roman" w:eastAsia="仿宋" w:cs="Times New Roman"/>
                <w:b/>
                <w:bCs/>
                <w:color w:val="auto"/>
                <w:kern w:val="0"/>
                <w:sz w:val="21"/>
                <w:szCs w:val="21"/>
              </w:rPr>
              <w:t>注：表中坐标以</w:t>
            </w:r>
            <w:r>
              <w:rPr>
                <w:rFonts w:hint="eastAsia" w:cs="Times New Roman"/>
                <w:b/>
                <w:bCs/>
                <w:color w:val="auto"/>
                <w:kern w:val="0"/>
                <w:sz w:val="21"/>
                <w:szCs w:val="21"/>
                <w:lang w:val="en-US" w:eastAsia="zh-CN"/>
              </w:rPr>
              <w:t>生产车间</w:t>
            </w:r>
            <w:r>
              <w:rPr>
                <w:rFonts w:hint="eastAsia" w:ascii="Times New Roman" w:hAnsi="Times New Roman" w:cs="Times New Roman"/>
                <w:b/>
                <w:bCs/>
                <w:color w:val="auto"/>
                <w:kern w:val="0"/>
                <w:sz w:val="21"/>
                <w:szCs w:val="21"/>
                <w:lang w:val="en-US" w:eastAsia="zh-CN"/>
              </w:rPr>
              <w:t>西南角</w:t>
            </w:r>
            <w:r>
              <w:rPr>
                <w:rFonts w:hint="default" w:ascii="Times New Roman" w:hAnsi="Times New Roman" w:eastAsia="仿宋" w:cs="Times New Roman"/>
                <w:b/>
                <w:bCs/>
                <w:color w:val="auto"/>
                <w:kern w:val="0"/>
                <w:sz w:val="21"/>
                <w:szCs w:val="21"/>
              </w:rPr>
              <w:t>为坐标原点。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val="0"/>
                <w:color w:val="auto"/>
                <w:sz w:val="24"/>
                <w:szCs w:val="24"/>
                <w:lang w:val="en-US" w:eastAsia="zh-CN"/>
              </w:rPr>
            </w:pPr>
            <w:r>
              <w:rPr>
                <w:rFonts w:hint="default" w:ascii="Times New Roman" w:hAnsi="Times New Roman" w:eastAsia="仿宋" w:cs="Times New Roman"/>
                <w:b/>
                <w:bCs w:val="0"/>
                <w:color w:val="auto"/>
                <w:sz w:val="24"/>
                <w:szCs w:val="24"/>
                <w:lang w:val="en-US" w:eastAsia="zh-CN"/>
              </w:rPr>
              <w:t>3.2</w:t>
            </w:r>
            <w:r>
              <w:rPr>
                <w:rFonts w:hint="eastAsia" w:eastAsia="仿宋" w:cs="Times New Roman"/>
                <w:b/>
                <w:bCs w:val="0"/>
                <w:color w:val="auto"/>
                <w:sz w:val="24"/>
                <w:szCs w:val="24"/>
                <w:lang w:val="en-US" w:eastAsia="zh-CN"/>
              </w:rPr>
              <w:t>噪声防治措施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应按照《工业企业噪声控制设计规范》对厂内主要噪声源合理布局：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eastAsia" w:ascii="仿宋" w:hAnsi="仿宋" w:eastAsia="仿宋" w:cs="仿宋"/>
                <w:color w:val="auto"/>
                <w:sz w:val="24"/>
                <w:szCs w:val="24"/>
              </w:rPr>
              <w:t>①</w:t>
            </w:r>
            <w:r>
              <w:rPr>
                <w:rFonts w:hint="default" w:ascii="Times New Roman" w:hAnsi="Times New Roman" w:eastAsia="仿宋" w:cs="Times New Roman"/>
                <w:color w:val="auto"/>
                <w:sz w:val="24"/>
                <w:szCs w:val="24"/>
              </w:rPr>
              <w:t>在满足工艺流程要求的前提下，高噪声设备相对集中，并尽量布置在厂房的一隅，车间隔声能力应按25dB(A)设计，并能充分利用建筑物的隔声及距离的衰减。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eastAsia" w:ascii="仿宋" w:hAnsi="仿宋" w:eastAsia="仿宋" w:cs="仿宋"/>
                <w:color w:val="auto"/>
                <w:sz w:val="24"/>
                <w:szCs w:val="24"/>
              </w:rPr>
              <w:t>②</w:t>
            </w:r>
            <w:r>
              <w:rPr>
                <w:rFonts w:hint="default" w:ascii="Times New Roman" w:hAnsi="Times New Roman" w:eastAsia="仿宋" w:cs="Times New Roman"/>
                <w:color w:val="auto"/>
                <w:sz w:val="24"/>
                <w:szCs w:val="24"/>
              </w:rPr>
              <w:t>有强烈振动的设备，不布置在楼板或平台上。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eastAsia" w:ascii="仿宋" w:hAnsi="仿宋" w:eastAsia="仿宋" w:cs="仿宋"/>
                <w:color w:val="auto"/>
                <w:sz w:val="24"/>
                <w:szCs w:val="24"/>
              </w:rPr>
              <w:t>③</w:t>
            </w:r>
            <w:r>
              <w:rPr>
                <w:rFonts w:hint="default" w:ascii="Times New Roman" w:hAnsi="Times New Roman" w:eastAsia="仿宋" w:cs="Times New Roman"/>
                <w:color w:val="auto"/>
                <w:sz w:val="24"/>
                <w:szCs w:val="24"/>
              </w:rPr>
              <w:t>设备布置时，考虑与其配用的噪声控制专用设备的安装和维修所需的空间。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both"/>
              <w:textAlignment w:val="auto"/>
              <w:rPr>
                <w:rFonts w:hint="eastAsia" w:ascii="Times New Roman" w:hAnsi="Times New Roman" w:eastAsia="仿宋" w:cs="Times New Roman"/>
                <w:color w:val="auto"/>
                <w:sz w:val="24"/>
                <w:szCs w:val="24"/>
              </w:rPr>
            </w:pPr>
            <w:r>
              <w:rPr>
                <w:rFonts w:hint="eastAsia" w:ascii="仿宋" w:hAnsi="仿宋" w:eastAsia="仿宋" w:cs="仿宋"/>
                <w:color w:val="auto"/>
                <w:sz w:val="24"/>
                <w:szCs w:val="24"/>
              </w:rPr>
              <w:t>④</w:t>
            </w:r>
            <w:r>
              <w:rPr>
                <w:rFonts w:hint="default" w:ascii="Times New Roman" w:hAnsi="Times New Roman" w:eastAsia="仿宋" w:cs="Times New Roman"/>
                <w:color w:val="auto"/>
                <w:sz w:val="24"/>
                <w:szCs w:val="24"/>
              </w:rPr>
              <w:t>选用噪声较低、振动较小的设备；在对主要噪声源设备选择时，应收集和比较同类型设备的噪声指标；对于噪声较大的设备，应从设备选型开始要求供货商提供符合要求的低噪声设备</w:t>
            </w:r>
            <w:r>
              <w:rPr>
                <w:rFonts w:hint="eastAsia" w:ascii="Times New Roman" w:hAnsi="Times New Roman" w:eastAsia="仿宋" w:cs="Times New Roman"/>
                <w:color w:val="auto"/>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default" w:ascii="Times New Roman" w:hAnsi="Times New Roman" w:eastAsia="仿宋" w:cs="Times New Roman"/>
                <w:b/>
                <w:bCs w:val="0"/>
                <w:color w:val="auto"/>
                <w:sz w:val="24"/>
                <w:szCs w:val="24"/>
              </w:rPr>
            </w:pPr>
            <w:r>
              <w:rPr>
                <w:rFonts w:hint="default" w:ascii="Times New Roman" w:hAnsi="Times New Roman" w:eastAsia="仿宋" w:cs="Times New Roman"/>
                <w:b/>
                <w:bCs w:val="0"/>
                <w:color w:val="auto"/>
                <w:sz w:val="24"/>
                <w:szCs w:val="24"/>
                <w:lang w:val="en-US" w:eastAsia="zh-CN"/>
              </w:rPr>
              <w:t>3.3</w:t>
            </w:r>
            <w:r>
              <w:rPr>
                <w:rFonts w:hint="default" w:ascii="Times New Roman" w:hAnsi="Times New Roman" w:eastAsia="仿宋" w:cs="Times New Roman"/>
                <w:b/>
                <w:bCs w:val="0"/>
                <w:color w:val="auto"/>
                <w:sz w:val="24"/>
                <w:szCs w:val="24"/>
              </w:rPr>
              <w:t>噪声预测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预测模式采用《环境影响评价技术导则</w:t>
            </w:r>
            <w:r>
              <w:rPr>
                <w:rFonts w:hint="eastAsia"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声环境》（HJ2.4-2021）中推荐的模型。噪声在传播过程中受到多种因素的干扰，使其产生衰减，根据建设项目噪声源和环境特征，预测过程中考虑了厂房等建筑物的屏障作用、空气吸收。预测模式采用点</w:t>
            </w:r>
            <w:r>
              <w:rPr>
                <w:rFonts w:hint="default" w:ascii="Times New Roman" w:hAnsi="Times New Roman" w:eastAsia="仿宋" w:cs="Times New Roman"/>
                <w:color w:val="auto"/>
                <w:sz w:val="24"/>
                <w:szCs w:val="24"/>
              </w:rPr>
              <w:br w:type="textWrapping"/>
            </w:r>
            <w:r>
              <w:rPr>
                <w:rFonts w:hint="default" w:ascii="Times New Roman" w:hAnsi="Times New Roman" w:eastAsia="仿宋" w:cs="Times New Roman"/>
                <w:color w:val="auto"/>
                <w:sz w:val="24"/>
                <w:szCs w:val="24"/>
              </w:rPr>
              <w:t>声源处于半自由空间的几何发散模式。</w:t>
            </w:r>
          </w:p>
          <w:p>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0"/>
                <w:lang w:val="en-US" w:eastAsia="zh-CN" w:bidi="ar-SA"/>
              </w:rPr>
            </w:pPr>
            <w:r>
              <w:rPr>
                <w:rFonts w:hint="eastAsia" w:eastAsia="仿宋" w:cs="Times New Roman"/>
                <w:bCs/>
                <w:color w:val="auto"/>
                <w:sz w:val="24"/>
              </w:rPr>
              <w:t>经厂房隔声和距离衰减后，</w:t>
            </w:r>
            <w:r>
              <w:rPr>
                <w:rFonts w:hint="eastAsia" w:eastAsia="仿宋" w:cs="Times New Roman"/>
                <w:bCs/>
                <w:color w:val="auto"/>
                <w:sz w:val="24"/>
                <w:lang w:val="en-US" w:eastAsia="zh-CN"/>
              </w:rPr>
              <w:t>本项目</w:t>
            </w:r>
            <w:r>
              <w:rPr>
                <w:rFonts w:hint="eastAsia" w:eastAsia="仿宋" w:cs="Times New Roman"/>
                <w:bCs/>
                <w:color w:val="auto"/>
                <w:sz w:val="24"/>
              </w:rPr>
              <w:t>对各厂界噪声</w:t>
            </w:r>
            <w:r>
              <w:rPr>
                <w:rFonts w:hint="eastAsia" w:eastAsia="仿宋" w:cs="Times New Roman"/>
                <w:bCs/>
                <w:color w:val="auto"/>
                <w:sz w:val="24"/>
                <w:lang w:val="en-US" w:eastAsia="zh-CN"/>
              </w:rPr>
              <w:t>影响</w:t>
            </w:r>
            <w:r>
              <w:rPr>
                <w:rFonts w:hint="eastAsia" w:eastAsia="仿宋" w:cs="Times New Roman"/>
                <w:bCs/>
                <w:color w:val="auto"/>
                <w:sz w:val="24"/>
              </w:rPr>
              <w:t>结果见</w:t>
            </w:r>
            <w:r>
              <w:rPr>
                <w:rFonts w:hint="default" w:ascii="Times New Roman" w:hAnsi="Times New Roman" w:eastAsia="仿宋" w:cs="Times New Roman"/>
                <w:color w:val="auto"/>
                <w:kern w:val="0"/>
                <w:sz w:val="24"/>
                <w:szCs w:val="20"/>
                <w:lang w:val="en-US" w:eastAsia="zh-CN" w:bidi="ar-SA"/>
              </w:rPr>
              <w:t>表4-</w:t>
            </w:r>
            <w:r>
              <w:rPr>
                <w:rFonts w:hint="eastAsia" w:cs="Times New Roman"/>
                <w:color w:val="auto"/>
                <w:kern w:val="0"/>
                <w:sz w:val="24"/>
                <w:szCs w:val="20"/>
                <w:lang w:val="en-US" w:eastAsia="zh-CN" w:bidi="ar-SA"/>
              </w:rPr>
              <w:t>19</w:t>
            </w:r>
            <w:r>
              <w:rPr>
                <w:rFonts w:hint="default" w:ascii="Times New Roman" w:hAnsi="Times New Roman" w:eastAsia="仿宋" w:cs="Times New Roman"/>
                <w:color w:val="auto"/>
                <w:kern w:val="0"/>
                <w:sz w:val="24"/>
                <w:szCs w:val="20"/>
                <w:lang w:val="en-US" w:eastAsia="zh-CN" w:bidi="ar-SA"/>
              </w:rPr>
              <w:t>。</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19</w:t>
            </w:r>
            <w:r>
              <w:rPr>
                <w:rFonts w:hint="default" w:ascii="Times New Roman" w:hAnsi="Times New Roman" w:eastAsia="仿宋" w:cs="Times New Roman"/>
                <w:b/>
                <w:bCs/>
                <w:color w:val="auto"/>
                <w:sz w:val="21"/>
                <w:szCs w:val="21"/>
                <w:lang w:val="en-US" w:eastAsia="zh-CN"/>
              </w:rPr>
              <w:t xml:space="preserve">  距离衰减对各预测点的预测值</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353"/>
              <w:gridCol w:w="3032"/>
              <w:gridCol w:w="2579"/>
              <w:gridCol w:w="2706"/>
              <w:gridCol w:w="23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04"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预测点</w:t>
                  </w:r>
                </w:p>
              </w:tc>
              <w:tc>
                <w:tcPr>
                  <w:tcW w:w="1165"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预测贡献值dB（A）</w:t>
                  </w:r>
                </w:p>
              </w:tc>
              <w:tc>
                <w:tcPr>
                  <w:tcW w:w="2031"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标准dB（A）</w:t>
                  </w:r>
                </w:p>
              </w:tc>
              <w:tc>
                <w:tcPr>
                  <w:tcW w:w="898"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超标情况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04"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1165"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c>
                <w:tcPr>
                  <w:tcW w:w="99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kern w:val="2"/>
                      <w:sz w:val="21"/>
                      <w:szCs w:val="21"/>
                      <w:highlight w:val="none"/>
                      <w:lang w:val="en-US" w:eastAsia="zh-CN" w:bidi="ar-SA"/>
                    </w:rPr>
                  </w:pPr>
                  <w:r>
                    <w:rPr>
                      <w:rFonts w:hint="default" w:ascii="Times New Roman" w:hAnsi="Times New Roman" w:eastAsia="仿宋" w:cs="Times New Roman"/>
                      <w:b/>
                      <w:bCs/>
                      <w:color w:val="auto"/>
                      <w:sz w:val="21"/>
                      <w:szCs w:val="21"/>
                      <w:highlight w:val="none"/>
                    </w:rPr>
                    <w:t>昼</w:t>
                  </w:r>
                </w:p>
              </w:tc>
              <w:tc>
                <w:tcPr>
                  <w:tcW w:w="104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kern w:val="2"/>
                      <w:sz w:val="21"/>
                      <w:szCs w:val="21"/>
                      <w:highlight w:val="none"/>
                      <w:lang w:val="en-US" w:eastAsia="zh-CN" w:bidi="ar-SA"/>
                    </w:rPr>
                  </w:pPr>
                  <w:r>
                    <w:rPr>
                      <w:rFonts w:hint="default" w:ascii="Times New Roman" w:hAnsi="Times New Roman" w:eastAsia="仿宋" w:cs="Times New Roman"/>
                      <w:b/>
                      <w:bCs/>
                      <w:color w:val="auto"/>
                      <w:sz w:val="21"/>
                      <w:szCs w:val="21"/>
                      <w:highlight w:val="none"/>
                      <w:lang w:val="en-US" w:eastAsia="zh-CN"/>
                    </w:rPr>
                    <w:t>夜</w:t>
                  </w:r>
                </w:p>
              </w:tc>
              <w:tc>
                <w:tcPr>
                  <w:tcW w:w="898"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N1</w:t>
                  </w:r>
                </w:p>
              </w:tc>
              <w:tc>
                <w:tcPr>
                  <w:tcW w:w="11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33.8 </w:t>
                  </w:r>
                </w:p>
              </w:tc>
              <w:tc>
                <w:tcPr>
                  <w:tcW w:w="99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104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89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N2</w:t>
                  </w:r>
                </w:p>
              </w:tc>
              <w:tc>
                <w:tcPr>
                  <w:tcW w:w="11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32.9 </w:t>
                  </w:r>
                </w:p>
              </w:tc>
              <w:tc>
                <w:tcPr>
                  <w:tcW w:w="99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104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89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N3</w:t>
                  </w:r>
                </w:p>
              </w:tc>
              <w:tc>
                <w:tcPr>
                  <w:tcW w:w="11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32.7 </w:t>
                  </w:r>
                </w:p>
              </w:tc>
              <w:tc>
                <w:tcPr>
                  <w:tcW w:w="99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104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89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N4</w:t>
                  </w:r>
                </w:p>
              </w:tc>
              <w:tc>
                <w:tcPr>
                  <w:tcW w:w="11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30.0 </w:t>
                  </w:r>
                </w:p>
              </w:tc>
              <w:tc>
                <w:tcPr>
                  <w:tcW w:w="99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104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89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bl>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由预测结果可见，建设项目高噪声设备经厂房隔声、减振等措施治理后，东、南、西、北四个厂界的昼间噪声预测</w:t>
            </w:r>
            <w:r>
              <w:rPr>
                <w:rFonts w:hint="eastAsia" w:ascii="Times New Roman" w:hAnsi="Times New Roman" w:cs="Times New Roman"/>
                <w:color w:val="auto"/>
                <w:lang w:val="en-US" w:eastAsia="zh-CN"/>
              </w:rPr>
              <w:t>贡献</w:t>
            </w:r>
            <w:r>
              <w:rPr>
                <w:rFonts w:hint="default" w:ascii="Times New Roman" w:hAnsi="Times New Roman" w:eastAsia="仿宋" w:cs="Times New Roman"/>
                <w:color w:val="auto"/>
              </w:rPr>
              <w:t>值</w:t>
            </w:r>
            <w:r>
              <w:rPr>
                <w:rFonts w:hint="eastAsia" w:ascii="Times New Roman" w:hAnsi="Times New Roman" w:cs="Times New Roman"/>
                <w:color w:val="auto"/>
                <w:lang w:val="en-US" w:eastAsia="zh-CN"/>
              </w:rPr>
              <w:t>小于60</w:t>
            </w:r>
            <w:r>
              <w:rPr>
                <w:rFonts w:hint="default" w:ascii="Times New Roman" w:hAnsi="Times New Roman" w:eastAsia="仿宋" w:cs="Times New Roman"/>
                <w:color w:val="auto"/>
                <w:highlight w:val="none"/>
                <w:lang w:val="en-US" w:eastAsia="zh-CN"/>
              </w:rPr>
              <w:t>d</w:t>
            </w:r>
            <w:r>
              <w:rPr>
                <w:rFonts w:hint="default" w:ascii="Times New Roman" w:hAnsi="Times New Roman" w:eastAsia="仿宋" w:cs="Times New Roman"/>
                <w:color w:val="auto"/>
                <w:highlight w:val="none"/>
              </w:rPr>
              <w:t>B（A）</w:t>
            </w:r>
            <w:r>
              <w:rPr>
                <w:rFonts w:hint="eastAsia" w:ascii="Times New Roman" w:hAnsi="Times New Roman" w:eastAsia="仿宋" w:cs="Times New Roman"/>
                <w:color w:val="auto"/>
                <w:highlight w:val="none"/>
                <w:lang w:eastAsia="zh-CN"/>
              </w:rPr>
              <w:t>，</w:t>
            </w:r>
            <w:r>
              <w:rPr>
                <w:rFonts w:hint="eastAsia" w:ascii="Times New Roman" w:hAnsi="Times New Roman" w:eastAsia="仿宋" w:cs="Times New Roman"/>
                <w:color w:val="auto"/>
                <w:highlight w:val="none"/>
                <w:lang w:val="en-US" w:eastAsia="zh-CN"/>
              </w:rPr>
              <w:t>夜</w:t>
            </w:r>
            <w:r>
              <w:rPr>
                <w:rFonts w:hint="default" w:ascii="Times New Roman" w:hAnsi="Times New Roman" w:eastAsia="仿宋" w:cs="Times New Roman"/>
                <w:color w:val="auto"/>
                <w:highlight w:val="none"/>
              </w:rPr>
              <w:t>间噪声预测</w:t>
            </w:r>
            <w:r>
              <w:rPr>
                <w:rFonts w:hint="eastAsia" w:ascii="Times New Roman" w:hAnsi="Times New Roman" w:cs="Times New Roman"/>
                <w:color w:val="auto"/>
                <w:highlight w:val="none"/>
                <w:lang w:val="en-US" w:eastAsia="zh-CN"/>
              </w:rPr>
              <w:t>贡献</w:t>
            </w:r>
            <w:r>
              <w:rPr>
                <w:rFonts w:hint="default" w:ascii="Times New Roman" w:hAnsi="Times New Roman" w:eastAsia="仿宋" w:cs="Times New Roman"/>
                <w:color w:val="auto"/>
                <w:highlight w:val="none"/>
              </w:rPr>
              <w:t>值</w:t>
            </w:r>
            <w:r>
              <w:rPr>
                <w:rFonts w:hint="eastAsia" w:ascii="Times New Roman" w:hAnsi="Times New Roman" w:cs="Times New Roman"/>
                <w:color w:val="auto"/>
                <w:highlight w:val="none"/>
                <w:lang w:val="en-US" w:eastAsia="zh-CN"/>
              </w:rPr>
              <w:t>小于50</w:t>
            </w:r>
            <w:r>
              <w:rPr>
                <w:rFonts w:hint="eastAsia" w:ascii="Times New Roman" w:hAnsi="Times New Roman" w:eastAsia="仿宋" w:cs="Times New Roman"/>
                <w:color w:val="auto"/>
                <w:highlight w:val="none"/>
                <w:lang w:val="en-US" w:eastAsia="zh-CN"/>
              </w:rPr>
              <w:t>d</w:t>
            </w:r>
            <w:r>
              <w:rPr>
                <w:rFonts w:hint="default" w:ascii="Times New Roman" w:hAnsi="Times New Roman" w:eastAsia="仿宋" w:cs="Times New Roman"/>
                <w:color w:val="auto"/>
                <w:highlight w:val="none"/>
              </w:rPr>
              <w:t>B（A）</w:t>
            </w:r>
            <w:r>
              <w:rPr>
                <w:rFonts w:hint="eastAsia" w:ascii="Times New Roman" w:hAnsi="Times New Roman" w:cs="Times New Roman"/>
                <w:color w:val="auto"/>
                <w:highlight w:val="none"/>
                <w:lang w:eastAsia="zh-CN"/>
              </w:rPr>
              <w:t>，</w:t>
            </w:r>
            <w:r>
              <w:rPr>
                <w:rFonts w:hint="default" w:ascii="Times New Roman" w:hAnsi="Times New Roman" w:eastAsia="仿宋" w:cs="Times New Roman"/>
                <w:color w:val="auto"/>
                <w:highlight w:val="none"/>
              </w:rPr>
              <w:t>可使项目各厂界噪声</w:t>
            </w:r>
            <w:r>
              <w:rPr>
                <w:rFonts w:hint="default" w:ascii="Times New Roman" w:hAnsi="Times New Roman" w:eastAsia="仿宋" w:cs="Times New Roman"/>
                <w:color w:val="auto"/>
              </w:rPr>
              <w:t>排放符合《工业企业厂界环境噪声排放标准》（GB12348-2008）表1中</w:t>
            </w:r>
            <w:r>
              <w:rPr>
                <w:rFonts w:hint="eastAsia" w:ascii="Times New Roman" w:hAnsi="Times New Roman" w:cs="Times New Roman"/>
                <w:color w:val="auto"/>
                <w:lang w:val="en-US" w:eastAsia="zh-CN"/>
              </w:rPr>
              <w:t>2</w:t>
            </w:r>
            <w:r>
              <w:rPr>
                <w:rFonts w:hint="default" w:ascii="Times New Roman" w:hAnsi="Times New Roman" w:eastAsia="仿宋" w:cs="Times New Roman"/>
                <w:color w:val="auto"/>
              </w:rPr>
              <w:t>类功能区对应标准限值，即：昼间噪声值≤6</w:t>
            </w:r>
            <w:r>
              <w:rPr>
                <w:rFonts w:hint="eastAsia" w:ascii="Times New Roman" w:hAnsi="Times New Roman" w:cs="Times New Roman"/>
                <w:color w:val="auto"/>
                <w:lang w:val="en-US" w:eastAsia="zh-CN"/>
              </w:rPr>
              <w:t>0</w:t>
            </w:r>
            <w:r>
              <w:rPr>
                <w:rFonts w:hint="default" w:ascii="Times New Roman" w:hAnsi="Times New Roman" w:eastAsia="仿宋" w:cs="Times New Roman"/>
                <w:color w:val="auto"/>
              </w:rPr>
              <w:t>dB（A），</w:t>
            </w:r>
            <w:r>
              <w:rPr>
                <w:rFonts w:hint="eastAsia" w:ascii="Times New Roman" w:hAnsi="Times New Roman" w:cs="Times New Roman"/>
                <w:color w:val="auto"/>
                <w:lang w:val="en-US" w:eastAsia="zh-CN"/>
              </w:rPr>
              <w:t>夜</w:t>
            </w:r>
            <w:r>
              <w:rPr>
                <w:rFonts w:hint="default" w:ascii="Times New Roman" w:hAnsi="Times New Roman" w:eastAsia="仿宋" w:cs="Times New Roman"/>
                <w:color w:val="auto"/>
              </w:rPr>
              <w:t>间噪声值≤</w:t>
            </w:r>
            <w:r>
              <w:rPr>
                <w:rFonts w:hint="eastAsia" w:ascii="Times New Roman" w:hAnsi="Times New Roman" w:cs="Times New Roman"/>
                <w:color w:val="auto"/>
                <w:lang w:val="en-US" w:eastAsia="zh-CN"/>
              </w:rPr>
              <w:t>50</w:t>
            </w:r>
            <w:r>
              <w:rPr>
                <w:rFonts w:hint="default" w:ascii="Times New Roman" w:hAnsi="Times New Roman" w:eastAsia="仿宋" w:cs="Times New Roman"/>
                <w:color w:val="auto"/>
              </w:rPr>
              <w:t>dB（A）</w:t>
            </w:r>
            <w:r>
              <w:rPr>
                <w:rFonts w:hint="eastAsia" w:ascii="Times New Roman" w:hAnsi="Times New Roman" w:cs="Times New Roman"/>
                <w:color w:val="auto"/>
                <w:lang w:eastAsia="zh-CN"/>
              </w:rPr>
              <w:t>，</w:t>
            </w:r>
            <w:r>
              <w:rPr>
                <w:rFonts w:hint="default" w:ascii="Times New Roman" w:hAnsi="Times New Roman" w:eastAsia="仿宋" w:cs="Times New Roman"/>
                <w:color w:val="auto"/>
              </w:rPr>
              <w:t>可达标排放。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szCs w:val="24"/>
              </w:rPr>
              <w:t>因此，建设项目噪声防治措施可行</w:t>
            </w:r>
            <w:r>
              <w:rPr>
                <w:rFonts w:hint="default" w:ascii="Times New Roman" w:hAnsi="Times New Roman" w:eastAsia="仿宋" w:cs="Times New Roman"/>
                <w:color w:val="auto"/>
                <w:sz w:val="24"/>
              </w:rPr>
              <w:t>，厂界噪声可以达标，项目建成运营后对周边的声环境影响很小，不会产生扰民现象。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eastAsia" w:ascii="Times New Roman" w:hAnsi="Times New Roman" w:eastAsia="仿宋" w:cs="Times New Roman"/>
                <w:b/>
                <w:bCs w:val="0"/>
                <w:color w:val="auto"/>
                <w:sz w:val="24"/>
                <w:szCs w:val="24"/>
                <w:lang w:val="en-US" w:eastAsia="zh-CN"/>
              </w:rPr>
            </w:pPr>
            <w:r>
              <w:rPr>
                <w:rFonts w:hint="eastAsia" w:ascii="Times New Roman" w:hAnsi="Times New Roman" w:eastAsia="仿宋" w:cs="Times New Roman"/>
                <w:b/>
                <w:bCs w:val="0"/>
                <w:color w:val="auto"/>
                <w:sz w:val="24"/>
                <w:szCs w:val="24"/>
                <w:lang w:val="en-US" w:eastAsia="zh-CN"/>
              </w:rPr>
              <w:t>3.4</w:t>
            </w:r>
            <w:r>
              <w:rPr>
                <w:rFonts w:hint="default" w:ascii="Times New Roman" w:hAnsi="Times New Roman" w:eastAsia="仿宋" w:cs="Times New Roman"/>
                <w:b/>
                <w:bCs w:val="0"/>
                <w:color w:val="auto"/>
                <w:sz w:val="24"/>
                <w:szCs w:val="24"/>
                <w:lang w:val="en-US" w:eastAsia="zh-CN"/>
              </w:rPr>
              <w:t>噪声</w:t>
            </w:r>
            <w:r>
              <w:rPr>
                <w:rFonts w:hint="eastAsia" w:ascii="Times New Roman" w:hAnsi="Times New Roman" w:eastAsia="仿宋" w:cs="Times New Roman"/>
                <w:b/>
                <w:bCs w:val="0"/>
                <w:color w:val="auto"/>
                <w:sz w:val="24"/>
                <w:szCs w:val="24"/>
                <w:lang w:val="en-US" w:eastAsia="zh-CN"/>
              </w:rPr>
              <w:t>监测计划</w:t>
            </w:r>
          </w:p>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eastAsia="zh-CN"/>
              </w:rPr>
              <w:t>表</w:t>
            </w:r>
            <w:r>
              <w:rPr>
                <w:rFonts w:hint="eastAsia"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20</w:t>
            </w:r>
            <w:r>
              <w:rPr>
                <w:rFonts w:hint="eastAsia" w:ascii="Times New Roman" w:hAnsi="Times New Roman" w:eastAsia="仿宋" w:cs="Times New Roman"/>
                <w:b/>
                <w:bCs/>
                <w:color w:val="auto"/>
                <w:sz w:val="21"/>
                <w:szCs w:val="21"/>
                <w:lang w:val="en-US" w:eastAsia="zh-CN"/>
              </w:rPr>
              <w:t xml:space="preserve">  项目噪声监测计划一览表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694"/>
              <w:gridCol w:w="2788"/>
              <w:gridCol w:w="2080"/>
              <w:gridCol w:w="39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编号</w:t>
                  </w:r>
                </w:p>
              </w:tc>
              <w:tc>
                <w:tcPr>
                  <w:tcW w:w="1035"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监测点位</w:t>
                  </w:r>
                </w:p>
              </w:tc>
              <w:tc>
                <w:tcPr>
                  <w:tcW w:w="1071"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监测项目</w:t>
                  </w:r>
                </w:p>
              </w:tc>
              <w:tc>
                <w:tcPr>
                  <w:tcW w:w="799"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监测频次</w:t>
                  </w:r>
                </w:p>
              </w:tc>
              <w:tc>
                <w:tcPr>
                  <w:tcW w:w="1505"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pct"/>
                  <w:tcBorders>
                    <w:tl2br w:val="nil"/>
                    <w:tr2bl w:val="nil"/>
                  </w:tcBorders>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N1</w:t>
                  </w:r>
                </w:p>
              </w:tc>
              <w:tc>
                <w:tcPr>
                  <w:tcW w:w="1035" w:type="pct"/>
                  <w:tcBorders>
                    <w:tl2br w:val="nil"/>
                    <w:tr2bl w:val="nil"/>
                  </w:tcBorders>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东厂界外1m</w:t>
                  </w:r>
                </w:p>
              </w:tc>
              <w:tc>
                <w:tcPr>
                  <w:tcW w:w="1071" w:type="pct"/>
                  <w:vMerge w:val="restart"/>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cs="Times New Roman"/>
                      <w:color w:val="auto"/>
                      <w:sz w:val="21"/>
                      <w:szCs w:val="21"/>
                      <w:vertAlign w:val="baseline"/>
                      <w:lang w:val="en-US" w:eastAsia="zh-CN"/>
                    </w:rPr>
                  </w:pPr>
                  <w:r>
                    <w:rPr>
                      <w:rFonts w:hint="default" w:ascii="Times New Roman" w:hAnsi="Times New Roman" w:eastAsia="仿宋" w:cs="Times New Roman"/>
                      <w:color w:val="auto"/>
                      <w:sz w:val="21"/>
                      <w:szCs w:val="21"/>
                    </w:rPr>
                    <w:t>等效连续A声级</w:t>
                  </w:r>
                </w:p>
              </w:tc>
              <w:tc>
                <w:tcPr>
                  <w:tcW w:w="799" w:type="pct"/>
                  <w:vMerge w:val="restart"/>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w:t>
                  </w:r>
                  <w:r>
                    <w:rPr>
                      <w:rFonts w:hint="default" w:ascii="Times New Roman" w:hAnsi="Times New Roman" w:eastAsia="仿宋" w:cs="Times New Roman"/>
                      <w:color w:val="auto"/>
                      <w:sz w:val="21"/>
                      <w:szCs w:val="21"/>
                    </w:rPr>
                    <w:t>次</w:t>
                  </w:r>
                  <w:r>
                    <w:rPr>
                      <w:rFonts w:hint="eastAsia" w:eastAsia="仿宋" w:cs="Times New Roman"/>
                      <w:color w:val="auto"/>
                      <w:sz w:val="21"/>
                      <w:szCs w:val="21"/>
                      <w:lang w:val="en-US" w:eastAsia="zh-CN"/>
                    </w:rPr>
                    <w:t>/</w:t>
                  </w:r>
                  <w:r>
                    <w:rPr>
                      <w:rFonts w:hint="eastAsia" w:ascii="Times New Roman" w:hAnsi="Times New Roman" w:eastAsia="仿宋" w:cs="Times New Roman"/>
                      <w:color w:val="auto"/>
                      <w:sz w:val="21"/>
                      <w:szCs w:val="21"/>
                      <w:lang w:val="en-US" w:eastAsia="zh-CN"/>
                    </w:rPr>
                    <w:t>季度</w:t>
                  </w:r>
                </w:p>
              </w:tc>
              <w:tc>
                <w:tcPr>
                  <w:tcW w:w="1505" w:type="pct"/>
                  <w:vMerge w:val="restart"/>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《工业企业厂界环境噪声排放标准》</w:t>
                  </w:r>
                  <w:r>
                    <w:rPr>
                      <w:rFonts w:hint="eastAsia" w:ascii="仿宋" w:hAnsi="仿宋" w:eastAsia="仿宋" w:cs="仿宋"/>
                      <w:color w:val="auto"/>
                      <w:sz w:val="21"/>
                      <w:szCs w:val="21"/>
                    </w:rPr>
                    <w:t>(</w:t>
                  </w:r>
                  <w:r>
                    <w:rPr>
                      <w:rFonts w:hint="default" w:ascii="Times New Roman" w:hAnsi="Times New Roman" w:eastAsia="仿宋" w:cs="Times New Roman"/>
                      <w:color w:val="auto"/>
                      <w:sz w:val="21"/>
                      <w:szCs w:val="21"/>
                    </w:rPr>
                    <w:t>GB12348-2008</w:t>
                  </w:r>
                  <w:r>
                    <w:rPr>
                      <w:rFonts w:hint="eastAsia" w:ascii="仿宋" w:hAnsi="仿宋" w:eastAsia="仿宋" w:cs="仿宋"/>
                      <w:color w:val="auto"/>
                      <w:sz w:val="21"/>
                      <w:szCs w:val="21"/>
                    </w:rPr>
                    <w:t>)</w:t>
                  </w:r>
                  <w:r>
                    <w:rPr>
                      <w:rFonts w:hint="eastAsia" w:cs="Times New Roman"/>
                      <w:color w:val="auto"/>
                      <w:sz w:val="21"/>
                      <w:szCs w:val="21"/>
                      <w:lang w:val="en-US" w:eastAsia="zh-CN"/>
                    </w:rPr>
                    <w:t>2</w:t>
                  </w:r>
                  <w:r>
                    <w:rPr>
                      <w:rFonts w:hint="eastAsia" w:ascii="Times New Roman" w:hAnsi="Times New Roman" w:eastAsia="仿宋" w:cs="Times New Roman"/>
                      <w:color w:val="auto"/>
                      <w:sz w:val="21"/>
                      <w:szCs w:val="21"/>
                      <w:lang w:val="en-US" w:eastAsia="zh-CN"/>
                    </w:rPr>
                    <w:t>类</w:t>
                  </w:r>
                  <w:r>
                    <w:rPr>
                      <w:rFonts w:hint="default" w:ascii="Times New Roman" w:hAnsi="Times New Roman" w:eastAsia="仿宋" w:cs="Times New Roman"/>
                      <w:color w:val="auto"/>
                      <w:sz w:val="21"/>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pct"/>
                  <w:tcBorders>
                    <w:tl2br w:val="nil"/>
                    <w:tr2bl w:val="nil"/>
                  </w:tcBorders>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N2</w:t>
                  </w:r>
                </w:p>
              </w:tc>
              <w:tc>
                <w:tcPr>
                  <w:tcW w:w="1035" w:type="pct"/>
                  <w:tcBorders>
                    <w:tl2br w:val="nil"/>
                    <w:tr2bl w:val="nil"/>
                  </w:tcBorders>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南厂界外1m</w:t>
                  </w:r>
                </w:p>
              </w:tc>
              <w:tc>
                <w:tcPr>
                  <w:tcW w:w="1071" w:type="pct"/>
                  <w:vMerge w:val="continue"/>
                  <w:tcBorders>
                    <w:tl2br w:val="nil"/>
                    <w:tr2bl w:val="nil"/>
                  </w:tcBorders>
                  <w:noWrap w:val="0"/>
                  <w:vAlign w:val="top"/>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c>
                <w:tcPr>
                  <w:tcW w:w="799" w:type="pct"/>
                  <w:vMerge w:val="continue"/>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c>
                <w:tcPr>
                  <w:tcW w:w="1505" w:type="pct"/>
                  <w:vMerge w:val="continue"/>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l2br w:val="nil"/>
                    <w:tr2bl w:val="nil"/>
                  </w:tcBorders>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N3</w:t>
                  </w:r>
                </w:p>
              </w:tc>
              <w:tc>
                <w:tcPr>
                  <w:tcW w:w="1035" w:type="pct"/>
                  <w:tcBorders>
                    <w:tl2br w:val="nil"/>
                    <w:tr2bl w:val="nil"/>
                  </w:tcBorders>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西厂界外1m</w:t>
                  </w:r>
                </w:p>
              </w:tc>
              <w:tc>
                <w:tcPr>
                  <w:tcW w:w="1071" w:type="pct"/>
                  <w:vMerge w:val="continue"/>
                  <w:tcBorders>
                    <w:tl2br w:val="nil"/>
                    <w:tr2bl w:val="nil"/>
                  </w:tcBorders>
                  <w:noWrap w:val="0"/>
                  <w:vAlign w:val="top"/>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c>
                <w:tcPr>
                  <w:tcW w:w="799" w:type="pct"/>
                  <w:vMerge w:val="continue"/>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c>
                <w:tcPr>
                  <w:tcW w:w="1505" w:type="pct"/>
                  <w:vMerge w:val="continue"/>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l2br w:val="nil"/>
                    <w:tr2bl w:val="nil"/>
                  </w:tcBorders>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N4</w:t>
                  </w:r>
                </w:p>
              </w:tc>
              <w:tc>
                <w:tcPr>
                  <w:tcW w:w="1035" w:type="pct"/>
                  <w:tcBorders>
                    <w:tl2br w:val="nil"/>
                    <w:tr2bl w:val="nil"/>
                  </w:tcBorders>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北厂界外1m</w:t>
                  </w:r>
                </w:p>
              </w:tc>
              <w:tc>
                <w:tcPr>
                  <w:tcW w:w="1071" w:type="pct"/>
                  <w:vMerge w:val="continue"/>
                  <w:tcBorders>
                    <w:tl2br w:val="nil"/>
                    <w:tr2bl w:val="nil"/>
                  </w:tcBorders>
                  <w:noWrap w:val="0"/>
                  <w:vAlign w:val="top"/>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c>
                <w:tcPr>
                  <w:tcW w:w="799" w:type="pct"/>
                  <w:vMerge w:val="continue"/>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c>
                <w:tcPr>
                  <w:tcW w:w="1505" w:type="pct"/>
                  <w:vMerge w:val="continue"/>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cs="Times New Roman"/>
                      <w:color w:val="auto"/>
                      <w:vertAlign w:val="baseli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4、固体废物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highlight w:val="none"/>
                <w:lang w:val="en-US" w:eastAsia="zh-CN"/>
              </w:rPr>
              <w:t>本</w:t>
            </w:r>
            <w:r>
              <w:rPr>
                <w:rFonts w:hint="default" w:ascii="Times New Roman" w:hAnsi="Times New Roman" w:eastAsia="仿宋" w:cs="Times New Roman"/>
                <w:bCs/>
                <w:color w:val="auto"/>
                <w:sz w:val="24"/>
                <w:szCs w:val="24"/>
                <w:highlight w:val="none"/>
                <w:lang w:eastAsia="zh-CN"/>
              </w:rPr>
              <w:t>项目</w:t>
            </w:r>
            <w:r>
              <w:rPr>
                <w:rFonts w:hint="default" w:ascii="Times New Roman" w:hAnsi="Times New Roman" w:eastAsia="仿宋" w:cs="Times New Roman"/>
                <w:bCs/>
                <w:color w:val="auto"/>
                <w:sz w:val="24"/>
                <w:szCs w:val="24"/>
                <w:highlight w:val="none"/>
                <w:lang w:val="en-US" w:eastAsia="zh-CN"/>
              </w:rPr>
              <w:t>固体废物主要为</w:t>
            </w:r>
            <w:r>
              <w:rPr>
                <w:rFonts w:hint="eastAsia" w:cs="Times New Roman"/>
                <w:bCs/>
                <w:color w:val="auto"/>
                <w:sz w:val="24"/>
                <w:szCs w:val="24"/>
                <w:highlight w:val="none"/>
                <w:lang w:val="en-US" w:eastAsia="zh-CN"/>
              </w:rPr>
              <w:t>铝屑、废塑料边角料</w:t>
            </w:r>
            <w:r>
              <w:rPr>
                <w:rFonts w:hint="default" w:ascii="Times New Roman" w:hAnsi="Times New Roman" w:eastAsia="仿宋" w:cs="Times New Roman"/>
                <w:bCs/>
                <w:color w:val="auto"/>
                <w:sz w:val="24"/>
                <w:szCs w:val="24"/>
                <w:highlight w:val="none"/>
                <w:lang w:val="en-US" w:eastAsia="zh-CN"/>
              </w:rPr>
              <w:t>、废活性炭</w:t>
            </w:r>
            <w:r>
              <w:rPr>
                <w:rFonts w:hint="eastAsia" w:cs="Times New Roman"/>
                <w:bCs/>
                <w:color w:val="auto"/>
                <w:sz w:val="24"/>
                <w:szCs w:val="24"/>
                <w:highlight w:val="none"/>
                <w:lang w:val="en-US" w:eastAsia="zh-CN"/>
              </w:rPr>
              <w:t>、废包装桶、沾染油墨的劳保用品</w:t>
            </w:r>
            <w:r>
              <w:rPr>
                <w:rFonts w:hint="default" w:ascii="Times New Roman" w:hAnsi="Times New Roman" w:eastAsia="仿宋" w:cs="Times New Roman"/>
                <w:bCs/>
                <w:color w:val="auto"/>
                <w:sz w:val="24"/>
                <w:szCs w:val="24"/>
                <w:highlight w:val="none"/>
                <w:lang w:val="en-US" w:eastAsia="zh-CN"/>
              </w:rPr>
              <w:t>和生活垃圾</w:t>
            </w:r>
            <w:r>
              <w:rPr>
                <w:rFonts w:hint="default" w:ascii="Times New Roman" w:hAnsi="Times New Roman" w:eastAsia="仿宋" w:cs="Times New Roman"/>
                <w:bCs/>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4.1一般固废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eastAsia" w:cs="Times New Roman"/>
                <w:b/>
                <w:bCs w:val="0"/>
                <w:color w:val="auto"/>
                <w:sz w:val="24"/>
                <w:szCs w:val="24"/>
                <w:highlight w:val="none"/>
                <w:lang w:val="en-US" w:eastAsia="zh-CN"/>
              </w:rPr>
              <w:t>铝屑：</w:t>
            </w:r>
            <w:r>
              <w:rPr>
                <w:rFonts w:hint="eastAsia" w:cs="Times New Roman"/>
                <w:b w:val="0"/>
                <w:bCs/>
                <w:color w:val="auto"/>
                <w:sz w:val="24"/>
                <w:szCs w:val="24"/>
                <w:highlight w:val="none"/>
                <w:lang w:val="en-US" w:eastAsia="zh-CN"/>
              </w:rPr>
              <w:t>本项目打孔工段会产生铝屑，产生量约12t/a</w:t>
            </w:r>
            <w:r>
              <w:rPr>
                <w:rFonts w:hint="default" w:ascii="Times New Roman" w:hAnsi="Times New Roman" w:eastAsia="仿宋" w:cs="Times New Roman"/>
                <w:b w:val="0"/>
                <w:bCs/>
                <w:smallCaps w:val="0"/>
                <w:color w:val="auto"/>
                <w:sz w:val="24"/>
                <w:szCs w:val="24"/>
                <w:lang w:val="en-US" w:eastAsia="zh-CN"/>
              </w:rPr>
              <w:t>，收集后外售综合利用</w:t>
            </w:r>
            <w:r>
              <w:rPr>
                <w:rFonts w:hint="eastAsia" w:cs="Times New Roman"/>
                <w:b w:val="0"/>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val="0"/>
                <w:bCs w:val="0"/>
                <w:color w:val="auto"/>
                <w:sz w:val="24"/>
                <w:szCs w:val="24"/>
                <w:lang w:val="en-US" w:eastAsia="zh-CN"/>
              </w:rPr>
            </w:pPr>
            <w:r>
              <w:rPr>
                <w:rFonts w:hint="eastAsia" w:cs="Times New Roman"/>
                <w:b/>
                <w:bCs w:val="0"/>
                <w:color w:val="auto"/>
                <w:sz w:val="24"/>
                <w:szCs w:val="24"/>
                <w:highlight w:val="none"/>
                <w:lang w:val="en-US" w:eastAsia="zh-CN"/>
              </w:rPr>
              <w:t>废</w:t>
            </w:r>
            <w:r>
              <w:rPr>
                <w:rFonts w:hint="default" w:ascii="Times New Roman" w:hAnsi="Times New Roman" w:eastAsia="仿宋" w:cs="Times New Roman"/>
                <w:b/>
                <w:bCs w:val="0"/>
                <w:color w:val="auto"/>
                <w:sz w:val="24"/>
                <w:szCs w:val="24"/>
                <w:highlight w:val="none"/>
                <w:lang w:val="en-US" w:eastAsia="zh-CN"/>
              </w:rPr>
              <w:t>塑料边角料：</w:t>
            </w:r>
            <w:r>
              <w:rPr>
                <w:rFonts w:hint="default" w:ascii="Times New Roman" w:hAnsi="Times New Roman" w:eastAsia="仿宋" w:cs="Times New Roman"/>
                <w:b w:val="0"/>
                <w:bCs/>
                <w:color w:val="auto"/>
                <w:sz w:val="24"/>
                <w:szCs w:val="24"/>
                <w:highlight w:val="none"/>
                <w:lang w:val="en-US" w:eastAsia="zh-CN"/>
              </w:rPr>
              <w:t>本项目</w:t>
            </w:r>
            <w:r>
              <w:rPr>
                <w:rFonts w:hint="eastAsia" w:cs="Times New Roman"/>
                <w:b w:val="0"/>
                <w:bCs/>
                <w:color w:val="auto"/>
                <w:sz w:val="24"/>
                <w:szCs w:val="24"/>
                <w:highlight w:val="none"/>
                <w:lang w:val="en-US" w:eastAsia="zh-CN"/>
              </w:rPr>
              <w:t>切割</w:t>
            </w:r>
            <w:r>
              <w:rPr>
                <w:rFonts w:hint="default" w:ascii="Times New Roman" w:hAnsi="Times New Roman" w:eastAsia="仿宋" w:cs="Times New Roman"/>
                <w:b w:val="0"/>
                <w:bCs/>
                <w:color w:val="auto"/>
                <w:sz w:val="24"/>
                <w:szCs w:val="24"/>
                <w:highlight w:val="none"/>
                <w:lang w:val="en-US" w:eastAsia="zh-CN"/>
              </w:rPr>
              <w:t>工段</w:t>
            </w:r>
            <w:r>
              <w:rPr>
                <w:rFonts w:hint="eastAsia" w:cs="Times New Roman"/>
                <w:b w:val="0"/>
                <w:bCs/>
                <w:color w:val="auto"/>
                <w:sz w:val="24"/>
                <w:szCs w:val="24"/>
                <w:highlight w:val="none"/>
                <w:lang w:val="en-US" w:eastAsia="zh-CN"/>
              </w:rPr>
              <w:t>将超出机箱面板的PET薄膜切除，</w:t>
            </w:r>
            <w:r>
              <w:rPr>
                <w:rFonts w:hint="default" w:ascii="Times New Roman" w:hAnsi="Times New Roman" w:eastAsia="仿宋" w:cs="Times New Roman"/>
                <w:b w:val="0"/>
                <w:bCs/>
                <w:color w:val="auto"/>
                <w:sz w:val="24"/>
                <w:szCs w:val="24"/>
                <w:highlight w:val="none"/>
                <w:lang w:val="en-US" w:eastAsia="zh-CN"/>
              </w:rPr>
              <w:t>会产生</w:t>
            </w:r>
            <w:r>
              <w:rPr>
                <w:rFonts w:hint="eastAsia" w:cs="Times New Roman"/>
                <w:b w:val="0"/>
                <w:bCs/>
                <w:color w:val="auto"/>
                <w:sz w:val="24"/>
                <w:szCs w:val="24"/>
                <w:highlight w:val="none"/>
                <w:lang w:val="en-US" w:eastAsia="zh-CN"/>
              </w:rPr>
              <w:t>废</w:t>
            </w:r>
            <w:r>
              <w:rPr>
                <w:rFonts w:hint="default" w:ascii="Times New Roman" w:hAnsi="Times New Roman" w:eastAsia="仿宋" w:cs="Times New Roman"/>
                <w:b w:val="0"/>
                <w:bCs/>
                <w:color w:val="auto"/>
                <w:sz w:val="24"/>
                <w:szCs w:val="24"/>
                <w:highlight w:val="none"/>
                <w:lang w:val="en-US" w:eastAsia="zh-CN"/>
              </w:rPr>
              <w:t>塑料边角料</w:t>
            </w:r>
            <w:r>
              <w:rPr>
                <w:rFonts w:hint="eastAsia" w:cs="Times New Roman"/>
                <w:b w:val="0"/>
                <w:bCs/>
                <w:color w:val="auto"/>
                <w:sz w:val="24"/>
                <w:szCs w:val="24"/>
                <w:highlight w:val="none"/>
                <w:lang w:val="en-US" w:eastAsia="zh-CN"/>
              </w:rPr>
              <w:t>，</w:t>
            </w:r>
            <w:r>
              <w:rPr>
                <w:rFonts w:hint="default" w:ascii="Times New Roman" w:hAnsi="Times New Roman" w:eastAsia="仿宋" w:cs="Times New Roman"/>
                <w:b w:val="0"/>
                <w:bCs/>
                <w:color w:val="auto"/>
                <w:sz w:val="24"/>
                <w:szCs w:val="24"/>
                <w:highlight w:val="none"/>
                <w:lang w:val="en-US" w:eastAsia="zh-CN"/>
              </w:rPr>
              <w:t>产生量约为</w:t>
            </w:r>
            <w:r>
              <w:rPr>
                <w:rFonts w:hint="eastAsia" w:cs="Times New Roman"/>
                <w:b w:val="0"/>
                <w:bCs/>
                <w:color w:val="auto"/>
                <w:sz w:val="24"/>
                <w:szCs w:val="24"/>
                <w:highlight w:val="none"/>
                <w:lang w:val="en-US" w:eastAsia="zh-CN"/>
              </w:rPr>
              <w:t>0.5</w:t>
            </w:r>
            <w:r>
              <w:rPr>
                <w:rFonts w:hint="default" w:ascii="Times New Roman" w:hAnsi="Times New Roman" w:eastAsia="仿宋" w:cs="Times New Roman"/>
                <w:b w:val="0"/>
                <w:bCs/>
                <w:color w:val="auto"/>
                <w:sz w:val="24"/>
                <w:szCs w:val="24"/>
                <w:highlight w:val="none"/>
                <w:lang w:val="en-US" w:eastAsia="zh-CN"/>
              </w:rPr>
              <w:t>t/a，</w:t>
            </w:r>
            <w:r>
              <w:rPr>
                <w:rFonts w:hint="default" w:ascii="Times New Roman" w:hAnsi="Times New Roman" w:eastAsia="仿宋" w:cs="Times New Roman"/>
                <w:b w:val="0"/>
                <w:bCs/>
                <w:smallCaps w:val="0"/>
                <w:color w:val="auto"/>
                <w:sz w:val="24"/>
                <w:szCs w:val="24"/>
                <w:lang w:val="en-US" w:eastAsia="zh-CN"/>
              </w:rPr>
              <w:t>收集后外售综合利用</w:t>
            </w:r>
            <w:r>
              <w:rPr>
                <w:rFonts w:hint="default" w:ascii="Times New Roman" w:hAnsi="Times New Roman" w:eastAsia="仿宋" w:cs="Times New Roman"/>
                <w:b w:val="0"/>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4.2危险固废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废包装桶：</w:t>
            </w:r>
            <w:r>
              <w:rPr>
                <w:rFonts w:hint="eastAsia" w:ascii="Times New Roman" w:hAnsi="Times New Roman" w:cs="Times New Roman"/>
                <w:b w:val="0"/>
                <w:bCs/>
                <w:color w:val="auto"/>
                <w:sz w:val="24"/>
                <w:szCs w:val="24"/>
                <w:highlight w:val="none"/>
                <w:lang w:val="en-US" w:eastAsia="zh-CN"/>
              </w:rPr>
              <w:t>本项目</w:t>
            </w:r>
            <w:r>
              <w:rPr>
                <w:rFonts w:hint="eastAsia" w:cs="Times New Roman"/>
                <w:b w:val="0"/>
                <w:bCs/>
                <w:color w:val="auto"/>
                <w:sz w:val="24"/>
                <w:szCs w:val="24"/>
                <w:highlight w:val="none"/>
                <w:lang w:val="en-US" w:eastAsia="zh-CN"/>
              </w:rPr>
              <w:t>油墨、稀释剂</w:t>
            </w:r>
            <w:r>
              <w:rPr>
                <w:rFonts w:hint="eastAsia" w:ascii="Times New Roman" w:hAnsi="Times New Roman" w:cs="Times New Roman"/>
                <w:b w:val="0"/>
                <w:bCs/>
                <w:color w:val="auto"/>
                <w:sz w:val="24"/>
                <w:szCs w:val="24"/>
                <w:highlight w:val="none"/>
                <w:lang w:val="en-US" w:eastAsia="zh-CN"/>
              </w:rPr>
              <w:t>使用过程中会产生废包装桶，</w:t>
            </w:r>
            <w:r>
              <w:rPr>
                <w:rFonts w:hint="eastAsia" w:cs="Times New Roman"/>
                <w:b w:val="0"/>
                <w:bCs/>
                <w:color w:val="auto"/>
                <w:sz w:val="24"/>
                <w:szCs w:val="24"/>
                <w:highlight w:val="none"/>
                <w:lang w:val="en-US" w:eastAsia="zh-CN"/>
              </w:rPr>
              <w:t>油墨桶约0.05kg/只，年产生600只，则废油墨桶</w:t>
            </w:r>
            <w:r>
              <w:rPr>
                <w:rFonts w:hint="eastAsia" w:ascii="Times New Roman" w:hAnsi="Times New Roman" w:cs="Times New Roman"/>
                <w:b w:val="0"/>
                <w:bCs/>
                <w:color w:val="auto"/>
                <w:sz w:val="24"/>
                <w:szCs w:val="24"/>
                <w:highlight w:val="none"/>
                <w:lang w:val="en-US" w:eastAsia="zh-CN"/>
              </w:rPr>
              <w:t>产生量约0.</w:t>
            </w:r>
            <w:r>
              <w:rPr>
                <w:rFonts w:hint="eastAsia" w:cs="Times New Roman"/>
                <w:b w:val="0"/>
                <w:bCs/>
                <w:color w:val="auto"/>
                <w:sz w:val="24"/>
                <w:szCs w:val="24"/>
                <w:highlight w:val="none"/>
                <w:lang w:val="en-US" w:eastAsia="zh-CN"/>
              </w:rPr>
              <w:t>03</w:t>
            </w:r>
            <w:r>
              <w:rPr>
                <w:rFonts w:hint="eastAsia" w:ascii="Times New Roman" w:hAnsi="Times New Roman" w:cs="Times New Roman"/>
                <w:b w:val="0"/>
                <w:bCs/>
                <w:color w:val="auto"/>
                <w:sz w:val="24"/>
                <w:szCs w:val="24"/>
                <w:highlight w:val="none"/>
                <w:lang w:val="en-US" w:eastAsia="zh-CN"/>
              </w:rPr>
              <w:t>t/a</w:t>
            </w:r>
            <w:r>
              <w:rPr>
                <w:rFonts w:hint="eastAsia" w:cs="Times New Roman"/>
                <w:b w:val="0"/>
                <w:bCs/>
                <w:color w:val="auto"/>
                <w:sz w:val="24"/>
                <w:szCs w:val="24"/>
                <w:highlight w:val="none"/>
                <w:lang w:val="en-US" w:eastAsia="zh-CN"/>
              </w:rPr>
              <w:t>；1kg包装稀释剂桶约0.05kg/只，20kg包装稀释剂桶约1kg/只，稀释剂年用量400kg，则废稀释剂包装桶约0.02t/a；则废包装桶产生量为0.05t/a，</w:t>
            </w:r>
            <w:r>
              <w:rPr>
                <w:rFonts w:hint="default" w:ascii="Times New Roman" w:hAnsi="Times New Roman" w:eastAsia="仿宋" w:cs="Times New Roman"/>
                <w:bCs/>
                <w:color w:val="auto"/>
                <w:sz w:val="24"/>
                <w:szCs w:val="24"/>
                <w:highlight w:val="none"/>
                <w:lang w:val="en-US" w:eastAsia="zh-CN"/>
              </w:rPr>
              <w:t>属于HW49类危废，经收集后暂存于危废仓库，定期委托有资质单位处置。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Times New Roman" w:hAnsi="Times New Roman" w:eastAsia="仿宋" w:cs="Times New Roman"/>
                <w:b w:val="0"/>
                <w:bCs/>
                <w:color w:val="auto"/>
                <w:kern w:val="2"/>
                <w:sz w:val="24"/>
                <w:szCs w:val="24"/>
                <w:highlight w:val="none"/>
                <w:lang w:val="en-US" w:eastAsia="zh-CN" w:bidi="ar-SA"/>
              </w:rPr>
            </w:pPr>
            <w:r>
              <w:rPr>
                <w:rFonts w:hint="default" w:ascii="Times New Roman" w:hAnsi="Times New Roman" w:eastAsia="仿宋" w:cs="Times New Roman"/>
                <w:b/>
                <w:bCs w:val="0"/>
                <w:color w:val="auto"/>
                <w:kern w:val="2"/>
                <w:sz w:val="24"/>
                <w:szCs w:val="24"/>
                <w:highlight w:val="none"/>
                <w:lang w:val="en-US" w:eastAsia="zh-CN" w:bidi="ar-SA"/>
              </w:rPr>
              <w:t>废活性炭：</w:t>
            </w:r>
            <w:r>
              <w:rPr>
                <w:rFonts w:hint="eastAsia" w:cs="Times New Roman"/>
                <w:b w:val="0"/>
                <w:bCs/>
                <w:color w:val="auto"/>
                <w:kern w:val="2"/>
                <w:sz w:val="24"/>
                <w:szCs w:val="24"/>
                <w:highlight w:val="none"/>
                <w:lang w:val="en-US" w:eastAsia="zh-CN" w:bidi="ar-SA"/>
              </w:rPr>
              <w:t>本</w:t>
            </w:r>
            <w:r>
              <w:rPr>
                <w:rFonts w:hint="eastAsia" w:ascii="Times New Roman" w:hAnsi="Times New Roman" w:cs="Times New Roman"/>
                <w:b w:val="0"/>
                <w:bCs/>
                <w:color w:val="auto"/>
                <w:sz w:val="24"/>
                <w:szCs w:val="24"/>
                <w:highlight w:val="none"/>
                <w:lang w:val="en-US" w:eastAsia="zh-CN"/>
              </w:rPr>
              <w:t>项目调墨、印刷及烘干、网版清理</w:t>
            </w:r>
            <w:r>
              <w:rPr>
                <w:rFonts w:hint="default" w:ascii="Times New Roman" w:hAnsi="Times New Roman" w:cs="Times New Roman"/>
                <w:b w:val="0"/>
                <w:bCs/>
                <w:color w:val="auto"/>
                <w:sz w:val="24"/>
                <w:szCs w:val="24"/>
                <w:highlight w:val="none"/>
                <w:lang w:val="en-US" w:eastAsia="zh-CN"/>
              </w:rPr>
              <w:t>工段产生的有机废气分别利用一套</w:t>
            </w:r>
            <w:r>
              <w:rPr>
                <w:rFonts w:hint="eastAsia" w:ascii="Times New Roman" w:hAnsi="Times New Roman" w:cs="Times New Roman"/>
                <w:b w:val="0"/>
                <w:bCs/>
                <w:color w:val="auto"/>
                <w:sz w:val="24"/>
                <w:szCs w:val="24"/>
                <w:highlight w:val="none"/>
                <w:lang w:val="en-US" w:eastAsia="zh-CN"/>
              </w:rPr>
              <w:t>二级活性炭</w:t>
            </w:r>
            <w:r>
              <w:rPr>
                <w:rFonts w:hint="default" w:ascii="Times New Roman" w:hAnsi="Times New Roman" w:cs="Times New Roman"/>
                <w:b w:val="0"/>
                <w:bCs/>
                <w:color w:val="auto"/>
                <w:sz w:val="24"/>
                <w:szCs w:val="24"/>
                <w:highlight w:val="none"/>
                <w:lang w:val="en-US" w:eastAsia="zh-CN"/>
              </w:rPr>
              <w:t>吸附装置处理后有组织排放</w:t>
            </w:r>
            <w:r>
              <w:rPr>
                <w:rFonts w:hint="eastAsia" w:ascii="Times New Roman" w:hAnsi="Times New Roman" w:cs="Times New Roman"/>
                <w:b w:val="0"/>
                <w:bCs/>
                <w:color w:val="auto"/>
                <w:sz w:val="24"/>
                <w:szCs w:val="24"/>
                <w:highlight w:val="none"/>
                <w:lang w:val="en-US" w:eastAsia="zh-CN"/>
              </w:rPr>
              <w:t>，根据《江苏省生态环境厅关于将排污单位活性炭使用更换纳入排污许可管理的通知》</w:t>
            </w:r>
            <w:r>
              <w:rPr>
                <w:rFonts w:hint="eastAsia" w:cs="Times New Roman"/>
                <w:b w:val="0"/>
                <w:bCs/>
                <w:color w:val="auto"/>
                <w:sz w:val="24"/>
                <w:szCs w:val="24"/>
                <w:highlight w:val="none"/>
                <w:lang w:val="en-US" w:eastAsia="zh-CN"/>
              </w:rPr>
              <w:t>，</w:t>
            </w:r>
            <w:r>
              <w:rPr>
                <w:rFonts w:hint="default" w:ascii="Times New Roman" w:hAnsi="Times New Roman" w:eastAsia="仿宋" w:cs="Times New Roman"/>
                <w:b w:val="0"/>
                <w:bCs/>
                <w:color w:val="auto"/>
                <w:kern w:val="2"/>
                <w:sz w:val="24"/>
                <w:szCs w:val="24"/>
                <w:highlight w:val="none"/>
                <w:lang w:val="en-US" w:eastAsia="zh-CN" w:bidi="ar-SA"/>
              </w:rPr>
              <w:t>活性炭更换周期</w:t>
            </w:r>
            <w:r>
              <w:rPr>
                <w:rFonts w:hint="eastAsia" w:ascii="Times New Roman" w:hAnsi="Times New Roman" w:cs="Times New Roman"/>
                <w:b w:val="0"/>
                <w:bCs/>
                <w:color w:val="auto"/>
                <w:kern w:val="2"/>
                <w:sz w:val="24"/>
                <w:szCs w:val="24"/>
                <w:highlight w:val="none"/>
                <w:lang w:val="en-US" w:eastAsia="zh-CN" w:bidi="ar-SA"/>
              </w:rPr>
              <w:t>计算公式如下</w:t>
            </w:r>
            <w:r>
              <w:rPr>
                <w:rFonts w:hint="eastAsia" w:ascii="Times New Roman" w:hAnsi="Times New Roman" w:eastAsia="仿宋" w:cs="Times New Roman"/>
                <w:b w:val="0"/>
                <w:bCs/>
                <w:color w:val="auto"/>
                <w:kern w:val="2"/>
                <w:sz w:val="24"/>
                <w:szCs w:val="24"/>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仿宋" w:cs="Times New Roman"/>
                <w:color w:val="auto"/>
                <w:kern w:val="0"/>
                <w:sz w:val="24"/>
                <w:szCs w:val="24"/>
                <w:lang w:val="en-US" w:eastAsia="zh-CN" w:bidi="ar-SA"/>
              </w:rPr>
            </w:pPr>
            <w:r>
              <w:rPr>
                <w:rFonts w:hint="default" w:eastAsia="仿宋" w:cs="Times New Roman"/>
                <w:color w:val="auto"/>
                <w:sz w:val="24"/>
                <w:szCs w:val="32"/>
              </w:rPr>
              <w:t>T=m</w:t>
            </w:r>
            <w:r>
              <w:rPr>
                <w:rFonts w:hint="default" w:ascii="Times New Roman" w:hAnsi="Times New Roman" w:eastAsia="仿宋" w:cs="Times New Roman"/>
                <w:color w:val="auto"/>
                <w:kern w:val="0"/>
                <w:sz w:val="24"/>
                <w:szCs w:val="24"/>
                <w:lang w:val="en-US" w:eastAsia="zh-CN" w:bidi="ar-SA"/>
              </w:rPr>
              <w:t>×s÷（c×10</w:t>
            </w:r>
            <w:r>
              <w:rPr>
                <w:rFonts w:hint="default" w:ascii="Times New Roman" w:hAnsi="Times New Roman" w:eastAsia="仿宋" w:cs="Times New Roman"/>
                <w:color w:val="auto"/>
                <w:kern w:val="0"/>
                <w:sz w:val="24"/>
                <w:szCs w:val="24"/>
                <w:vertAlign w:val="superscript"/>
                <w:lang w:val="en-US" w:eastAsia="zh-CN" w:bidi="ar-SA"/>
              </w:rPr>
              <w:t>-6</w:t>
            </w:r>
            <w:r>
              <w:rPr>
                <w:rFonts w:hint="default" w:ascii="Times New Roman" w:hAnsi="Times New Roman" w:eastAsia="仿宋" w:cs="Times New Roman"/>
                <w:color w:val="auto"/>
                <w:kern w:val="0"/>
                <w:sz w:val="24"/>
                <w:szCs w:val="24"/>
                <w:lang w:val="en-US" w:eastAsia="zh-CN" w:bidi="ar-SA"/>
              </w:rPr>
              <w:t>×Q×t）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式中：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T—更换周期，天；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m—活性炭的用量，kg；</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s—动态吸附量，%；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c—活性炭削减的VOCs浓度，mg/m</w:t>
            </w:r>
            <w:r>
              <w:rPr>
                <w:rFonts w:hint="default" w:ascii="Times New Roman" w:hAnsi="Times New Roman" w:eastAsia="仿宋" w:cs="Times New Roman"/>
                <w:color w:val="auto"/>
                <w:kern w:val="0"/>
                <w:sz w:val="24"/>
                <w:szCs w:val="24"/>
                <w:vertAlign w:val="superscript"/>
                <w:lang w:val="en-US" w:eastAsia="zh-CN" w:bidi="ar-SA"/>
              </w:rPr>
              <w:t>3</w:t>
            </w:r>
            <w:r>
              <w:rPr>
                <w:rFonts w:hint="default" w:ascii="Times New Roman" w:hAnsi="Times New Roman" w:eastAsia="仿宋" w:cs="Times New Roman"/>
                <w:color w:val="auto"/>
                <w:kern w:val="0"/>
                <w:sz w:val="24"/>
                <w:szCs w:val="24"/>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Q—风量，单位m</w:t>
            </w:r>
            <w:r>
              <w:rPr>
                <w:rFonts w:hint="default" w:ascii="Times New Roman" w:hAnsi="Times New Roman" w:eastAsia="仿宋" w:cs="Times New Roman"/>
                <w:color w:val="auto"/>
                <w:kern w:val="0"/>
                <w:sz w:val="24"/>
                <w:szCs w:val="24"/>
                <w:vertAlign w:val="superscript"/>
                <w:lang w:val="en-US" w:eastAsia="zh-CN" w:bidi="ar-SA"/>
              </w:rPr>
              <w:t>3</w:t>
            </w:r>
            <w:r>
              <w:rPr>
                <w:rFonts w:hint="default" w:ascii="Times New Roman" w:hAnsi="Times New Roman" w:eastAsia="仿宋" w:cs="Times New Roman"/>
                <w:color w:val="auto"/>
                <w:kern w:val="0"/>
                <w:sz w:val="24"/>
                <w:szCs w:val="24"/>
                <w:lang w:val="en-US" w:eastAsia="zh-CN" w:bidi="ar-SA"/>
              </w:rPr>
              <w:t>/h；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t—运行时间，单位h/d。</w:t>
            </w:r>
          </w:p>
          <w:p>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b/>
                <w:bCs/>
                <w:color w:val="auto"/>
                <w:sz w:val="21"/>
                <w:szCs w:val="21"/>
                <w:lang w:eastAsia="zh-CN"/>
              </w:rPr>
            </w:pPr>
            <w:r>
              <w:rPr>
                <w:rFonts w:hint="eastAsia" w:ascii="Times New Roman" w:hAnsi="Times New Roman" w:eastAsia="仿宋" w:cs="Times New Roman"/>
                <w:b/>
                <w:bCs/>
                <w:color w:val="auto"/>
                <w:sz w:val="21"/>
                <w:szCs w:val="21"/>
                <w:lang w:eastAsia="zh-CN"/>
              </w:rPr>
              <w:t>表4-</w:t>
            </w:r>
            <w:r>
              <w:rPr>
                <w:rFonts w:hint="eastAsia" w:cs="Times New Roman"/>
                <w:b/>
                <w:bCs/>
                <w:color w:val="auto"/>
                <w:sz w:val="21"/>
                <w:szCs w:val="21"/>
                <w:lang w:val="en-US" w:eastAsia="zh-CN"/>
              </w:rPr>
              <w:t>21</w:t>
            </w:r>
            <w:r>
              <w:rPr>
                <w:rFonts w:hint="eastAsia" w:ascii="Times New Roman" w:hAnsi="Times New Roman" w:eastAsia="仿宋" w:cs="Times New Roman"/>
                <w:b/>
                <w:bCs/>
                <w:color w:val="auto"/>
                <w:sz w:val="21"/>
                <w:szCs w:val="21"/>
                <w:lang w:val="en-US" w:eastAsia="zh-CN"/>
              </w:rPr>
              <w:t xml:space="preserve"> </w:t>
            </w:r>
            <w:r>
              <w:rPr>
                <w:rFonts w:hint="eastAsia" w:ascii="Times New Roman" w:hAnsi="Times New Roman" w:eastAsia="仿宋" w:cs="Times New Roman"/>
                <w:b/>
                <w:bCs/>
                <w:color w:val="auto"/>
                <w:sz w:val="21"/>
                <w:szCs w:val="21"/>
                <w:lang w:eastAsia="zh-CN"/>
              </w:rPr>
              <w:t xml:space="preserve"> </w:t>
            </w:r>
            <w:r>
              <w:rPr>
                <w:rFonts w:hint="eastAsia" w:ascii="Times New Roman" w:hAnsi="Times New Roman" w:cs="Times New Roman"/>
                <w:b/>
                <w:bCs/>
                <w:color w:val="auto"/>
                <w:sz w:val="21"/>
                <w:szCs w:val="21"/>
                <w:lang w:val="en-US" w:eastAsia="zh-CN"/>
              </w:rPr>
              <w:t>本项目二级活性炭吸附装置中</w:t>
            </w:r>
            <w:r>
              <w:rPr>
                <w:rFonts w:hint="eastAsia" w:ascii="Times New Roman" w:hAnsi="Times New Roman" w:eastAsia="仿宋" w:cs="Times New Roman"/>
                <w:b/>
                <w:bCs/>
                <w:color w:val="auto"/>
                <w:sz w:val="21"/>
                <w:szCs w:val="21"/>
                <w:lang w:eastAsia="zh-CN"/>
              </w:rPr>
              <w:t>活性炭更换周期计算</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2"/>
              <w:gridCol w:w="1106"/>
              <w:gridCol w:w="1304"/>
              <w:gridCol w:w="2371"/>
              <w:gridCol w:w="1934"/>
              <w:gridCol w:w="1903"/>
              <w:gridCol w:w="18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设备</w:t>
                  </w:r>
                </w:p>
              </w:tc>
              <w:tc>
                <w:tcPr>
                  <w:tcW w:w="654"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工段</w:t>
                  </w:r>
                </w:p>
              </w:tc>
              <w:tc>
                <w:tcPr>
                  <w:tcW w:w="425"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活性炭用量</w:t>
                  </w:r>
                  <w:r>
                    <w:rPr>
                      <w:rFonts w:hint="eastAsia" w:cs="Times New Roman"/>
                      <w:b/>
                      <w:bCs/>
                      <w:color w:val="auto"/>
                      <w:sz w:val="21"/>
                      <w:szCs w:val="21"/>
                      <w:vertAlign w:val="baseline"/>
                      <w:lang w:val="en-US" w:eastAsia="zh-CN"/>
                    </w:rPr>
                    <w:t>kg</w:t>
                  </w:r>
                </w:p>
              </w:tc>
              <w:tc>
                <w:tcPr>
                  <w:tcW w:w="501"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动态吸附量%</w:t>
                  </w:r>
                </w:p>
              </w:tc>
              <w:tc>
                <w:tcPr>
                  <w:tcW w:w="911"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活性炭削减VOCs浓度（mg/m</w:t>
                  </w:r>
                  <w:r>
                    <w:rPr>
                      <w:rFonts w:hint="default" w:ascii="Times New Roman" w:hAnsi="Times New Roman" w:eastAsia="仿宋" w:cs="Times New Roman"/>
                      <w:b/>
                      <w:bCs/>
                      <w:color w:val="auto"/>
                      <w:sz w:val="21"/>
                      <w:szCs w:val="21"/>
                      <w:vertAlign w:val="superscript"/>
                      <w:lang w:val="en-US" w:eastAsia="zh-CN"/>
                    </w:rPr>
                    <w:t>3</w:t>
                  </w:r>
                  <w:r>
                    <w:rPr>
                      <w:rFonts w:hint="default" w:ascii="Times New Roman" w:hAnsi="Times New Roman" w:eastAsia="仿宋" w:cs="Times New Roman"/>
                      <w:b/>
                      <w:bCs/>
                      <w:color w:val="auto"/>
                      <w:sz w:val="21"/>
                      <w:szCs w:val="21"/>
                      <w:vertAlign w:val="baseline"/>
                      <w:lang w:val="en-US" w:eastAsia="zh-CN"/>
                    </w:rPr>
                    <w:t>）</w:t>
                  </w:r>
                </w:p>
              </w:tc>
              <w:tc>
                <w:tcPr>
                  <w:tcW w:w="743"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风量（m</w:t>
                  </w:r>
                  <w:r>
                    <w:rPr>
                      <w:rFonts w:hint="default" w:ascii="Times New Roman" w:hAnsi="Times New Roman" w:eastAsia="仿宋" w:cs="Times New Roman"/>
                      <w:b/>
                      <w:bCs/>
                      <w:color w:val="auto"/>
                      <w:sz w:val="21"/>
                      <w:szCs w:val="21"/>
                      <w:vertAlign w:val="superscript"/>
                      <w:lang w:val="en-US" w:eastAsia="zh-CN"/>
                    </w:rPr>
                    <w:t>3</w:t>
                  </w:r>
                  <w:r>
                    <w:rPr>
                      <w:rFonts w:hint="default" w:ascii="Times New Roman" w:hAnsi="Times New Roman" w:eastAsia="仿宋" w:cs="Times New Roman"/>
                      <w:b/>
                      <w:bCs/>
                      <w:color w:val="auto"/>
                      <w:sz w:val="21"/>
                      <w:szCs w:val="21"/>
                      <w:vertAlign w:val="baseline"/>
                      <w:lang w:val="en-US" w:eastAsia="zh-CN"/>
                    </w:rPr>
                    <w:t>/h）</w:t>
                  </w:r>
                </w:p>
              </w:tc>
              <w:tc>
                <w:tcPr>
                  <w:tcW w:w="731"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运行时间（h/d)</w:t>
                  </w:r>
                </w:p>
              </w:tc>
              <w:tc>
                <w:tcPr>
                  <w:tcW w:w="705"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更换周期</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TA00</w:t>
                  </w:r>
                  <w:r>
                    <w:rPr>
                      <w:rFonts w:hint="eastAsia" w:cs="Times New Roman"/>
                      <w:color w:val="auto"/>
                      <w:sz w:val="21"/>
                      <w:szCs w:val="21"/>
                      <w:lang w:val="en-US" w:eastAsia="zh-CN"/>
                    </w:rPr>
                    <w:t>1</w:t>
                  </w:r>
                </w:p>
              </w:tc>
              <w:tc>
                <w:tcPr>
                  <w:tcW w:w="654"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调墨、印刷及烘干、网版清理</w:t>
                  </w:r>
                </w:p>
              </w:tc>
              <w:tc>
                <w:tcPr>
                  <w:tcW w:w="425"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color w:val="auto"/>
                      <w:sz w:val="21"/>
                      <w:szCs w:val="21"/>
                      <w:lang w:val="en-US"/>
                    </w:rPr>
                  </w:pPr>
                  <w:r>
                    <w:rPr>
                      <w:rFonts w:hint="eastAsia" w:cs="Times New Roman"/>
                      <w:color w:val="auto"/>
                      <w:sz w:val="21"/>
                      <w:szCs w:val="21"/>
                      <w:lang w:val="en-US" w:eastAsia="zh-CN"/>
                    </w:rPr>
                    <w:t>300</w:t>
                  </w:r>
                </w:p>
              </w:tc>
              <w:tc>
                <w:tcPr>
                  <w:tcW w:w="501"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10</w:t>
                  </w:r>
                </w:p>
              </w:tc>
              <w:tc>
                <w:tcPr>
                  <w:tcW w:w="911"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44.04</w:t>
                  </w:r>
                </w:p>
              </w:tc>
              <w:tc>
                <w:tcPr>
                  <w:tcW w:w="74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1</w:t>
                  </w:r>
                  <w:r>
                    <w:rPr>
                      <w:rFonts w:hint="eastAsia" w:cs="Times New Roman"/>
                      <w:color w:val="auto"/>
                      <w:sz w:val="21"/>
                      <w:szCs w:val="21"/>
                      <w:lang w:val="en-US" w:eastAsia="zh-CN"/>
                    </w:rPr>
                    <w:t>0</w:t>
                  </w:r>
                  <w:r>
                    <w:rPr>
                      <w:rFonts w:hint="default" w:ascii="Times New Roman" w:hAnsi="Times New Roman" w:eastAsia="仿宋" w:cs="Times New Roman"/>
                      <w:color w:val="auto"/>
                      <w:sz w:val="21"/>
                      <w:szCs w:val="21"/>
                    </w:rPr>
                    <w:t>000</w:t>
                  </w:r>
                </w:p>
              </w:tc>
              <w:tc>
                <w:tcPr>
                  <w:tcW w:w="731"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4</w:t>
                  </w:r>
                </w:p>
              </w:tc>
              <w:tc>
                <w:tcPr>
                  <w:tcW w:w="705"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17</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cs="Times New Roman"/>
                <w:bCs/>
                <w:color w:val="auto"/>
                <w:sz w:val="24"/>
                <w:szCs w:val="24"/>
                <w:highlight w:val="none"/>
                <w:lang w:val="en-US" w:eastAsia="zh-CN"/>
              </w:rPr>
              <w:t>本项目年生产300天，由上表可知</w:t>
            </w:r>
            <w:r>
              <w:rPr>
                <w:rFonts w:hint="default" w:ascii="Times New Roman" w:hAnsi="Times New Roman" w:eastAsia="仿宋" w:cs="Times New Roman"/>
                <w:bCs/>
                <w:color w:val="auto"/>
                <w:sz w:val="24"/>
                <w:szCs w:val="24"/>
                <w:highlight w:val="none"/>
                <w:lang w:val="en-US" w:eastAsia="zh-CN"/>
              </w:rPr>
              <w:t>，</w:t>
            </w:r>
            <w:r>
              <w:rPr>
                <w:rFonts w:hint="eastAsia" w:cs="Times New Roman"/>
                <w:bCs/>
                <w:color w:val="auto"/>
                <w:sz w:val="24"/>
                <w:szCs w:val="24"/>
                <w:highlight w:val="none"/>
                <w:lang w:val="en-US" w:eastAsia="zh-CN"/>
              </w:rPr>
              <w:t>废气处理设施TA001中活性炭更换频次为18次/年，吸附的有机废气量为0.529t/a，</w:t>
            </w:r>
            <w:r>
              <w:rPr>
                <w:rFonts w:hint="default" w:ascii="Times New Roman" w:hAnsi="Times New Roman" w:eastAsia="仿宋" w:cs="Times New Roman"/>
                <w:bCs/>
                <w:color w:val="auto"/>
                <w:sz w:val="24"/>
                <w:szCs w:val="24"/>
                <w:highlight w:val="none"/>
                <w:lang w:val="en-US" w:eastAsia="zh-CN"/>
              </w:rPr>
              <w:t>则本项目废活性炭（含</w:t>
            </w:r>
            <w:r>
              <w:rPr>
                <w:rFonts w:hint="eastAsia" w:cs="Times New Roman"/>
                <w:bCs/>
                <w:color w:val="auto"/>
                <w:sz w:val="24"/>
                <w:szCs w:val="24"/>
                <w:highlight w:val="none"/>
                <w:lang w:val="en-US" w:eastAsia="zh-CN"/>
              </w:rPr>
              <w:t>有机废气</w:t>
            </w:r>
            <w:r>
              <w:rPr>
                <w:rFonts w:hint="default" w:ascii="Times New Roman" w:hAnsi="Times New Roman" w:eastAsia="仿宋" w:cs="Times New Roman"/>
                <w:bCs/>
                <w:color w:val="auto"/>
                <w:sz w:val="24"/>
                <w:szCs w:val="24"/>
                <w:highlight w:val="none"/>
                <w:lang w:val="en-US" w:eastAsia="zh-CN"/>
              </w:rPr>
              <w:t>）产生量为</w:t>
            </w:r>
            <w:r>
              <w:rPr>
                <w:rFonts w:hint="eastAsia" w:cs="Times New Roman"/>
                <w:bCs/>
                <w:color w:val="auto"/>
                <w:sz w:val="24"/>
                <w:szCs w:val="24"/>
                <w:highlight w:val="none"/>
                <w:lang w:val="en-US" w:eastAsia="zh-CN"/>
              </w:rPr>
              <w:t>5.929</w:t>
            </w:r>
            <w:r>
              <w:rPr>
                <w:rFonts w:hint="default" w:ascii="Times New Roman" w:hAnsi="Times New Roman" w:eastAsia="仿宋" w:cs="Times New Roman"/>
                <w:bCs/>
                <w:color w:val="auto"/>
                <w:sz w:val="24"/>
                <w:szCs w:val="24"/>
                <w:highlight w:val="none"/>
                <w:lang w:val="en-US" w:eastAsia="zh-CN"/>
              </w:rPr>
              <w:t>t/a，属于HW49类危废，经收集后暂存于危废仓库，定期委托有资质单位处置</w:t>
            </w:r>
            <w:r>
              <w:rPr>
                <w:rFonts w:hint="eastAsia" w:cs="Times New Roman"/>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cs="Times New Roman"/>
                <w:b w:val="0"/>
                <w:bCs/>
                <w:color w:val="auto"/>
                <w:sz w:val="24"/>
                <w:szCs w:val="24"/>
                <w:highlight w:val="none"/>
                <w:lang w:val="en-US" w:eastAsia="zh-CN"/>
              </w:rPr>
            </w:pPr>
            <w:r>
              <w:rPr>
                <w:rFonts w:hint="eastAsia" w:cs="Times New Roman"/>
                <w:b/>
                <w:bCs w:val="0"/>
                <w:color w:val="auto"/>
                <w:sz w:val="24"/>
                <w:szCs w:val="24"/>
                <w:highlight w:val="none"/>
                <w:lang w:val="en-US" w:eastAsia="zh-CN"/>
              </w:rPr>
              <w:t>沾染油墨的劳保用品：</w:t>
            </w:r>
            <w:r>
              <w:rPr>
                <w:rFonts w:hint="eastAsia" w:cs="Times New Roman"/>
                <w:b w:val="0"/>
                <w:bCs/>
                <w:color w:val="auto"/>
                <w:sz w:val="24"/>
                <w:szCs w:val="24"/>
                <w:highlight w:val="none"/>
                <w:lang w:val="en-US" w:eastAsia="zh-CN"/>
              </w:rPr>
              <w:t>本项目需要定期进行清理网版，使用沾有稀释剂的抹布擦拭网版表面残留的油墨，会产生沾染油墨的劳保用品0.1t/a，</w:t>
            </w:r>
            <w:r>
              <w:rPr>
                <w:rFonts w:hint="default" w:ascii="Times New Roman" w:hAnsi="Times New Roman" w:eastAsia="仿宋" w:cs="Times New Roman"/>
                <w:bCs/>
                <w:color w:val="auto"/>
                <w:sz w:val="24"/>
                <w:szCs w:val="24"/>
                <w:highlight w:val="none"/>
                <w:lang w:val="en-US" w:eastAsia="zh-CN"/>
              </w:rPr>
              <w:t>属于HW49类危废，经收集后暂存于危废仓库，定期委托有资质单位处置</w:t>
            </w:r>
            <w:r>
              <w:rPr>
                <w:rFonts w:hint="eastAsia" w:cs="Times New Roman"/>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4.3生活垃圾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本项目建成后员工</w:t>
            </w:r>
            <w:r>
              <w:rPr>
                <w:rFonts w:hint="eastAsia" w:cs="Times New Roman"/>
                <w:bCs/>
                <w:color w:val="auto"/>
                <w:sz w:val="24"/>
                <w:szCs w:val="24"/>
                <w:highlight w:val="none"/>
                <w:lang w:val="en-US" w:eastAsia="zh-CN"/>
              </w:rPr>
              <w:t>3</w:t>
            </w:r>
            <w:r>
              <w:rPr>
                <w:rFonts w:hint="default" w:ascii="Times New Roman" w:hAnsi="Times New Roman" w:eastAsia="仿宋" w:cs="Times New Roman"/>
                <w:bCs/>
                <w:color w:val="auto"/>
                <w:sz w:val="24"/>
                <w:szCs w:val="24"/>
                <w:highlight w:val="none"/>
                <w:lang w:val="en-US" w:eastAsia="zh-CN"/>
              </w:rPr>
              <w:t>0人，年工作300天，本项目生活垃圾产生量以0.5kg/人·d计，则生活垃圾的产生量为</w:t>
            </w:r>
            <w:r>
              <w:rPr>
                <w:rFonts w:hint="eastAsia"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en-US" w:eastAsia="zh-CN"/>
              </w:rPr>
              <w:t>5t/a，生活垃圾由当地环卫部门统一处理，不对外排放。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项目运营过程中产生的固体废弃物全部得到了妥善的处理处置，固废控制率为100%，因此不会造成二次污染。</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p>
          <w:p>
            <w:pPr>
              <w:pStyle w:val="2"/>
              <w:keepNext w:val="0"/>
              <w:keepLines w:val="0"/>
              <w:suppressLineNumbers w:val="0"/>
              <w:spacing w:beforeAutospacing="0" w:afterAutospacing="0"/>
              <w:ind w:left="0"/>
              <w:rPr>
                <w:rFonts w:hint="default" w:ascii="Times New Roman" w:hAnsi="Times New Roman" w:eastAsia="仿宋" w:cs="Times New Roman"/>
                <w:b/>
                <w:bCs/>
                <w:color w:val="auto"/>
                <w:sz w:val="21"/>
                <w:szCs w:val="21"/>
                <w:lang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1"/>
                <w:szCs w:val="21"/>
                <w:lang w:eastAsia="zh-CN"/>
              </w:rPr>
            </w:pP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bCs/>
                <w:color w:val="auto"/>
                <w:sz w:val="21"/>
                <w:szCs w:val="21"/>
                <w:lang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22</w:t>
            </w:r>
            <w:r>
              <w:rPr>
                <w:rFonts w:hint="default" w:ascii="Times New Roman" w:hAnsi="Times New Roman" w:eastAsia="仿宋" w:cs="Times New Roman"/>
                <w:b/>
                <w:bCs/>
                <w:color w:val="auto"/>
                <w:sz w:val="21"/>
                <w:szCs w:val="21"/>
                <w:lang w:val="en-US" w:eastAsia="zh-CN"/>
              </w:rPr>
              <w:t xml:space="preserve">  本项目</w:t>
            </w:r>
            <w:r>
              <w:rPr>
                <w:rFonts w:hint="default" w:ascii="Times New Roman" w:hAnsi="Times New Roman" w:eastAsia="仿宋" w:cs="Times New Roman"/>
                <w:b/>
                <w:bCs/>
                <w:color w:val="auto"/>
                <w:sz w:val="21"/>
                <w:szCs w:val="21"/>
                <w:lang w:eastAsia="zh-CN"/>
              </w:rPr>
              <w:t>固体废物产生情况汇总表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63"/>
              <w:gridCol w:w="2004"/>
              <w:gridCol w:w="1322"/>
              <w:gridCol w:w="1275"/>
              <w:gridCol w:w="1842"/>
              <w:gridCol w:w="1642"/>
              <w:gridCol w:w="1444"/>
              <w:gridCol w:w="1135"/>
              <w:gridCol w:w="15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293"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序号</w:t>
                  </w:r>
                </w:p>
              </w:tc>
              <w:tc>
                <w:tcPr>
                  <w:tcW w:w="770"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副产物名称</w:t>
                  </w:r>
                </w:p>
              </w:tc>
              <w:tc>
                <w:tcPr>
                  <w:tcW w:w="508"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产生工序</w:t>
                  </w:r>
                </w:p>
              </w:tc>
              <w:tc>
                <w:tcPr>
                  <w:tcW w:w="490"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形态</w:t>
                  </w:r>
                </w:p>
              </w:tc>
              <w:tc>
                <w:tcPr>
                  <w:tcW w:w="708"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主要成分</w:t>
                  </w:r>
                </w:p>
              </w:tc>
              <w:tc>
                <w:tcPr>
                  <w:tcW w:w="631"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预</w:t>
                  </w:r>
                  <w:r>
                    <w:rPr>
                      <w:rFonts w:hint="eastAsia" w:cs="Times New Roman"/>
                      <w:b/>
                      <w:color w:val="auto"/>
                      <w:kern w:val="0"/>
                      <w:sz w:val="21"/>
                      <w:szCs w:val="21"/>
                      <w:highlight w:val="none"/>
                      <w:lang w:val="en-US" w:eastAsia="zh-CN"/>
                    </w:rPr>
                    <w:t>计</w:t>
                  </w:r>
                  <w:r>
                    <w:rPr>
                      <w:rFonts w:hint="default" w:ascii="Times New Roman" w:hAnsi="Times New Roman" w:eastAsia="仿宋" w:cs="Times New Roman"/>
                      <w:b/>
                      <w:color w:val="auto"/>
                      <w:kern w:val="0"/>
                      <w:sz w:val="21"/>
                      <w:szCs w:val="21"/>
                      <w:highlight w:val="none"/>
                    </w:rPr>
                    <w:t>产生量t/a</w:t>
                  </w:r>
                </w:p>
              </w:tc>
              <w:tc>
                <w:tcPr>
                  <w:tcW w:w="1598" w:type="pct"/>
                  <w:gridSpan w:val="3"/>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种类判断依据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3"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p>
              </w:tc>
              <w:tc>
                <w:tcPr>
                  <w:tcW w:w="770"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p>
              </w:tc>
              <w:tc>
                <w:tcPr>
                  <w:tcW w:w="508"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p>
              </w:tc>
              <w:tc>
                <w:tcPr>
                  <w:tcW w:w="490"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p>
              </w:tc>
              <w:tc>
                <w:tcPr>
                  <w:tcW w:w="708"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p>
              </w:tc>
              <w:tc>
                <w:tcPr>
                  <w:tcW w:w="631"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p>
              </w:tc>
              <w:tc>
                <w:tcPr>
                  <w:tcW w:w="55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固体废物</w:t>
                  </w:r>
                </w:p>
              </w:tc>
              <w:tc>
                <w:tcPr>
                  <w:tcW w:w="436"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副产品</w:t>
                  </w:r>
                </w:p>
              </w:tc>
              <w:tc>
                <w:tcPr>
                  <w:tcW w:w="607"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3"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1</w:t>
                  </w:r>
                </w:p>
              </w:tc>
              <w:tc>
                <w:tcPr>
                  <w:tcW w:w="77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铝屑</w:t>
                  </w:r>
                </w:p>
              </w:tc>
              <w:tc>
                <w:tcPr>
                  <w:tcW w:w="5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打孔</w:t>
                  </w:r>
                </w:p>
              </w:tc>
              <w:tc>
                <w:tcPr>
                  <w:tcW w:w="49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7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w:t>
                  </w:r>
                </w:p>
              </w:tc>
              <w:tc>
                <w:tcPr>
                  <w:tcW w:w="63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12</w:t>
                  </w:r>
                </w:p>
              </w:tc>
              <w:tc>
                <w:tcPr>
                  <w:tcW w:w="55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w:t>
                  </w:r>
                </w:p>
              </w:tc>
              <w:tc>
                <w:tcPr>
                  <w:tcW w:w="436"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w:t>
                  </w:r>
                </w:p>
              </w:tc>
              <w:tc>
                <w:tcPr>
                  <w:tcW w:w="607" w:type="pct"/>
                  <w:vMerge w:val="restar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eastAsia="zh-CN"/>
                    </w:rPr>
                  </w:pPr>
                  <w:r>
                    <w:rPr>
                      <w:rFonts w:hint="default" w:ascii="Times New Roman" w:hAnsi="Times New Roman" w:eastAsia="仿宋" w:cs="Times New Roman"/>
                      <w:color w:val="auto"/>
                      <w:kern w:val="0"/>
                      <w:sz w:val="21"/>
                      <w:szCs w:val="21"/>
                      <w:highlight w:val="none"/>
                    </w:rPr>
                    <w:t>《固体废物鉴别标准通则》</w:t>
                  </w:r>
                  <w:r>
                    <w:rPr>
                      <w:rFonts w:hint="default" w:ascii="Times New Roman" w:hAnsi="Times New Roman" w:eastAsia="仿宋" w:cs="Times New Roman"/>
                      <w:color w:val="auto"/>
                      <w:kern w:val="0"/>
                      <w:sz w:val="21"/>
                      <w:szCs w:val="21"/>
                      <w:highlight w:val="none"/>
                      <w:lang w:eastAsia="zh-CN"/>
                    </w:rPr>
                    <w:t>（</w:t>
                  </w:r>
                  <w:r>
                    <w:rPr>
                      <w:rFonts w:hint="default" w:ascii="Times New Roman" w:hAnsi="Times New Roman" w:eastAsia="仿宋" w:cs="Times New Roman"/>
                      <w:color w:val="auto"/>
                      <w:kern w:val="0"/>
                      <w:sz w:val="21"/>
                      <w:szCs w:val="21"/>
                      <w:highlight w:val="none"/>
                      <w:lang w:val="en-US" w:eastAsia="zh-CN"/>
                    </w:rPr>
                    <w:t>GB34330 2017</w:t>
                  </w:r>
                  <w:r>
                    <w:rPr>
                      <w:rFonts w:hint="default" w:ascii="Times New Roman" w:hAnsi="Times New Roman" w:eastAsia="仿宋" w:cs="Times New Roman"/>
                      <w:color w:val="auto"/>
                      <w:kern w:val="0"/>
                      <w:sz w:val="21"/>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3"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2</w:t>
                  </w:r>
                </w:p>
              </w:tc>
              <w:tc>
                <w:tcPr>
                  <w:tcW w:w="77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废塑料边角料</w:t>
                  </w:r>
                </w:p>
              </w:tc>
              <w:tc>
                <w:tcPr>
                  <w:tcW w:w="5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切割</w:t>
                  </w:r>
                </w:p>
              </w:tc>
              <w:tc>
                <w:tcPr>
                  <w:tcW w:w="49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7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PET薄膜</w:t>
                  </w:r>
                </w:p>
              </w:tc>
              <w:tc>
                <w:tcPr>
                  <w:tcW w:w="63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0.5</w:t>
                  </w:r>
                </w:p>
              </w:tc>
              <w:tc>
                <w:tcPr>
                  <w:tcW w:w="55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w:t>
                  </w:r>
                </w:p>
              </w:tc>
              <w:tc>
                <w:tcPr>
                  <w:tcW w:w="436"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w:t>
                  </w:r>
                </w:p>
              </w:tc>
              <w:tc>
                <w:tcPr>
                  <w:tcW w:w="607" w:type="pct"/>
                  <w:vMerge w:val="continue"/>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3"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3</w:t>
                  </w:r>
                </w:p>
              </w:tc>
              <w:tc>
                <w:tcPr>
                  <w:tcW w:w="770"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废包装桶</w:t>
                  </w:r>
                </w:p>
              </w:tc>
              <w:tc>
                <w:tcPr>
                  <w:tcW w:w="508"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原料使用</w:t>
                  </w:r>
                </w:p>
              </w:tc>
              <w:tc>
                <w:tcPr>
                  <w:tcW w:w="49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7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铁、塑料</w:t>
                  </w:r>
                </w:p>
              </w:tc>
              <w:tc>
                <w:tcPr>
                  <w:tcW w:w="63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0.05</w:t>
                  </w:r>
                </w:p>
              </w:tc>
              <w:tc>
                <w:tcPr>
                  <w:tcW w:w="55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w:t>
                  </w:r>
                </w:p>
              </w:tc>
              <w:tc>
                <w:tcPr>
                  <w:tcW w:w="436"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w:t>
                  </w:r>
                </w:p>
              </w:tc>
              <w:tc>
                <w:tcPr>
                  <w:tcW w:w="607" w:type="pct"/>
                  <w:vMerge w:val="continue"/>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3"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4</w:t>
                  </w:r>
                </w:p>
              </w:tc>
              <w:tc>
                <w:tcPr>
                  <w:tcW w:w="770"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废活性炭</w:t>
                  </w:r>
                </w:p>
              </w:tc>
              <w:tc>
                <w:tcPr>
                  <w:tcW w:w="508"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废气处理</w:t>
                  </w:r>
                </w:p>
              </w:tc>
              <w:tc>
                <w:tcPr>
                  <w:tcW w:w="49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7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有机废气</w:t>
                  </w:r>
                </w:p>
              </w:tc>
              <w:tc>
                <w:tcPr>
                  <w:tcW w:w="63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5.929</w:t>
                  </w:r>
                </w:p>
              </w:tc>
              <w:tc>
                <w:tcPr>
                  <w:tcW w:w="55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w:t>
                  </w:r>
                </w:p>
              </w:tc>
              <w:tc>
                <w:tcPr>
                  <w:tcW w:w="436"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w:t>
                  </w:r>
                </w:p>
              </w:tc>
              <w:tc>
                <w:tcPr>
                  <w:tcW w:w="607" w:type="pct"/>
                  <w:vMerge w:val="continue"/>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3"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5</w:t>
                  </w:r>
                </w:p>
              </w:tc>
              <w:tc>
                <w:tcPr>
                  <w:tcW w:w="77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沾染油墨的劳保用品</w:t>
                  </w:r>
                </w:p>
              </w:tc>
              <w:tc>
                <w:tcPr>
                  <w:tcW w:w="5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网版清理</w:t>
                  </w:r>
                </w:p>
              </w:tc>
              <w:tc>
                <w:tcPr>
                  <w:tcW w:w="49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液态</w:t>
                  </w:r>
                </w:p>
              </w:tc>
              <w:tc>
                <w:tcPr>
                  <w:tcW w:w="7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油墨</w:t>
                  </w:r>
                </w:p>
              </w:tc>
              <w:tc>
                <w:tcPr>
                  <w:tcW w:w="63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0.1</w:t>
                  </w:r>
                </w:p>
              </w:tc>
              <w:tc>
                <w:tcPr>
                  <w:tcW w:w="55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w:t>
                  </w:r>
                </w:p>
              </w:tc>
              <w:tc>
                <w:tcPr>
                  <w:tcW w:w="436"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w:t>
                  </w:r>
                </w:p>
              </w:tc>
              <w:tc>
                <w:tcPr>
                  <w:tcW w:w="607" w:type="pct"/>
                  <w:vMerge w:val="continue"/>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3"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w:t>
                  </w:r>
                </w:p>
              </w:tc>
              <w:tc>
                <w:tcPr>
                  <w:tcW w:w="77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生活垃圾</w:t>
                  </w:r>
                </w:p>
              </w:tc>
              <w:tc>
                <w:tcPr>
                  <w:tcW w:w="5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日常生活</w:t>
                  </w:r>
                </w:p>
              </w:tc>
              <w:tc>
                <w:tcPr>
                  <w:tcW w:w="490"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固态</w:t>
                  </w:r>
                </w:p>
              </w:tc>
              <w:tc>
                <w:tcPr>
                  <w:tcW w:w="70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bidi="ar-SA"/>
                    </w:rPr>
                    <w:t>废纸等</w:t>
                  </w:r>
                </w:p>
              </w:tc>
              <w:tc>
                <w:tcPr>
                  <w:tcW w:w="63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4.5</w:t>
                  </w:r>
                </w:p>
              </w:tc>
              <w:tc>
                <w:tcPr>
                  <w:tcW w:w="55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w:t>
                  </w:r>
                </w:p>
              </w:tc>
              <w:tc>
                <w:tcPr>
                  <w:tcW w:w="436"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w:t>
                  </w:r>
                </w:p>
              </w:tc>
              <w:tc>
                <w:tcPr>
                  <w:tcW w:w="607" w:type="pct"/>
                  <w:vMerge w:val="continue"/>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Cs w:val="21"/>
                      <w:highlight w:val="none"/>
                    </w:rPr>
                  </w:pP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23</w:t>
            </w:r>
            <w:r>
              <w:rPr>
                <w:rFonts w:hint="default" w:ascii="Times New Roman" w:hAnsi="Times New Roman" w:eastAsia="仿宋" w:cs="Times New Roman"/>
                <w:b/>
                <w:bCs/>
                <w:color w:val="auto"/>
                <w:sz w:val="21"/>
                <w:szCs w:val="21"/>
                <w:lang w:val="en-US" w:eastAsia="zh-CN"/>
              </w:rPr>
              <w:t xml:space="preserve">  本</w:t>
            </w:r>
            <w:r>
              <w:rPr>
                <w:rFonts w:hint="default" w:ascii="Times New Roman" w:hAnsi="Times New Roman" w:eastAsia="仿宋" w:cs="Times New Roman"/>
                <w:b/>
                <w:bCs/>
                <w:color w:val="auto"/>
                <w:sz w:val="21"/>
                <w:szCs w:val="21"/>
                <w:lang w:eastAsia="zh-CN"/>
              </w:rPr>
              <w:t>项目营运期固体废弃物分析结果汇总表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70"/>
              <w:gridCol w:w="1619"/>
              <w:gridCol w:w="862"/>
              <w:gridCol w:w="1307"/>
              <w:gridCol w:w="617"/>
              <w:gridCol w:w="1278"/>
              <w:gridCol w:w="1453"/>
              <w:gridCol w:w="872"/>
              <w:gridCol w:w="1255"/>
              <w:gridCol w:w="1666"/>
              <w:gridCol w:w="15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9"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序号</w:t>
                  </w:r>
                </w:p>
              </w:tc>
              <w:tc>
                <w:tcPr>
                  <w:tcW w:w="622"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固废名称</w:t>
                  </w:r>
                </w:p>
              </w:tc>
              <w:tc>
                <w:tcPr>
                  <w:tcW w:w="33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属性</w:t>
                  </w:r>
                </w:p>
              </w:tc>
              <w:tc>
                <w:tcPr>
                  <w:tcW w:w="502"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产生工序</w:t>
                  </w:r>
                </w:p>
              </w:tc>
              <w:tc>
                <w:tcPr>
                  <w:tcW w:w="237"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形态</w:t>
                  </w:r>
                </w:p>
              </w:tc>
              <w:tc>
                <w:tcPr>
                  <w:tcW w:w="49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主要成分</w:t>
                  </w:r>
                </w:p>
              </w:tc>
              <w:tc>
                <w:tcPr>
                  <w:tcW w:w="558"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危险特性鉴别方法</w:t>
                  </w:r>
                </w:p>
              </w:tc>
              <w:tc>
                <w:tcPr>
                  <w:tcW w:w="33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危险特性</w:t>
                  </w:r>
                </w:p>
              </w:tc>
              <w:tc>
                <w:tcPr>
                  <w:tcW w:w="482"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废物类别</w:t>
                  </w:r>
                </w:p>
              </w:tc>
              <w:tc>
                <w:tcPr>
                  <w:tcW w:w="640"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废物代码</w:t>
                  </w:r>
                </w:p>
              </w:tc>
              <w:tc>
                <w:tcPr>
                  <w:tcW w:w="577"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估算产生量（t/a）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9"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1</w:t>
                  </w:r>
                </w:p>
              </w:tc>
              <w:tc>
                <w:tcPr>
                  <w:tcW w:w="62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铝屑</w:t>
                  </w:r>
                </w:p>
              </w:tc>
              <w:tc>
                <w:tcPr>
                  <w:tcW w:w="331"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一般固废</w:t>
                  </w:r>
                </w:p>
              </w:tc>
              <w:tc>
                <w:tcPr>
                  <w:tcW w:w="50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打孔</w:t>
                  </w:r>
                </w:p>
              </w:tc>
              <w:tc>
                <w:tcPr>
                  <w:tcW w:w="237"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491"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w:t>
                  </w:r>
                </w:p>
              </w:tc>
              <w:tc>
                <w:tcPr>
                  <w:tcW w:w="558"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《国家危险废物名录》</w:t>
                  </w:r>
                </w:p>
                <w:p>
                  <w:pPr>
                    <w:keepNext w:val="0"/>
                    <w:keepLines w:val="0"/>
                    <w:suppressLineNumbers w:val="0"/>
                    <w:spacing w:before="0" w:beforeAutospacing="0" w:after="0" w:afterAutospacing="0" w:line="300" w:lineRule="exact"/>
                    <w:ind w:left="0" w:right="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（2021年版）</w:t>
                  </w:r>
                </w:p>
              </w:tc>
              <w:tc>
                <w:tcPr>
                  <w:tcW w:w="33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bidi="ar-SA"/>
                    </w:rPr>
                    <w:t>/</w:t>
                  </w:r>
                </w:p>
              </w:tc>
              <w:tc>
                <w:tcPr>
                  <w:tcW w:w="482"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kern w:val="0"/>
                      <w:sz w:val="21"/>
                      <w:szCs w:val="21"/>
                      <w:highlight w:val="none"/>
                      <w:lang w:val="en-US" w:eastAsia="zh-CN"/>
                    </w:rPr>
                  </w:pPr>
                  <w:r>
                    <w:rPr>
                      <w:rFonts w:hint="eastAsia" w:cs="Times New Roman"/>
                      <w:color w:val="auto"/>
                      <w:sz w:val="21"/>
                      <w:szCs w:val="21"/>
                      <w:lang w:val="en-US" w:eastAsia="zh-CN"/>
                    </w:rPr>
                    <w:t>06</w:t>
                  </w:r>
                </w:p>
              </w:tc>
              <w:tc>
                <w:tcPr>
                  <w:tcW w:w="640"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r>
                    <w:rPr>
                      <w:rFonts w:hint="eastAsia" w:cs="Times New Roman"/>
                      <w:color w:val="auto"/>
                      <w:sz w:val="21"/>
                      <w:szCs w:val="21"/>
                      <w:lang w:val="en-US" w:eastAsia="zh-CN"/>
                    </w:rPr>
                    <w:t>82</w:t>
                  </w:r>
                  <w:r>
                    <w:rPr>
                      <w:rFonts w:hint="default" w:ascii="Times New Roman" w:hAnsi="Times New Roman" w:eastAsia="仿宋" w:cs="Times New Roman"/>
                      <w:color w:val="auto"/>
                      <w:sz w:val="21"/>
                      <w:szCs w:val="21"/>
                      <w:lang w:val="en-US" w:eastAsia="zh-CN"/>
                    </w:rPr>
                    <w:t>-999-</w:t>
                  </w:r>
                  <w:r>
                    <w:rPr>
                      <w:rFonts w:hint="eastAsia" w:ascii="Times New Roman" w:hAnsi="Times New Roman" w:cs="Times New Roman"/>
                      <w:color w:val="auto"/>
                      <w:sz w:val="21"/>
                      <w:szCs w:val="21"/>
                      <w:lang w:val="en-US" w:eastAsia="zh-CN"/>
                    </w:rPr>
                    <w:t>0</w:t>
                  </w:r>
                  <w:r>
                    <w:rPr>
                      <w:rFonts w:hint="default" w:ascii="Times New Roman" w:hAnsi="Times New Roman" w:eastAsia="仿宋" w:cs="Times New Roman"/>
                      <w:color w:val="auto"/>
                      <w:sz w:val="21"/>
                      <w:szCs w:val="21"/>
                      <w:lang w:val="en-US" w:eastAsia="zh-CN"/>
                    </w:rPr>
                    <w:t>6</w:t>
                  </w:r>
                </w:p>
              </w:tc>
              <w:tc>
                <w:tcPr>
                  <w:tcW w:w="577"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9"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2</w:t>
                  </w:r>
                </w:p>
              </w:tc>
              <w:tc>
                <w:tcPr>
                  <w:tcW w:w="62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废塑料边角料</w:t>
                  </w:r>
                </w:p>
              </w:tc>
              <w:tc>
                <w:tcPr>
                  <w:tcW w:w="331"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p>
              </w:tc>
              <w:tc>
                <w:tcPr>
                  <w:tcW w:w="50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切割</w:t>
                  </w:r>
                </w:p>
              </w:tc>
              <w:tc>
                <w:tcPr>
                  <w:tcW w:w="237"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491"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PET薄膜</w:t>
                  </w:r>
                </w:p>
              </w:tc>
              <w:tc>
                <w:tcPr>
                  <w:tcW w:w="558"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p>
              </w:tc>
              <w:tc>
                <w:tcPr>
                  <w:tcW w:w="33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bidi="ar-SA"/>
                    </w:rPr>
                    <w:t>/</w:t>
                  </w:r>
                </w:p>
              </w:tc>
              <w:tc>
                <w:tcPr>
                  <w:tcW w:w="482"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06</w:t>
                  </w:r>
                </w:p>
              </w:tc>
              <w:tc>
                <w:tcPr>
                  <w:tcW w:w="640"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r>
                    <w:rPr>
                      <w:rFonts w:hint="eastAsia" w:cs="Times New Roman"/>
                      <w:color w:val="auto"/>
                      <w:sz w:val="21"/>
                      <w:szCs w:val="21"/>
                      <w:lang w:val="en-US" w:eastAsia="zh-CN"/>
                    </w:rPr>
                    <w:t>82</w:t>
                  </w:r>
                  <w:r>
                    <w:rPr>
                      <w:rFonts w:hint="default" w:ascii="Times New Roman" w:hAnsi="Times New Roman" w:eastAsia="仿宋" w:cs="Times New Roman"/>
                      <w:color w:val="auto"/>
                      <w:sz w:val="21"/>
                      <w:szCs w:val="21"/>
                      <w:lang w:val="en-US" w:eastAsia="zh-CN"/>
                    </w:rPr>
                    <w:t>-999-</w:t>
                  </w:r>
                  <w:r>
                    <w:rPr>
                      <w:rFonts w:hint="eastAsia" w:ascii="Times New Roman" w:hAnsi="Times New Roman" w:cs="Times New Roman"/>
                      <w:color w:val="auto"/>
                      <w:sz w:val="21"/>
                      <w:szCs w:val="21"/>
                      <w:lang w:val="en-US" w:eastAsia="zh-CN"/>
                    </w:rPr>
                    <w:t>0</w:t>
                  </w:r>
                  <w:r>
                    <w:rPr>
                      <w:rFonts w:hint="default" w:ascii="Times New Roman" w:hAnsi="Times New Roman" w:eastAsia="仿宋" w:cs="Times New Roman"/>
                      <w:color w:val="auto"/>
                      <w:sz w:val="21"/>
                      <w:szCs w:val="21"/>
                      <w:lang w:val="en-US" w:eastAsia="zh-CN"/>
                    </w:rPr>
                    <w:t>6</w:t>
                  </w:r>
                </w:p>
              </w:tc>
              <w:tc>
                <w:tcPr>
                  <w:tcW w:w="577"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9"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3</w:t>
                  </w:r>
                </w:p>
              </w:tc>
              <w:tc>
                <w:tcPr>
                  <w:tcW w:w="62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废包装桶</w:t>
                  </w:r>
                </w:p>
              </w:tc>
              <w:tc>
                <w:tcPr>
                  <w:tcW w:w="331" w:type="pct"/>
                  <w:vMerge w:val="restar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危险废物</w:t>
                  </w:r>
                </w:p>
              </w:tc>
              <w:tc>
                <w:tcPr>
                  <w:tcW w:w="50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原料使用</w:t>
                  </w:r>
                </w:p>
              </w:tc>
              <w:tc>
                <w:tcPr>
                  <w:tcW w:w="237"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491"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铁、塑料</w:t>
                  </w:r>
                </w:p>
              </w:tc>
              <w:tc>
                <w:tcPr>
                  <w:tcW w:w="558"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p>
              </w:tc>
              <w:tc>
                <w:tcPr>
                  <w:tcW w:w="335"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T/In</w:t>
                  </w:r>
                </w:p>
              </w:tc>
              <w:tc>
                <w:tcPr>
                  <w:tcW w:w="482"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rPr>
                    <w:t>HW49</w:t>
                  </w:r>
                </w:p>
              </w:tc>
              <w:tc>
                <w:tcPr>
                  <w:tcW w:w="640"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900-0</w:t>
                  </w:r>
                  <w:r>
                    <w:rPr>
                      <w:rFonts w:hint="eastAsia" w:ascii="Times New Roman" w:hAnsi="Times New Roman" w:eastAsia="仿宋" w:cs="Times New Roman"/>
                      <w:color w:val="auto"/>
                      <w:sz w:val="21"/>
                      <w:szCs w:val="21"/>
                      <w:lang w:val="en-US" w:eastAsia="zh-CN"/>
                    </w:rPr>
                    <w:t>41</w:t>
                  </w:r>
                  <w:r>
                    <w:rPr>
                      <w:rFonts w:hint="default" w:ascii="Times New Roman" w:hAnsi="Times New Roman" w:eastAsia="仿宋" w:cs="Times New Roman"/>
                      <w:color w:val="auto"/>
                      <w:sz w:val="21"/>
                      <w:szCs w:val="21"/>
                    </w:rPr>
                    <w:t>-49</w:t>
                  </w:r>
                </w:p>
              </w:tc>
              <w:tc>
                <w:tcPr>
                  <w:tcW w:w="577"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9"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4</w:t>
                  </w:r>
                </w:p>
              </w:tc>
              <w:tc>
                <w:tcPr>
                  <w:tcW w:w="62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废活性炭</w:t>
                  </w:r>
                </w:p>
              </w:tc>
              <w:tc>
                <w:tcPr>
                  <w:tcW w:w="331"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p>
              </w:tc>
              <w:tc>
                <w:tcPr>
                  <w:tcW w:w="50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废气处理</w:t>
                  </w:r>
                </w:p>
              </w:tc>
              <w:tc>
                <w:tcPr>
                  <w:tcW w:w="237"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491"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有机废气</w:t>
                  </w:r>
                </w:p>
              </w:tc>
              <w:tc>
                <w:tcPr>
                  <w:tcW w:w="558"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p>
              </w:tc>
              <w:tc>
                <w:tcPr>
                  <w:tcW w:w="33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w:t>
                  </w:r>
                </w:p>
              </w:tc>
              <w:tc>
                <w:tcPr>
                  <w:tcW w:w="482"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rPr>
                    <w:t>HW49</w:t>
                  </w:r>
                </w:p>
              </w:tc>
              <w:tc>
                <w:tcPr>
                  <w:tcW w:w="640"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900-0</w:t>
                  </w:r>
                  <w:r>
                    <w:rPr>
                      <w:rFonts w:hint="eastAsia" w:cs="Times New Roman"/>
                      <w:color w:val="auto"/>
                      <w:sz w:val="21"/>
                      <w:szCs w:val="21"/>
                      <w:lang w:val="en-US" w:eastAsia="zh-CN"/>
                    </w:rPr>
                    <w:t>39</w:t>
                  </w:r>
                  <w:r>
                    <w:rPr>
                      <w:rFonts w:hint="default" w:ascii="Times New Roman" w:hAnsi="Times New Roman" w:eastAsia="仿宋" w:cs="Times New Roman"/>
                      <w:color w:val="auto"/>
                      <w:sz w:val="21"/>
                      <w:szCs w:val="21"/>
                    </w:rPr>
                    <w:t>-49</w:t>
                  </w:r>
                </w:p>
              </w:tc>
              <w:tc>
                <w:tcPr>
                  <w:tcW w:w="577"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5.929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9"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5</w:t>
                  </w:r>
                </w:p>
              </w:tc>
              <w:tc>
                <w:tcPr>
                  <w:tcW w:w="62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rPr>
                  </w:pPr>
                  <w:r>
                    <w:rPr>
                      <w:rFonts w:hint="eastAsia" w:cs="Times New Roman"/>
                      <w:color w:val="auto"/>
                      <w:kern w:val="0"/>
                      <w:sz w:val="21"/>
                      <w:szCs w:val="21"/>
                      <w:highlight w:val="none"/>
                      <w:lang w:val="en-US" w:eastAsia="zh-CN" w:bidi="ar-SA"/>
                    </w:rPr>
                    <w:t>沾染油墨的劳保用品</w:t>
                  </w:r>
                </w:p>
              </w:tc>
              <w:tc>
                <w:tcPr>
                  <w:tcW w:w="331"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rPr>
                  </w:pPr>
                </w:p>
              </w:tc>
              <w:tc>
                <w:tcPr>
                  <w:tcW w:w="50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网版清理</w:t>
                  </w:r>
                </w:p>
              </w:tc>
              <w:tc>
                <w:tcPr>
                  <w:tcW w:w="237"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液态</w:t>
                  </w:r>
                </w:p>
              </w:tc>
              <w:tc>
                <w:tcPr>
                  <w:tcW w:w="491"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油墨</w:t>
                  </w:r>
                </w:p>
              </w:tc>
              <w:tc>
                <w:tcPr>
                  <w:tcW w:w="558" w:type="pct"/>
                  <w:vMerge w:val="continue"/>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p>
              </w:tc>
              <w:tc>
                <w:tcPr>
                  <w:tcW w:w="335"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T/In</w:t>
                  </w:r>
                </w:p>
              </w:tc>
              <w:tc>
                <w:tcPr>
                  <w:tcW w:w="482"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rPr>
                    <w:t>HW49</w:t>
                  </w:r>
                </w:p>
              </w:tc>
              <w:tc>
                <w:tcPr>
                  <w:tcW w:w="640"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900-0</w:t>
                  </w:r>
                  <w:r>
                    <w:rPr>
                      <w:rFonts w:hint="eastAsia" w:ascii="Times New Roman" w:hAnsi="Times New Roman" w:eastAsia="仿宋" w:cs="Times New Roman"/>
                      <w:color w:val="auto"/>
                      <w:sz w:val="21"/>
                      <w:szCs w:val="21"/>
                      <w:lang w:val="en-US" w:eastAsia="zh-CN"/>
                    </w:rPr>
                    <w:t>41</w:t>
                  </w:r>
                  <w:r>
                    <w:rPr>
                      <w:rFonts w:hint="default" w:ascii="Times New Roman" w:hAnsi="Times New Roman" w:eastAsia="仿宋" w:cs="Times New Roman"/>
                      <w:color w:val="auto"/>
                      <w:sz w:val="21"/>
                      <w:szCs w:val="21"/>
                    </w:rPr>
                    <w:t>-49</w:t>
                  </w:r>
                </w:p>
              </w:tc>
              <w:tc>
                <w:tcPr>
                  <w:tcW w:w="577"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9"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bidi="ar-SA"/>
                    </w:rPr>
                    <w:t>7</w:t>
                  </w:r>
                </w:p>
              </w:tc>
              <w:tc>
                <w:tcPr>
                  <w:tcW w:w="62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rPr>
                  </w:pPr>
                  <w:r>
                    <w:rPr>
                      <w:rFonts w:hint="eastAsia" w:cs="Times New Roman"/>
                      <w:color w:val="auto"/>
                      <w:kern w:val="0"/>
                      <w:sz w:val="21"/>
                      <w:szCs w:val="21"/>
                      <w:highlight w:val="none"/>
                      <w:lang w:val="en-US" w:eastAsia="zh-CN" w:bidi="ar-SA"/>
                    </w:rPr>
                    <w:t>生活垃圾</w:t>
                  </w:r>
                </w:p>
              </w:tc>
              <w:tc>
                <w:tcPr>
                  <w:tcW w:w="331" w:type="pct"/>
                  <w:noWrap w:val="0"/>
                  <w:tcMar>
                    <w:left w:w="0" w:type="dxa"/>
                    <w:right w:w="0"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生活垃圾</w:t>
                  </w:r>
                </w:p>
              </w:tc>
              <w:tc>
                <w:tcPr>
                  <w:tcW w:w="502"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日常生活</w:t>
                  </w:r>
                </w:p>
              </w:tc>
              <w:tc>
                <w:tcPr>
                  <w:tcW w:w="237"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491"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bidi="ar-SA"/>
                    </w:rPr>
                    <w:t>废纸等</w:t>
                  </w:r>
                </w:p>
              </w:tc>
              <w:tc>
                <w:tcPr>
                  <w:tcW w:w="558" w:type="pct"/>
                  <w:vMerge w:val="continue"/>
                  <w:noWrap w:val="0"/>
                  <w:tcMar>
                    <w:left w:w="0" w:type="dxa"/>
                    <w:right w:w="0" w:type="dxa"/>
                  </w:tcMar>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rPr>
                  </w:pPr>
                </w:p>
              </w:tc>
              <w:tc>
                <w:tcPr>
                  <w:tcW w:w="335" w:type="pct"/>
                  <w:noWrap w:val="0"/>
                  <w:vAlign w:val="center"/>
                </w:tcPr>
                <w:p>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w:t>
                  </w:r>
                </w:p>
              </w:tc>
              <w:tc>
                <w:tcPr>
                  <w:tcW w:w="482"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w:t>
                  </w:r>
                </w:p>
              </w:tc>
              <w:tc>
                <w:tcPr>
                  <w:tcW w:w="640" w:type="pct"/>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w:t>
                  </w:r>
                </w:p>
              </w:tc>
              <w:tc>
                <w:tcPr>
                  <w:tcW w:w="577"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4.5</w:t>
                  </w: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pStyle w:val="5"/>
              <w:suppressLineNumbers w:val="0"/>
              <w:spacing w:before="0" w:beforeAutospacing="0" w:after="0" w:afterAutospacing="0"/>
              <w:ind w:left="0" w:right="0"/>
              <w:rPr>
                <w:rFonts w:hint="default"/>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pStyle w:val="2"/>
              <w:keepNext w:val="0"/>
              <w:keepLines w:val="0"/>
              <w:suppressLineNumbers w:val="0"/>
              <w:spacing w:beforeAutospacing="0" w:afterAutospacing="0"/>
              <w:ind w:left="0"/>
              <w:rPr>
                <w:rFonts w:hint="default"/>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表</w:t>
            </w:r>
            <w:r>
              <w:rPr>
                <w:rFonts w:hint="eastAsia" w:ascii="Times New Roman" w:hAnsi="Times New Roman" w:cs="Times New Roman"/>
                <w:b/>
                <w:bCs/>
                <w:color w:val="auto"/>
                <w:sz w:val="21"/>
                <w:szCs w:val="21"/>
                <w:lang w:val="en-US" w:eastAsia="zh-CN"/>
              </w:rPr>
              <w:t>4-</w:t>
            </w:r>
            <w:r>
              <w:rPr>
                <w:rFonts w:hint="eastAsia" w:cs="Times New Roman"/>
                <w:b/>
                <w:bCs/>
                <w:color w:val="auto"/>
                <w:sz w:val="21"/>
                <w:szCs w:val="21"/>
                <w:lang w:val="en-US" w:eastAsia="zh-CN"/>
              </w:rPr>
              <w:t>24</w:t>
            </w:r>
            <w:r>
              <w:rPr>
                <w:rFonts w:hint="default" w:ascii="Times New Roman" w:hAnsi="Times New Roman" w:eastAsia="仿宋" w:cs="Times New Roman"/>
                <w:b/>
                <w:bCs/>
                <w:color w:val="auto"/>
                <w:sz w:val="21"/>
                <w:szCs w:val="21"/>
                <w:lang w:val="en-US" w:eastAsia="zh-CN"/>
              </w:rPr>
              <w:t xml:space="preserve">  </w:t>
            </w:r>
            <w:r>
              <w:rPr>
                <w:rFonts w:hint="eastAsia" w:ascii="Times New Roman" w:hAnsi="Times New Roman" w:eastAsia="仿宋" w:cs="Times New Roman"/>
                <w:b/>
                <w:bCs/>
                <w:color w:val="auto"/>
                <w:sz w:val="21"/>
                <w:szCs w:val="21"/>
                <w:lang w:val="en-US" w:eastAsia="zh-CN"/>
              </w:rPr>
              <w:t>全厂</w:t>
            </w:r>
            <w:r>
              <w:rPr>
                <w:rFonts w:hint="default" w:ascii="Times New Roman" w:hAnsi="Times New Roman" w:eastAsia="仿宋" w:cs="Times New Roman"/>
                <w:b/>
                <w:bCs/>
                <w:color w:val="auto"/>
                <w:sz w:val="21"/>
                <w:szCs w:val="21"/>
                <w:lang w:val="en-US" w:eastAsia="zh-CN"/>
              </w:rPr>
              <w:t>固体废物及其处置情况</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752"/>
              <w:gridCol w:w="828"/>
              <w:gridCol w:w="1635"/>
              <w:gridCol w:w="989"/>
              <w:gridCol w:w="1283"/>
              <w:gridCol w:w="627"/>
              <w:gridCol w:w="1018"/>
              <w:gridCol w:w="919"/>
              <w:gridCol w:w="992"/>
              <w:gridCol w:w="974"/>
              <w:gridCol w:w="1356"/>
              <w:gridCol w:w="162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89"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eastAsia" w:cs="Times New Roman"/>
                      <w:b/>
                      <w:color w:val="auto"/>
                      <w:kern w:val="0"/>
                      <w:sz w:val="21"/>
                      <w:szCs w:val="21"/>
                      <w:highlight w:val="none"/>
                      <w:lang w:val="en-US" w:eastAsia="zh-CN"/>
                    </w:rPr>
                    <w:t>位置</w:t>
                  </w: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b/>
                      <w:color w:val="auto"/>
                      <w:kern w:val="0"/>
                      <w:sz w:val="21"/>
                      <w:szCs w:val="21"/>
                      <w:highlight w:val="none"/>
                      <w:lang w:val="en-US" w:eastAsia="zh-CN"/>
                    </w:rPr>
                  </w:pPr>
                  <w:r>
                    <w:rPr>
                      <w:rFonts w:hint="default" w:ascii="Times New Roman" w:hAnsi="Times New Roman" w:eastAsia="仿宋" w:cs="Times New Roman"/>
                      <w:b/>
                      <w:color w:val="auto"/>
                      <w:kern w:val="0"/>
                      <w:sz w:val="21"/>
                      <w:szCs w:val="21"/>
                      <w:highlight w:val="none"/>
                      <w:lang w:val="en-US" w:eastAsia="zh-CN"/>
                    </w:rPr>
                    <w:t>序号</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default" w:ascii="Times New Roman" w:hAnsi="Times New Roman" w:eastAsia="仿宋" w:cs="Times New Roman"/>
                      <w:b/>
                      <w:color w:val="auto"/>
                      <w:kern w:val="0"/>
                      <w:sz w:val="21"/>
                      <w:szCs w:val="21"/>
                      <w:highlight w:val="none"/>
                      <w:lang w:val="en-US" w:eastAsia="zh-CN"/>
                    </w:rPr>
                    <w:t>固废名称</w:t>
                  </w:r>
                </w:p>
              </w:tc>
              <w:tc>
                <w:tcPr>
                  <w:tcW w:w="380"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default" w:ascii="Times New Roman" w:hAnsi="Times New Roman" w:eastAsia="仿宋" w:cs="Times New Roman"/>
                      <w:b/>
                      <w:color w:val="auto"/>
                      <w:kern w:val="0"/>
                      <w:sz w:val="21"/>
                      <w:szCs w:val="21"/>
                      <w:highlight w:val="none"/>
                      <w:lang w:val="en-US" w:eastAsia="zh-CN"/>
                    </w:rPr>
                    <w:t>属性</w:t>
                  </w: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default" w:ascii="Times New Roman" w:hAnsi="Times New Roman" w:eastAsia="仿宋" w:cs="Times New Roman"/>
                      <w:b/>
                      <w:color w:val="auto"/>
                      <w:kern w:val="0"/>
                      <w:sz w:val="21"/>
                      <w:szCs w:val="21"/>
                      <w:highlight w:val="none"/>
                      <w:lang w:val="en-US" w:eastAsia="zh-CN"/>
                    </w:rPr>
                    <w:t>产生工序</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default" w:ascii="Times New Roman" w:hAnsi="Times New Roman" w:eastAsia="仿宋" w:cs="Times New Roman"/>
                      <w:b/>
                      <w:color w:val="auto"/>
                      <w:kern w:val="0"/>
                      <w:sz w:val="21"/>
                      <w:szCs w:val="21"/>
                      <w:highlight w:val="none"/>
                      <w:lang w:val="en-US" w:eastAsia="zh-CN"/>
                    </w:rPr>
                    <w:t>形态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eastAsia" w:ascii="Times New Roman" w:hAnsi="Times New Roman" w:eastAsia="仿宋" w:cs="Times New Roman"/>
                      <w:b/>
                      <w:color w:val="auto"/>
                      <w:kern w:val="0"/>
                      <w:sz w:val="21"/>
                      <w:szCs w:val="21"/>
                      <w:highlight w:val="none"/>
                      <w:lang w:val="en-US" w:eastAsia="zh-CN"/>
                    </w:rPr>
                    <w:t>主要成分</w:t>
                  </w:r>
                </w:p>
              </w:tc>
              <w:tc>
                <w:tcPr>
                  <w:tcW w:w="35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default" w:ascii="Times New Roman" w:hAnsi="Times New Roman" w:eastAsia="仿宋" w:cs="Times New Roman"/>
                      <w:b/>
                      <w:color w:val="auto"/>
                      <w:kern w:val="0"/>
                      <w:sz w:val="21"/>
                      <w:szCs w:val="21"/>
                      <w:highlight w:val="none"/>
                      <w:lang w:val="en-US" w:eastAsia="zh-CN"/>
                    </w:rPr>
                    <w:t>危险特性鉴别方法</w:t>
                  </w: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default" w:ascii="Times New Roman" w:hAnsi="Times New Roman" w:eastAsia="仿宋" w:cs="Times New Roman"/>
                      <w:b/>
                      <w:color w:val="auto"/>
                      <w:kern w:val="0"/>
                      <w:sz w:val="21"/>
                      <w:szCs w:val="21"/>
                      <w:highlight w:val="none"/>
                      <w:lang w:val="en-US" w:eastAsia="zh-CN"/>
                    </w:rPr>
                    <w:t>危险特性</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eastAsia" w:ascii="Times New Roman" w:hAnsi="Times New Roman" w:eastAsia="仿宋" w:cs="Times New Roman"/>
                      <w:b/>
                      <w:color w:val="auto"/>
                      <w:kern w:val="0"/>
                      <w:sz w:val="21"/>
                      <w:szCs w:val="21"/>
                      <w:highlight w:val="none"/>
                      <w:lang w:val="en-US" w:eastAsia="zh-CN"/>
                    </w:rPr>
                    <w:t>废物代码</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eastAsia" w:ascii="Times New Roman" w:hAnsi="Times New Roman" w:eastAsia="仿宋" w:cs="Times New Roman"/>
                      <w:b/>
                      <w:color w:val="auto"/>
                      <w:kern w:val="0"/>
                      <w:sz w:val="21"/>
                      <w:szCs w:val="21"/>
                      <w:highlight w:val="none"/>
                      <w:lang w:val="en-US" w:eastAsia="zh-CN"/>
                    </w:rPr>
                    <w:t>废物代码</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b/>
                      <w:color w:val="auto"/>
                      <w:kern w:val="0"/>
                      <w:sz w:val="21"/>
                      <w:szCs w:val="21"/>
                      <w:highlight w:val="none"/>
                      <w:lang w:val="en-US" w:eastAsia="zh-CN"/>
                    </w:rPr>
                  </w:pPr>
                  <w:r>
                    <w:rPr>
                      <w:rFonts w:hint="default" w:ascii="Times New Roman" w:hAnsi="Times New Roman" w:eastAsia="仿宋" w:cs="Times New Roman"/>
                      <w:b/>
                      <w:color w:val="auto"/>
                      <w:kern w:val="0"/>
                      <w:sz w:val="21"/>
                      <w:szCs w:val="21"/>
                      <w:highlight w:val="none"/>
                    </w:rPr>
                    <w:t>估算产生量</w:t>
                  </w:r>
                  <w:r>
                    <w:rPr>
                      <w:rFonts w:hint="eastAsia" w:ascii="Times New Roman" w:hAnsi="Times New Roman" w:eastAsia="仿宋" w:cs="Times New Roman"/>
                      <w:b/>
                      <w:color w:val="auto"/>
                      <w:kern w:val="0"/>
                      <w:sz w:val="21"/>
                      <w:szCs w:val="21"/>
                      <w:highlight w:val="none"/>
                      <w:lang w:eastAsia="zh-CN"/>
                    </w:rPr>
                    <w:t>（</w:t>
                  </w:r>
                  <w:r>
                    <w:rPr>
                      <w:rFonts w:hint="default" w:ascii="Times New Roman" w:hAnsi="Times New Roman" w:eastAsia="仿宋" w:cs="Times New Roman"/>
                      <w:b/>
                      <w:color w:val="auto"/>
                      <w:kern w:val="0"/>
                      <w:sz w:val="21"/>
                      <w:szCs w:val="21"/>
                      <w:highlight w:val="none"/>
                      <w:lang w:val="en-US" w:eastAsia="zh-CN"/>
                    </w:rPr>
                    <w:t>t/a</w:t>
                  </w:r>
                  <w:r>
                    <w:rPr>
                      <w:rFonts w:hint="eastAsia" w:ascii="Times New Roman" w:hAnsi="Times New Roman" w:eastAsia="仿宋" w:cs="Times New Roman"/>
                      <w:b/>
                      <w:color w:val="auto"/>
                      <w:kern w:val="0"/>
                      <w:sz w:val="21"/>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restar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原有项目厂区</w:t>
                  </w: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1</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粉尘渣</w:t>
                  </w:r>
                </w:p>
              </w:tc>
              <w:tc>
                <w:tcPr>
                  <w:tcW w:w="380" w:type="pct"/>
                  <w:vMerge w:val="restar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一般固废</w:t>
                  </w: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废气处理</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w:t>
                  </w:r>
                </w:p>
              </w:tc>
              <w:tc>
                <w:tcPr>
                  <w:tcW w:w="353" w:type="pct"/>
                  <w:vMerge w:val="restar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《国家危险废物名录》（2021年版）</w:t>
                  </w: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66</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383-999-</w:t>
                  </w:r>
                  <w:r>
                    <w:rPr>
                      <w:rFonts w:hint="eastAsia" w:cs="Times New Roman"/>
                      <w:color w:val="auto"/>
                      <w:kern w:val="0"/>
                      <w:sz w:val="21"/>
                      <w:szCs w:val="21"/>
                      <w:highlight w:val="none"/>
                      <w:lang w:val="en-US" w:eastAsia="zh-CN" w:bidi="ar-SA"/>
                    </w:rPr>
                    <w:t>66</w:t>
                  </w:r>
                </w:p>
              </w:tc>
              <w:tc>
                <w:tcPr>
                  <w:tcW w:w="6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eastAsia="仿宋" w:cs="Times New Roman"/>
                      <w:i w:val="0"/>
                      <w:color w:val="auto"/>
                      <w:kern w:val="0"/>
                      <w:sz w:val="21"/>
                      <w:szCs w:val="21"/>
                      <w:u w:val="none"/>
                      <w:lang w:val="en-US" w:eastAsia="zh-CN" w:bidi="ar"/>
                    </w:rPr>
                    <w:t>0.095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2</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边角料</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机加工</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10</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383-999-10</w:t>
                  </w:r>
                </w:p>
              </w:tc>
              <w:tc>
                <w:tcPr>
                  <w:tcW w:w="6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eastAsia="仿宋" w:cs="Times New Roman"/>
                      <w:i w:val="0"/>
                      <w:color w:val="auto"/>
                      <w:kern w:val="0"/>
                      <w:sz w:val="21"/>
                      <w:szCs w:val="21"/>
                      <w:u w:val="none"/>
                      <w:lang w:val="en-US" w:eastAsia="zh-CN" w:bidi="ar"/>
                    </w:rPr>
                    <w:t>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6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废除油液</w:t>
                  </w:r>
                </w:p>
              </w:tc>
              <w:tc>
                <w:tcPr>
                  <w:tcW w:w="380" w:type="pct"/>
                  <w:vMerge w:val="restar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危险废物</w:t>
                  </w: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除油</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液态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除油液</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i w:val="0"/>
                      <w:color w:val="auto"/>
                      <w:kern w:val="0"/>
                      <w:sz w:val="21"/>
                      <w:szCs w:val="21"/>
                      <w:u w:val="none"/>
                      <w:lang w:val="en-US" w:eastAsia="zh-CN" w:bidi="ar"/>
                    </w:rPr>
                    <w:t>T/C</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HW</w:t>
                  </w:r>
                  <w:r>
                    <w:rPr>
                      <w:rFonts w:hint="eastAsia" w:cs="Times New Roman"/>
                      <w:color w:val="auto"/>
                      <w:kern w:val="0"/>
                      <w:sz w:val="21"/>
                      <w:szCs w:val="21"/>
                      <w:highlight w:val="none"/>
                      <w:lang w:val="en-US" w:eastAsia="zh-CN" w:bidi="ar-SA"/>
                    </w:rPr>
                    <w:t>17</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eastAsia="仿宋" w:cs="Times New Roman"/>
                      <w:i w:val="0"/>
                      <w:color w:val="auto"/>
                      <w:kern w:val="0"/>
                      <w:sz w:val="21"/>
                      <w:szCs w:val="21"/>
                      <w:u w:val="none"/>
                      <w:lang w:val="en-US" w:eastAsia="zh-CN" w:bidi="ar"/>
                    </w:rPr>
                    <w:t>336-064-17</w:t>
                  </w:r>
                </w:p>
              </w:tc>
              <w:tc>
                <w:tcPr>
                  <w:tcW w:w="6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eastAsia="仿宋" w:cs="Times New Roman"/>
                      <w:i w:val="0"/>
                      <w:color w:val="auto"/>
                      <w:kern w:val="0"/>
                      <w:sz w:val="21"/>
                      <w:szCs w:val="21"/>
                      <w:u w:val="none"/>
                      <w:lang w:val="en-US" w:eastAsia="zh-CN" w:bidi="ar"/>
                    </w:rPr>
                    <w:t>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w:t>
                  </w:r>
                </w:p>
              </w:tc>
              <w:tc>
                <w:tcPr>
                  <w:tcW w:w="6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废酸液</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酸洗</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液态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硫酸</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2"/>
                      <w:sz w:val="21"/>
                      <w:szCs w:val="21"/>
                      <w:lang w:val="en-US" w:eastAsia="zh-CN" w:bidi="ar-SA"/>
                    </w:rPr>
                    <w:t>C，T</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HW</w:t>
                  </w:r>
                  <w:r>
                    <w:rPr>
                      <w:rFonts w:hint="eastAsia" w:cs="Times New Roman"/>
                      <w:color w:val="auto"/>
                      <w:kern w:val="0"/>
                      <w:sz w:val="21"/>
                      <w:szCs w:val="21"/>
                      <w:highlight w:val="none"/>
                      <w:lang w:val="en-US" w:eastAsia="zh-CN" w:bidi="ar-SA"/>
                    </w:rPr>
                    <w:t>34</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eastAsia="仿宋" w:cs="Times New Roman"/>
                      <w:i w:val="0"/>
                      <w:color w:val="auto"/>
                      <w:kern w:val="0"/>
                      <w:sz w:val="21"/>
                      <w:szCs w:val="21"/>
                      <w:u w:val="none"/>
                      <w:lang w:val="en-US" w:eastAsia="zh-CN" w:bidi="ar"/>
                    </w:rPr>
                    <w:t>900-300-34</w:t>
                  </w:r>
                </w:p>
              </w:tc>
              <w:tc>
                <w:tcPr>
                  <w:tcW w:w="6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eastAsia="仿宋" w:cs="Times New Roman"/>
                      <w:i w:val="0"/>
                      <w:color w:val="auto"/>
                      <w:kern w:val="0"/>
                      <w:sz w:val="21"/>
                      <w:szCs w:val="21"/>
                      <w:u w:val="none"/>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6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污水处理站污泥</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废水处理</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污泥</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i w:val="0"/>
                      <w:color w:val="auto"/>
                      <w:kern w:val="0"/>
                      <w:sz w:val="21"/>
                      <w:szCs w:val="21"/>
                      <w:u w:val="none"/>
                      <w:lang w:val="en-US" w:eastAsia="zh-CN" w:bidi="ar"/>
                    </w:rPr>
                    <w:t>T/C</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HW</w:t>
                  </w:r>
                  <w:r>
                    <w:rPr>
                      <w:rFonts w:hint="eastAsia" w:cs="Times New Roman"/>
                      <w:color w:val="auto"/>
                      <w:kern w:val="0"/>
                      <w:sz w:val="21"/>
                      <w:szCs w:val="21"/>
                      <w:highlight w:val="none"/>
                      <w:lang w:val="en-US" w:eastAsia="zh-CN" w:bidi="ar-SA"/>
                    </w:rPr>
                    <w:t>17</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eastAsia="仿宋" w:cs="Times New Roman"/>
                      <w:i w:val="0"/>
                      <w:color w:val="auto"/>
                      <w:kern w:val="0"/>
                      <w:sz w:val="21"/>
                      <w:szCs w:val="21"/>
                      <w:u w:val="none"/>
                      <w:lang w:val="en-US" w:eastAsia="zh-CN" w:bidi="ar"/>
                    </w:rPr>
                    <w:t>336-064-17</w:t>
                  </w:r>
                </w:p>
              </w:tc>
              <w:tc>
                <w:tcPr>
                  <w:tcW w:w="6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cs="Times New Roman"/>
                      <w:color w:val="auto"/>
                      <w:kern w:val="0"/>
                      <w:sz w:val="21"/>
                      <w:szCs w:val="21"/>
                      <w:highlight w:val="none"/>
                      <w:lang w:val="en-US" w:eastAsia="zh-CN" w:bidi="ar-SA"/>
                    </w:rPr>
                  </w:pPr>
                  <w:r>
                    <w:rPr>
                      <w:rFonts w:hint="eastAsia" w:cs="Times New Roman"/>
                      <w:i w:val="0"/>
                      <w:color w:val="auto"/>
                      <w:kern w:val="0"/>
                      <w:sz w:val="21"/>
                      <w:szCs w:val="21"/>
                      <w:u w:val="none"/>
                      <w:lang w:val="en-US" w:eastAsia="zh-CN" w:bidi="ar"/>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w:t>
                  </w:r>
                </w:p>
              </w:tc>
              <w:tc>
                <w:tcPr>
                  <w:tcW w:w="6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废活性炭</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废气处理</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有机废气</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T</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HW49</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900-0</w:t>
                  </w:r>
                  <w:r>
                    <w:rPr>
                      <w:rFonts w:hint="eastAsia" w:ascii="Times New Roman" w:hAnsi="Times New Roman" w:cs="Times New Roman"/>
                      <w:color w:val="auto"/>
                      <w:kern w:val="0"/>
                      <w:sz w:val="21"/>
                      <w:szCs w:val="21"/>
                      <w:highlight w:val="none"/>
                      <w:lang w:val="en-US" w:eastAsia="zh-CN" w:bidi="ar-SA"/>
                    </w:rPr>
                    <w:t>39</w:t>
                  </w:r>
                  <w:r>
                    <w:rPr>
                      <w:rFonts w:hint="default" w:ascii="Times New Roman" w:hAnsi="Times New Roman" w:cs="Times New Roman"/>
                      <w:color w:val="auto"/>
                      <w:kern w:val="0"/>
                      <w:sz w:val="21"/>
                      <w:szCs w:val="21"/>
                      <w:highlight w:val="none"/>
                      <w:lang w:val="en-US" w:eastAsia="zh-CN" w:bidi="ar-SA"/>
                    </w:rPr>
                    <w:t>-49</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7</w:t>
                  </w:r>
                </w:p>
              </w:tc>
              <w:tc>
                <w:tcPr>
                  <w:tcW w:w="6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沾染油墨的劳保用品</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网版清理</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油墨</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T/In</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HW49</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900-041-49</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8</w:t>
                  </w:r>
                </w:p>
              </w:tc>
              <w:tc>
                <w:tcPr>
                  <w:tcW w:w="6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废包装袋</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原料使用</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塑料</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T/In</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HW49</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900-041-49</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0</w:t>
                  </w:r>
                  <w:r>
                    <w:rPr>
                      <w:rFonts w:hint="eastAsia" w:cs="Times New Roman"/>
                      <w:color w:val="auto"/>
                      <w:kern w:val="0"/>
                      <w:sz w:val="21"/>
                      <w:szCs w:val="21"/>
                      <w:highlight w:val="none"/>
                      <w:lang w:val="en-US" w:eastAsia="zh-CN" w:bidi="ar-SA"/>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80" w:hRule="atLeast"/>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9</w:t>
                  </w:r>
                </w:p>
              </w:tc>
              <w:tc>
                <w:tcPr>
                  <w:tcW w:w="6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废包装桶</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原料使用</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铁、塑料</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T/In</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HW49</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900-041-49</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10</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生活垃圾</w:t>
                  </w:r>
                </w:p>
              </w:tc>
              <w:tc>
                <w:tcPr>
                  <w:tcW w:w="380"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生活垃圾</w:t>
                  </w: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废纸等</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restar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本项目厂区</w:t>
                  </w: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铝屑</w:t>
                  </w:r>
                </w:p>
              </w:tc>
              <w:tc>
                <w:tcPr>
                  <w:tcW w:w="380" w:type="pct"/>
                  <w:vMerge w:val="restar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一般固废</w:t>
                  </w: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打孔</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10</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383-999-10</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废塑料边角料</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切割</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PET薄膜</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06</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383-999-</w:t>
                  </w:r>
                  <w:r>
                    <w:rPr>
                      <w:rFonts w:hint="eastAsia" w:cs="Times New Roman"/>
                      <w:color w:val="auto"/>
                      <w:kern w:val="0"/>
                      <w:sz w:val="21"/>
                      <w:szCs w:val="21"/>
                      <w:highlight w:val="none"/>
                      <w:lang w:val="en-US" w:eastAsia="zh-CN" w:bidi="ar-SA"/>
                    </w:rPr>
                    <w:t>06</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color w:val="auto"/>
                      <w:kern w:val="0"/>
                      <w:sz w:val="21"/>
                      <w:szCs w:val="21"/>
                      <w:highlight w:val="none"/>
                      <w:lang w:val="en-US" w:eastAsia="zh-CN" w:bidi="ar-SA"/>
                    </w:rPr>
                    <w:t>废包装桶</w:t>
                  </w:r>
                </w:p>
              </w:tc>
              <w:tc>
                <w:tcPr>
                  <w:tcW w:w="380" w:type="pct"/>
                  <w:vMerge w:val="restar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危险废物</w:t>
                  </w: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原料使用</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铁、塑料</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T/In</w:t>
                  </w:r>
                </w:p>
              </w:tc>
              <w:tc>
                <w:tcPr>
                  <w:tcW w:w="374" w:type="pct"/>
                  <w:tcBorders>
                    <w:tl2br w:val="nil"/>
                    <w:tr2bl w:val="nil"/>
                  </w:tcBorders>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rPr>
                    <w:t>HW49</w:t>
                  </w:r>
                </w:p>
              </w:tc>
              <w:tc>
                <w:tcPr>
                  <w:tcW w:w="521" w:type="pct"/>
                  <w:tcBorders>
                    <w:tl2br w:val="nil"/>
                    <w:tr2bl w:val="nil"/>
                  </w:tcBorders>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900-0</w:t>
                  </w:r>
                  <w:r>
                    <w:rPr>
                      <w:rFonts w:hint="eastAsia" w:ascii="Times New Roman" w:hAnsi="Times New Roman" w:eastAsia="仿宋" w:cs="Times New Roman"/>
                      <w:color w:val="auto"/>
                      <w:sz w:val="21"/>
                      <w:szCs w:val="21"/>
                      <w:lang w:val="en-US" w:eastAsia="zh-CN"/>
                    </w:rPr>
                    <w:t>41</w:t>
                  </w:r>
                  <w:r>
                    <w:rPr>
                      <w:rFonts w:hint="default" w:ascii="Times New Roman" w:hAnsi="Times New Roman" w:eastAsia="仿宋" w:cs="Times New Roman"/>
                      <w:color w:val="auto"/>
                      <w:sz w:val="21"/>
                      <w:szCs w:val="21"/>
                    </w:rPr>
                    <w:t>-49</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color w:val="auto"/>
                      <w:kern w:val="0"/>
                      <w:sz w:val="21"/>
                      <w:szCs w:val="21"/>
                      <w:highlight w:val="none"/>
                      <w:lang w:val="en-US" w:eastAsia="zh-CN" w:bidi="ar-SA"/>
                    </w:rPr>
                    <w:t>废活性炭</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废气处理</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有机废气</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w:t>
                  </w:r>
                </w:p>
              </w:tc>
              <w:tc>
                <w:tcPr>
                  <w:tcW w:w="374" w:type="pct"/>
                  <w:tcBorders>
                    <w:tl2br w:val="nil"/>
                    <w:tr2bl w:val="nil"/>
                  </w:tcBorders>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rPr>
                    <w:t>HW49</w:t>
                  </w:r>
                </w:p>
              </w:tc>
              <w:tc>
                <w:tcPr>
                  <w:tcW w:w="521" w:type="pct"/>
                  <w:tcBorders>
                    <w:tl2br w:val="nil"/>
                    <w:tr2bl w:val="nil"/>
                  </w:tcBorders>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900-0</w:t>
                  </w:r>
                  <w:r>
                    <w:rPr>
                      <w:rFonts w:hint="eastAsia" w:cs="Times New Roman"/>
                      <w:color w:val="auto"/>
                      <w:sz w:val="21"/>
                      <w:szCs w:val="21"/>
                      <w:lang w:val="en-US" w:eastAsia="zh-CN"/>
                    </w:rPr>
                    <w:t>39</w:t>
                  </w:r>
                  <w:r>
                    <w:rPr>
                      <w:rFonts w:hint="default" w:ascii="Times New Roman" w:hAnsi="Times New Roman" w:eastAsia="仿宋" w:cs="Times New Roman"/>
                      <w:color w:val="auto"/>
                      <w:sz w:val="21"/>
                      <w:szCs w:val="21"/>
                    </w:rPr>
                    <w:t>-49</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5.929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color w:val="auto"/>
                      <w:kern w:val="0"/>
                      <w:sz w:val="21"/>
                      <w:szCs w:val="21"/>
                      <w:highlight w:val="none"/>
                      <w:lang w:val="en-US" w:eastAsia="zh-CN" w:bidi="ar-SA"/>
                    </w:rPr>
                    <w:t>沾染油墨的劳保用品</w:t>
                  </w:r>
                </w:p>
              </w:tc>
              <w:tc>
                <w:tcPr>
                  <w:tcW w:w="380"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cs="Times New Roman"/>
                      <w:color w:val="auto"/>
                      <w:kern w:val="0"/>
                      <w:sz w:val="21"/>
                      <w:szCs w:val="21"/>
                      <w:highlight w:val="none"/>
                      <w:lang w:val="en-US" w:eastAsia="zh-CN" w:bidi="ar-SA"/>
                    </w:rPr>
                  </w:pP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网版清理</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液态</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油墨</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T/In</w:t>
                  </w:r>
                </w:p>
              </w:tc>
              <w:tc>
                <w:tcPr>
                  <w:tcW w:w="374" w:type="pct"/>
                  <w:tcBorders>
                    <w:tl2br w:val="nil"/>
                    <w:tr2bl w:val="nil"/>
                  </w:tcBorders>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rPr>
                    <w:t>HW49</w:t>
                  </w:r>
                </w:p>
              </w:tc>
              <w:tc>
                <w:tcPr>
                  <w:tcW w:w="521" w:type="pct"/>
                  <w:tcBorders>
                    <w:tl2br w:val="nil"/>
                    <w:tr2bl w:val="nil"/>
                  </w:tcBorders>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900-0</w:t>
                  </w:r>
                  <w:r>
                    <w:rPr>
                      <w:rFonts w:hint="eastAsia" w:ascii="Times New Roman" w:hAnsi="Times New Roman" w:eastAsia="仿宋" w:cs="Times New Roman"/>
                      <w:color w:val="auto"/>
                      <w:sz w:val="21"/>
                      <w:szCs w:val="21"/>
                      <w:lang w:val="en-US" w:eastAsia="zh-CN"/>
                    </w:rPr>
                    <w:t>41</w:t>
                  </w:r>
                  <w:r>
                    <w:rPr>
                      <w:rFonts w:hint="default" w:ascii="Times New Roman" w:hAnsi="Times New Roman" w:eastAsia="仿宋" w:cs="Times New Roman"/>
                      <w:color w:val="auto"/>
                      <w:sz w:val="21"/>
                      <w:szCs w:val="21"/>
                    </w:rPr>
                    <w:t>-49</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289"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kern w:val="0"/>
                      <w:sz w:val="21"/>
                      <w:szCs w:val="21"/>
                      <w:highlight w:val="none"/>
                      <w:lang w:val="en-US" w:eastAsia="zh-CN" w:bidi="ar-SA"/>
                    </w:rPr>
                  </w:pPr>
                </w:p>
              </w:tc>
              <w:tc>
                <w:tcPr>
                  <w:tcW w:w="31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w:t>
                  </w:r>
                </w:p>
              </w:tc>
              <w:tc>
                <w:tcPr>
                  <w:tcW w:w="628"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生活垃圾</w:t>
                  </w:r>
                </w:p>
              </w:tc>
              <w:tc>
                <w:tcPr>
                  <w:tcW w:w="380"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生活垃圾</w:t>
                  </w:r>
                </w:p>
              </w:tc>
              <w:tc>
                <w:tcPr>
                  <w:tcW w:w="493"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固态</w:t>
                  </w:r>
                </w:p>
              </w:tc>
              <w:tc>
                <w:tcPr>
                  <w:tcW w:w="24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w:t>
                  </w:r>
                </w:p>
              </w:tc>
              <w:tc>
                <w:tcPr>
                  <w:tcW w:w="39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废纸等</w:t>
                  </w:r>
                </w:p>
              </w:tc>
              <w:tc>
                <w:tcPr>
                  <w:tcW w:w="353"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cs="Times New Roman"/>
                      <w:color w:val="auto"/>
                      <w:kern w:val="0"/>
                      <w:sz w:val="21"/>
                      <w:szCs w:val="21"/>
                      <w:highlight w:val="none"/>
                      <w:lang w:val="en-US" w:eastAsia="zh-CN" w:bidi="ar-SA"/>
                    </w:rPr>
                  </w:pPr>
                </w:p>
              </w:tc>
              <w:tc>
                <w:tcPr>
                  <w:tcW w:w="38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w:t>
                  </w:r>
                </w:p>
              </w:tc>
              <w:tc>
                <w:tcPr>
                  <w:tcW w:w="374"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w:t>
                  </w:r>
                </w:p>
              </w:tc>
              <w:tc>
                <w:tcPr>
                  <w:tcW w:w="521"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w:t>
                  </w:r>
                </w:p>
              </w:tc>
              <w:tc>
                <w:tcPr>
                  <w:tcW w:w="626"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4.5</w:t>
                  </w: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p>
          <w:p>
            <w:pPr>
              <w:pStyle w:val="5"/>
              <w:suppressLineNumbers w:val="0"/>
              <w:spacing w:before="0" w:beforeAutospacing="0" w:after="0" w:afterAutospacing="0"/>
              <w:ind w:left="0" w:right="0"/>
              <w:rPr>
                <w:rFonts w:hint="default" w:ascii="Times New Roman" w:hAnsi="Times New Roman" w:eastAsia="仿宋" w:cs="Times New Roman"/>
                <w:b/>
                <w:bCs/>
                <w:color w:val="auto"/>
                <w:sz w:val="21"/>
                <w:szCs w:val="21"/>
                <w:lang w:eastAsia="zh-CN"/>
              </w:rPr>
            </w:pPr>
          </w:p>
          <w:p>
            <w:pPr>
              <w:keepNext w:val="0"/>
              <w:keepLines w:val="0"/>
              <w:suppressLineNumbers w:val="0"/>
              <w:spacing w:before="0" w:beforeAutospacing="0" w:after="0" w:afterAutospacing="0"/>
              <w:ind w:left="0" w:right="0"/>
              <w:rPr>
                <w:rFonts w:hint="default"/>
                <w:lang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p>
          <w:p>
            <w:pPr>
              <w:pStyle w:val="2"/>
              <w:keepNext w:val="0"/>
              <w:keepLines w:val="0"/>
              <w:suppressLineNumbers w:val="0"/>
              <w:spacing w:beforeAutospacing="0" w:afterAutospacing="0"/>
              <w:ind w:left="0"/>
              <w:rPr>
                <w:rFonts w:hint="default"/>
                <w:lang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25</w:t>
            </w:r>
            <w:r>
              <w:rPr>
                <w:rFonts w:hint="default" w:ascii="Times New Roman" w:hAnsi="Times New Roman" w:eastAsia="仿宋" w:cs="Times New Roman"/>
                <w:b/>
                <w:bCs/>
                <w:color w:val="auto"/>
                <w:sz w:val="21"/>
                <w:szCs w:val="21"/>
                <w:lang w:val="en-US" w:eastAsia="zh-CN"/>
              </w:rPr>
              <w:t xml:space="preserve">  本</w:t>
            </w:r>
            <w:r>
              <w:rPr>
                <w:rFonts w:hint="default" w:ascii="Times New Roman" w:hAnsi="Times New Roman" w:eastAsia="仿宋" w:cs="Times New Roman"/>
                <w:b/>
                <w:bCs/>
                <w:color w:val="auto"/>
                <w:sz w:val="21"/>
                <w:szCs w:val="21"/>
                <w:lang w:eastAsia="zh-CN"/>
              </w:rPr>
              <w:t>项目营运期固体废弃物利用处置方式评价表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436"/>
              <w:gridCol w:w="1252"/>
              <w:gridCol w:w="1809"/>
              <w:gridCol w:w="2140"/>
              <w:gridCol w:w="2254"/>
              <w:gridCol w:w="21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3" w:type="pct"/>
                  <w:noWrap w:val="0"/>
                  <w:tcMar>
                    <w:left w:w="0" w:type="dxa"/>
                    <w:right w:w="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highlight w:val="none"/>
                    </w:rPr>
                  </w:pPr>
                  <w:r>
                    <w:rPr>
                      <w:rFonts w:hint="default" w:ascii="Times New Roman" w:hAnsi="Times New Roman" w:eastAsia="仿宋" w:cs="Times New Roman"/>
                      <w:b/>
                      <w:bCs/>
                      <w:color w:val="auto"/>
                      <w:kern w:val="0"/>
                      <w:sz w:val="21"/>
                      <w:szCs w:val="21"/>
                      <w:highlight w:val="none"/>
                    </w:rPr>
                    <w:t>序号</w:t>
                  </w:r>
                </w:p>
              </w:tc>
              <w:tc>
                <w:tcPr>
                  <w:tcW w:w="936" w:type="pct"/>
                  <w:noWrap w:val="0"/>
                  <w:tcMar>
                    <w:left w:w="0" w:type="dxa"/>
                    <w:right w:w="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highlight w:val="none"/>
                    </w:rPr>
                  </w:pPr>
                  <w:r>
                    <w:rPr>
                      <w:rFonts w:hint="default" w:ascii="Times New Roman" w:hAnsi="Times New Roman" w:eastAsia="仿宋" w:cs="Times New Roman"/>
                      <w:b/>
                      <w:bCs/>
                      <w:color w:val="auto"/>
                      <w:kern w:val="0"/>
                      <w:sz w:val="21"/>
                      <w:szCs w:val="21"/>
                      <w:highlight w:val="none"/>
                    </w:rPr>
                    <w:t>固废名称</w:t>
                  </w:r>
                </w:p>
              </w:tc>
              <w:tc>
                <w:tcPr>
                  <w:tcW w:w="481" w:type="pct"/>
                  <w:noWrap w:val="0"/>
                  <w:tcMar>
                    <w:left w:w="0" w:type="dxa"/>
                    <w:right w:w="0" w:type="dxa"/>
                  </w:tcMar>
                  <w:vAlign w:val="center"/>
                </w:tcPr>
                <w:p>
                  <w:pPr>
                    <w:pStyle w:val="47"/>
                    <w:keepNext w:val="0"/>
                    <w:keepLines w:val="0"/>
                    <w:pageBreakBefore w:val="0"/>
                    <w:suppressLineNumbers w:val="0"/>
                    <w:tabs>
                      <w:tab w:val="left" w:pos="324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highlight w:val="none"/>
                    </w:rPr>
                  </w:pPr>
                  <w:r>
                    <w:rPr>
                      <w:rFonts w:hint="default" w:ascii="Times New Roman" w:hAnsi="Times New Roman" w:eastAsia="仿宋" w:cs="Times New Roman"/>
                      <w:b/>
                      <w:bCs/>
                      <w:color w:val="auto"/>
                      <w:kern w:val="0"/>
                      <w:sz w:val="21"/>
                      <w:szCs w:val="21"/>
                      <w:highlight w:val="none"/>
                    </w:rPr>
                    <w:t>属性</w:t>
                  </w:r>
                </w:p>
              </w:tc>
              <w:tc>
                <w:tcPr>
                  <w:tcW w:w="695"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highlight w:val="none"/>
                    </w:rPr>
                  </w:pPr>
                  <w:r>
                    <w:rPr>
                      <w:rFonts w:hint="default" w:ascii="Times New Roman" w:hAnsi="Times New Roman" w:eastAsia="仿宋" w:cs="Times New Roman"/>
                      <w:b/>
                      <w:bCs/>
                      <w:color w:val="auto"/>
                      <w:kern w:val="0"/>
                      <w:sz w:val="21"/>
                      <w:szCs w:val="21"/>
                      <w:highlight w:val="none"/>
                    </w:rPr>
                    <w:t>废物代码</w:t>
                  </w:r>
                </w:p>
              </w:tc>
              <w:tc>
                <w:tcPr>
                  <w:tcW w:w="822"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highlight w:val="none"/>
                    </w:rPr>
                  </w:pPr>
                  <w:r>
                    <w:rPr>
                      <w:rFonts w:hint="default" w:ascii="Times New Roman" w:hAnsi="Times New Roman" w:eastAsia="仿宋" w:cs="Times New Roman"/>
                      <w:b/>
                      <w:bCs/>
                      <w:color w:val="auto"/>
                      <w:kern w:val="0"/>
                      <w:sz w:val="21"/>
                      <w:szCs w:val="21"/>
                      <w:highlight w:val="none"/>
                    </w:rPr>
                    <w:t>废物排放量（t/a）</w:t>
                  </w:r>
                </w:p>
              </w:tc>
              <w:tc>
                <w:tcPr>
                  <w:tcW w:w="866"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highlight w:val="none"/>
                    </w:rPr>
                  </w:pPr>
                  <w:r>
                    <w:rPr>
                      <w:rFonts w:hint="default" w:ascii="Times New Roman" w:hAnsi="Times New Roman" w:eastAsia="仿宋" w:cs="Times New Roman"/>
                      <w:b/>
                      <w:bCs/>
                      <w:color w:val="auto"/>
                      <w:kern w:val="0"/>
                      <w:sz w:val="21"/>
                      <w:szCs w:val="21"/>
                      <w:highlight w:val="none"/>
                    </w:rPr>
                    <w:t>利用处置方式</w:t>
                  </w:r>
                </w:p>
              </w:tc>
              <w:tc>
                <w:tcPr>
                  <w:tcW w:w="834"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highlight w:val="none"/>
                    </w:rPr>
                  </w:pPr>
                  <w:r>
                    <w:rPr>
                      <w:rFonts w:hint="default" w:ascii="Times New Roman" w:hAnsi="Times New Roman" w:eastAsia="仿宋" w:cs="Times New Roman"/>
                      <w:b/>
                      <w:bCs/>
                      <w:color w:val="auto"/>
                      <w:kern w:val="0"/>
                      <w:sz w:val="21"/>
                      <w:szCs w:val="21"/>
                      <w:highlight w:val="none"/>
                    </w:rPr>
                    <w:t>利用处置单位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63" w:type="pc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1</w:t>
                  </w:r>
                </w:p>
              </w:tc>
              <w:tc>
                <w:tcPr>
                  <w:tcW w:w="936"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铝屑</w:t>
                  </w:r>
                </w:p>
              </w:tc>
              <w:tc>
                <w:tcPr>
                  <w:tcW w:w="481" w:type="pct"/>
                  <w:vMerge w:val="restar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一般固废</w:t>
                  </w:r>
                </w:p>
              </w:tc>
              <w:tc>
                <w:tcPr>
                  <w:tcW w:w="695"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lang w:val="en-US" w:eastAsia="zh-CN"/>
                    </w:rPr>
                    <w:t>3</w:t>
                  </w:r>
                  <w:r>
                    <w:rPr>
                      <w:rFonts w:hint="eastAsia" w:ascii="Times New Roman" w:hAnsi="Times New Roman" w:cs="Times New Roman"/>
                      <w:color w:val="auto"/>
                      <w:sz w:val="21"/>
                      <w:szCs w:val="21"/>
                      <w:lang w:val="en-US" w:eastAsia="zh-CN"/>
                    </w:rPr>
                    <w:t>98</w:t>
                  </w:r>
                  <w:r>
                    <w:rPr>
                      <w:rFonts w:hint="default" w:ascii="Times New Roman" w:hAnsi="Times New Roman" w:eastAsia="仿宋" w:cs="Times New Roman"/>
                      <w:color w:val="auto"/>
                      <w:sz w:val="21"/>
                      <w:szCs w:val="21"/>
                      <w:lang w:val="en-US" w:eastAsia="zh-CN"/>
                    </w:rPr>
                    <w:t>-999-</w:t>
                  </w:r>
                  <w:r>
                    <w:rPr>
                      <w:rFonts w:hint="eastAsia" w:ascii="Times New Roman" w:hAnsi="Times New Roman" w:cs="Times New Roman"/>
                      <w:color w:val="auto"/>
                      <w:sz w:val="21"/>
                      <w:szCs w:val="21"/>
                      <w:lang w:val="en-US" w:eastAsia="zh-CN"/>
                    </w:rPr>
                    <w:t>0</w:t>
                  </w:r>
                  <w:r>
                    <w:rPr>
                      <w:rFonts w:hint="default" w:ascii="Times New Roman" w:hAnsi="Times New Roman" w:eastAsia="仿宋" w:cs="Times New Roman"/>
                      <w:color w:val="auto"/>
                      <w:sz w:val="21"/>
                      <w:szCs w:val="21"/>
                      <w:lang w:val="en-US" w:eastAsia="zh-CN"/>
                    </w:rPr>
                    <w:t>6</w:t>
                  </w:r>
                </w:p>
              </w:tc>
              <w:tc>
                <w:tcPr>
                  <w:tcW w:w="822"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12</w:t>
                  </w:r>
                </w:p>
              </w:tc>
              <w:tc>
                <w:tcPr>
                  <w:tcW w:w="866"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收集外售综合利用</w:t>
                  </w:r>
                </w:p>
              </w:tc>
              <w:tc>
                <w:tcPr>
                  <w:tcW w:w="834" w:type="pct"/>
                  <w:noWrap w:val="0"/>
                  <w:vAlign w:val="center"/>
                </w:tcPr>
                <w:p>
                  <w:pPr>
                    <w:pStyle w:val="47"/>
                    <w:keepNext w:val="0"/>
                    <w:keepLines w:val="0"/>
                    <w:pageBreakBefore w:val="0"/>
                    <w:suppressLineNumbers w:val="0"/>
                    <w:tabs>
                      <w:tab w:val="left" w:pos="3240"/>
                    </w:tabs>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相关单位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3" w:type="pc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2</w:t>
                  </w:r>
                </w:p>
              </w:tc>
              <w:tc>
                <w:tcPr>
                  <w:tcW w:w="936"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废塑料边角料</w:t>
                  </w:r>
                </w:p>
              </w:tc>
              <w:tc>
                <w:tcPr>
                  <w:tcW w:w="481" w:type="pct"/>
                  <w:vMerge w:val="continue"/>
                  <w:noWrap w:val="0"/>
                  <w:tcMar>
                    <w:left w:w="0" w:type="dxa"/>
                    <w:right w:w="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highlight w:val="none"/>
                    </w:rPr>
                  </w:pPr>
                </w:p>
              </w:tc>
              <w:tc>
                <w:tcPr>
                  <w:tcW w:w="695"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lang w:val="en-US" w:eastAsia="zh-CN"/>
                    </w:rPr>
                    <w:t>3</w:t>
                  </w:r>
                  <w:r>
                    <w:rPr>
                      <w:rFonts w:hint="eastAsia" w:ascii="Times New Roman" w:hAnsi="Times New Roman" w:cs="Times New Roman"/>
                      <w:color w:val="auto"/>
                      <w:sz w:val="21"/>
                      <w:szCs w:val="21"/>
                      <w:lang w:val="en-US" w:eastAsia="zh-CN"/>
                    </w:rPr>
                    <w:t>98</w:t>
                  </w:r>
                  <w:r>
                    <w:rPr>
                      <w:rFonts w:hint="default" w:ascii="Times New Roman" w:hAnsi="Times New Roman" w:eastAsia="仿宋" w:cs="Times New Roman"/>
                      <w:color w:val="auto"/>
                      <w:sz w:val="21"/>
                      <w:szCs w:val="21"/>
                      <w:lang w:val="en-US" w:eastAsia="zh-CN"/>
                    </w:rPr>
                    <w:t>-999-</w:t>
                  </w:r>
                  <w:r>
                    <w:rPr>
                      <w:rFonts w:hint="eastAsia" w:ascii="Times New Roman" w:hAnsi="Times New Roman" w:cs="Times New Roman"/>
                      <w:color w:val="auto"/>
                      <w:sz w:val="21"/>
                      <w:szCs w:val="21"/>
                      <w:lang w:val="en-US" w:eastAsia="zh-CN"/>
                    </w:rPr>
                    <w:t>0</w:t>
                  </w:r>
                  <w:r>
                    <w:rPr>
                      <w:rFonts w:hint="default" w:ascii="Times New Roman" w:hAnsi="Times New Roman" w:eastAsia="仿宋" w:cs="Times New Roman"/>
                      <w:color w:val="auto"/>
                      <w:sz w:val="21"/>
                      <w:szCs w:val="21"/>
                      <w:lang w:val="en-US" w:eastAsia="zh-CN"/>
                    </w:rPr>
                    <w:t>6</w:t>
                  </w:r>
                </w:p>
              </w:tc>
              <w:tc>
                <w:tcPr>
                  <w:tcW w:w="822"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0.5</w:t>
                  </w:r>
                </w:p>
              </w:tc>
              <w:tc>
                <w:tcPr>
                  <w:tcW w:w="866"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en-US" w:eastAsia="zh-CN"/>
                    </w:rPr>
                    <w:t>收集外售综合利用</w:t>
                  </w:r>
                </w:p>
              </w:tc>
              <w:tc>
                <w:tcPr>
                  <w:tcW w:w="834" w:type="pct"/>
                  <w:noWrap w:val="0"/>
                  <w:vAlign w:val="center"/>
                </w:tcPr>
                <w:p>
                  <w:pPr>
                    <w:pStyle w:val="47"/>
                    <w:keepNext w:val="0"/>
                    <w:keepLines w:val="0"/>
                    <w:pageBreakBefore w:val="0"/>
                    <w:suppressLineNumbers w:val="0"/>
                    <w:tabs>
                      <w:tab w:val="left" w:pos="3240"/>
                    </w:tabs>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相关单位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3" w:type="pc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936"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废包装桶</w:t>
                  </w:r>
                </w:p>
              </w:tc>
              <w:tc>
                <w:tcPr>
                  <w:tcW w:w="481" w:type="pct"/>
                  <w:vMerge w:val="restar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危险废物</w:t>
                  </w:r>
                </w:p>
              </w:tc>
              <w:tc>
                <w:tcPr>
                  <w:tcW w:w="695"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sz w:val="21"/>
                      <w:szCs w:val="21"/>
                    </w:rPr>
                    <w:t>900-0</w:t>
                  </w:r>
                  <w:r>
                    <w:rPr>
                      <w:rFonts w:hint="eastAsia" w:ascii="Times New Roman" w:hAnsi="Times New Roman" w:eastAsia="仿宋" w:cs="Times New Roman"/>
                      <w:color w:val="auto"/>
                      <w:sz w:val="21"/>
                      <w:szCs w:val="21"/>
                      <w:lang w:val="en-US" w:eastAsia="zh-CN"/>
                    </w:rPr>
                    <w:t>41</w:t>
                  </w:r>
                  <w:r>
                    <w:rPr>
                      <w:rFonts w:hint="default" w:ascii="Times New Roman" w:hAnsi="Times New Roman" w:eastAsia="仿宋" w:cs="Times New Roman"/>
                      <w:color w:val="auto"/>
                      <w:sz w:val="21"/>
                      <w:szCs w:val="21"/>
                    </w:rPr>
                    <w:t>-49</w:t>
                  </w:r>
                </w:p>
              </w:tc>
              <w:tc>
                <w:tcPr>
                  <w:tcW w:w="822"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0.05</w:t>
                  </w:r>
                </w:p>
              </w:tc>
              <w:tc>
                <w:tcPr>
                  <w:tcW w:w="866" w:type="pct"/>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highlight w:val="none"/>
                      <w:lang w:val="en-US" w:eastAsia="zh-CN"/>
                    </w:rPr>
                    <w:t>收集</w:t>
                  </w:r>
                  <w:r>
                    <w:rPr>
                      <w:rFonts w:hint="eastAsia" w:ascii="Times New Roman" w:hAnsi="Times New Roman" w:cs="Times New Roman"/>
                      <w:color w:val="auto"/>
                      <w:sz w:val="21"/>
                      <w:szCs w:val="21"/>
                      <w:highlight w:val="none"/>
                      <w:lang w:val="en-US" w:eastAsia="zh-CN"/>
                    </w:rPr>
                    <w:t>委托有资质单位处置</w:t>
                  </w:r>
                </w:p>
              </w:tc>
              <w:tc>
                <w:tcPr>
                  <w:tcW w:w="834" w:type="pct"/>
                  <w:vMerge w:val="restart"/>
                  <w:noWrap w:val="0"/>
                  <w:vAlign w:val="center"/>
                </w:tcPr>
                <w:p>
                  <w:pPr>
                    <w:pStyle w:val="47"/>
                    <w:keepNext w:val="0"/>
                    <w:keepLines w:val="0"/>
                    <w:pageBreakBefore w:val="0"/>
                    <w:suppressLineNumbers w:val="0"/>
                    <w:tabs>
                      <w:tab w:val="left" w:pos="3240"/>
                    </w:tabs>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有资质单位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3" w:type="pc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w:t>
                  </w:r>
                </w:p>
              </w:tc>
              <w:tc>
                <w:tcPr>
                  <w:tcW w:w="936"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废活性炭</w:t>
                  </w:r>
                </w:p>
              </w:tc>
              <w:tc>
                <w:tcPr>
                  <w:tcW w:w="481" w:type="pct"/>
                  <w:vMerge w:val="continue"/>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rPr>
                  </w:pPr>
                </w:p>
              </w:tc>
              <w:tc>
                <w:tcPr>
                  <w:tcW w:w="695"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sz w:val="21"/>
                      <w:szCs w:val="21"/>
                    </w:rPr>
                    <w:t>900-0</w:t>
                  </w:r>
                  <w:r>
                    <w:rPr>
                      <w:rFonts w:hint="eastAsia" w:cs="Times New Roman"/>
                      <w:color w:val="auto"/>
                      <w:sz w:val="21"/>
                      <w:szCs w:val="21"/>
                      <w:lang w:val="en-US" w:eastAsia="zh-CN"/>
                    </w:rPr>
                    <w:t>39</w:t>
                  </w:r>
                  <w:r>
                    <w:rPr>
                      <w:rFonts w:hint="default" w:ascii="Times New Roman" w:hAnsi="Times New Roman" w:eastAsia="仿宋" w:cs="Times New Roman"/>
                      <w:color w:val="auto"/>
                      <w:sz w:val="21"/>
                      <w:szCs w:val="21"/>
                    </w:rPr>
                    <w:t>-49</w:t>
                  </w:r>
                </w:p>
              </w:tc>
              <w:tc>
                <w:tcPr>
                  <w:tcW w:w="822"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5.929</w:t>
                  </w:r>
                </w:p>
              </w:tc>
              <w:tc>
                <w:tcPr>
                  <w:tcW w:w="866" w:type="pct"/>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1"/>
                      <w:szCs w:val="21"/>
                      <w:lang w:eastAsia="zh-CN"/>
                    </w:rPr>
                  </w:pPr>
                </w:p>
              </w:tc>
              <w:tc>
                <w:tcPr>
                  <w:tcW w:w="834" w:type="pct"/>
                  <w:vMerge w:val="continue"/>
                  <w:noWrap w:val="0"/>
                  <w:vAlign w:val="center"/>
                </w:tcPr>
                <w:p>
                  <w:pPr>
                    <w:pStyle w:val="47"/>
                    <w:keepNext w:val="0"/>
                    <w:keepLines w:val="0"/>
                    <w:pageBreakBefore w:val="0"/>
                    <w:suppressLineNumbers w:val="0"/>
                    <w:tabs>
                      <w:tab w:val="left" w:pos="3240"/>
                    </w:tabs>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kern w:val="2"/>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3" w:type="pc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w:t>
                  </w:r>
                </w:p>
              </w:tc>
              <w:tc>
                <w:tcPr>
                  <w:tcW w:w="936"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rPr>
                  </w:pPr>
                  <w:r>
                    <w:rPr>
                      <w:rFonts w:hint="eastAsia" w:cs="Times New Roman"/>
                      <w:color w:val="auto"/>
                      <w:kern w:val="0"/>
                      <w:sz w:val="21"/>
                      <w:szCs w:val="21"/>
                      <w:highlight w:val="none"/>
                      <w:lang w:val="en-US" w:eastAsia="zh-CN" w:bidi="ar-SA"/>
                    </w:rPr>
                    <w:t>沾染油墨的劳保用品</w:t>
                  </w:r>
                </w:p>
              </w:tc>
              <w:tc>
                <w:tcPr>
                  <w:tcW w:w="481" w:type="pct"/>
                  <w:vMerge w:val="continue"/>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rPr>
                  </w:pPr>
                </w:p>
              </w:tc>
              <w:tc>
                <w:tcPr>
                  <w:tcW w:w="695"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sz w:val="21"/>
                      <w:szCs w:val="21"/>
                    </w:rPr>
                    <w:t>900-0</w:t>
                  </w:r>
                  <w:r>
                    <w:rPr>
                      <w:rFonts w:hint="eastAsia" w:ascii="Times New Roman" w:hAnsi="Times New Roman" w:eastAsia="仿宋" w:cs="Times New Roman"/>
                      <w:color w:val="auto"/>
                      <w:sz w:val="21"/>
                      <w:szCs w:val="21"/>
                      <w:lang w:val="en-US" w:eastAsia="zh-CN"/>
                    </w:rPr>
                    <w:t>41</w:t>
                  </w:r>
                  <w:r>
                    <w:rPr>
                      <w:rFonts w:hint="default" w:ascii="Times New Roman" w:hAnsi="Times New Roman" w:eastAsia="仿宋" w:cs="Times New Roman"/>
                      <w:color w:val="auto"/>
                      <w:sz w:val="21"/>
                      <w:szCs w:val="21"/>
                    </w:rPr>
                    <w:t>-49</w:t>
                  </w:r>
                </w:p>
              </w:tc>
              <w:tc>
                <w:tcPr>
                  <w:tcW w:w="822"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0.1</w:t>
                  </w:r>
                </w:p>
              </w:tc>
              <w:tc>
                <w:tcPr>
                  <w:tcW w:w="866" w:type="pct"/>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1"/>
                      <w:szCs w:val="21"/>
                      <w:highlight w:val="none"/>
                    </w:rPr>
                  </w:pPr>
                </w:p>
              </w:tc>
              <w:tc>
                <w:tcPr>
                  <w:tcW w:w="834" w:type="pct"/>
                  <w:vMerge w:val="continue"/>
                  <w:noWrap w:val="0"/>
                  <w:vAlign w:val="center"/>
                </w:tcPr>
                <w:p>
                  <w:pPr>
                    <w:pStyle w:val="47"/>
                    <w:keepNext w:val="0"/>
                    <w:keepLines w:val="0"/>
                    <w:pageBreakBefore w:val="0"/>
                    <w:suppressLineNumbers w:val="0"/>
                    <w:tabs>
                      <w:tab w:val="left" w:pos="3240"/>
                    </w:tabs>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3" w:type="pc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w:t>
                  </w:r>
                </w:p>
              </w:tc>
              <w:tc>
                <w:tcPr>
                  <w:tcW w:w="936" w:type="pc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rPr>
                  </w:pPr>
                  <w:r>
                    <w:rPr>
                      <w:rFonts w:hint="eastAsia" w:cs="Times New Roman"/>
                      <w:color w:val="auto"/>
                      <w:kern w:val="0"/>
                      <w:sz w:val="21"/>
                      <w:szCs w:val="21"/>
                      <w:highlight w:val="none"/>
                      <w:lang w:val="en-US" w:eastAsia="zh-CN" w:bidi="ar-SA"/>
                    </w:rPr>
                    <w:t>生活垃圾</w:t>
                  </w:r>
                </w:p>
              </w:tc>
              <w:tc>
                <w:tcPr>
                  <w:tcW w:w="481" w:type="pct"/>
                  <w:noWrap w:val="0"/>
                  <w:tcMar>
                    <w:left w:w="0" w:type="dxa"/>
                    <w:right w:w="0" w:type="dxa"/>
                  </w:tcMar>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生活垃圾</w:t>
                  </w:r>
                </w:p>
              </w:tc>
              <w:tc>
                <w:tcPr>
                  <w:tcW w:w="695"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rPr>
                  </w:pPr>
                  <w:r>
                    <w:rPr>
                      <w:rFonts w:hint="eastAsia" w:cs="Times New Roman"/>
                      <w:color w:val="auto"/>
                      <w:sz w:val="21"/>
                      <w:szCs w:val="21"/>
                      <w:lang w:val="en-US" w:eastAsia="zh-CN"/>
                    </w:rPr>
                    <w:t>/</w:t>
                  </w:r>
                </w:p>
              </w:tc>
              <w:tc>
                <w:tcPr>
                  <w:tcW w:w="822" w:type="pc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4.5</w:t>
                  </w:r>
                </w:p>
              </w:tc>
              <w:tc>
                <w:tcPr>
                  <w:tcW w:w="866"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环卫部门统一清运</w:t>
                  </w:r>
                </w:p>
              </w:tc>
              <w:tc>
                <w:tcPr>
                  <w:tcW w:w="834" w:type="pct"/>
                  <w:noWrap w:val="0"/>
                  <w:vAlign w:val="center"/>
                </w:tcPr>
                <w:p>
                  <w:pPr>
                    <w:pStyle w:val="47"/>
                    <w:keepNext w:val="0"/>
                    <w:keepLines w:val="0"/>
                    <w:pageBreakBefore w:val="0"/>
                    <w:suppressLineNumbers w:val="0"/>
                    <w:tabs>
                      <w:tab w:val="left" w:pos="3240"/>
                    </w:tabs>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cs="Times New Roman"/>
                      <w:color w:val="auto"/>
                      <w:sz w:val="21"/>
                      <w:szCs w:val="21"/>
                      <w:highlight w:val="none"/>
                      <w:lang w:val="en-US" w:eastAsia="zh-CN"/>
                    </w:rPr>
                    <w:t>环卫部门</w:t>
                  </w: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表</w:t>
            </w:r>
            <w:r>
              <w:rPr>
                <w:rFonts w:hint="default" w:ascii="Times New Roman" w:hAnsi="Times New Roman" w:eastAsia="仿宋" w:cs="Times New Roman"/>
                <w:b/>
                <w:bCs/>
                <w:color w:val="auto"/>
                <w:sz w:val="21"/>
                <w:szCs w:val="21"/>
                <w:lang w:val="en-US" w:eastAsia="zh-CN"/>
              </w:rPr>
              <w:t>4-</w:t>
            </w:r>
            <w:r>
              <w:rPr>
                <w:rFonts w:hint="eastAsia" w:cs="Times New Roman"/>
                <w:b/>
                <w:bCs/>
                <w:color w:val="auto"/>
                <w:sz w:val="21"/>
                <w:szCs w:val="21"/>
                <w:lang w:val="en-US" w:eastAsia="zh-CN"/>
              </w:rPr>
              <w:t>26</w:t>
            </w:r>
            <w:r>
              <w:rPr>
                <w:rFonts w:hint="default" w:ascii="Times New Roman" w:hAnsi="Times New Roman" w:eastAsia="仿宋"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eastAsia="仿宋" w:cs="Times New Roman"/>
                <w:b/>
                <w:bCs/>
                <w:color w:val="auto"/>
                <w:sz w:val="21"/>
                <w:szCs w:val="21"/>
                <w:lang w:val="en-US" w:eastAsia="zh-CN"/>
              </w:rPr>
              <w:t>本项目</w:t>
            </w:r>
            <w:r>
              <w:rPr>
                <w:rFonts w:hint="default" w:ascii="Times New Roman" w:hAnsi="Times New Roman" w:eastAsia="仿宋" w:cs="Times New Roman"/>
                <w:b/>
                <w:bCs/>
                <w:color w:val="auto"/>
                <w:sz w:val="21"/>
                <w:szCs w:val="21"/>
                <w:lang w:eastAsia="zh-CN"/>
              </w:rPr>
              <w:t>工程分析中危险废物汇总表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480"/>
              <w:gridCol w:w="1331"/>
              <w:gridCol w:w="1501"/>
              <w:gridCol w:w="1219"/>
              <w:gridCol w:w="1290"/>
              <w:gridCol w:w="938"/>
              <w:gridCol w:w="1230"/>
              <w:gridCol w:w="1214"/>
              <w:gridCol w:w="1097"/>
              <w:gridCol w:w="11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6" w:type="pct"/>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序号</w:t>
                  </w:r>
                </w:p>
              </w:tc>
              <w:tc>
                <w:tcPr>
                  <w:tcW w:w="568" w:type="pct"/>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危险废物名称</w:t>
                  </w:r>
                </w:p>
              </w:tc>
              <w:tc>
                <w:tcPr>
                  <w:tcW w:w="511" w:type="pct"/>
                  <w:noWrap w:val="0"/>
                  <w:tcMar>
                    <w:left w:w="0" w:type="dxa"/>
                    <w:right w:w="0" w:type="dxa"/>
                  </w:tcMar>
                  <w:vAlign w:val="center"/>
                </w:tcPr>
                <w:p>
                  <w:pPr>
                    <w:pStyle w:val="47"/>
                    <w:keepNext w:val="0"/>
                    <w:keepLines w:val="0"/>
                    <w:pageBreakBefore w:val="0"/>
                    <w:widowControl w:val="0"/>
                    <w:suppressLineNumbers w:val="0"/>
                    <w:tabs>
                      <w:tab w:val="left" w:pos="324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危险废物类别</w:t>
                  </w:r>
                </w:p>
              </w:tc>
              <w:tc>
                <w:tcPr>
                  <w:tcW w:w="57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危险废物代码</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产生量（t/a）</w:t>
                  </w:r>
                </w:p>
              </w:tc>
              <w:tc>
                <w:tcPr>
                  <w:tcW w:w="49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产生工序</w:t>
                  </w:r>
                </w:p>
              </w:tc>
              <w:tc>
                <w:tcPr>
                  <w:tcW w:w="36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形态</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主要成分</w:t>
                  </w:r>
                </w:p>
              </w:tc>
              <w:tc>
                <w:tcPr>
                  <w:tcW w:w="46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产废周期</w:t>
                  </w:r>
                </w:p>
              </w:tc>
              <w:tc>
                <w:tcPr>
                  <w:tcW w:w="421"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危险特性</w:t>
                  </w:r>
                </w:p>
              </w:tc>
              <w:tc>
                <w:tcPr>
                  <w:tcW w:w="451"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6" w:type="pct"/>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rPr>
                    <w:t>1</w:t>
                  </w:r>
                </w:p>
              </w:tc>
              <w:tc>
                <w:tcPr>
                  <w:tcW w:w="568"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废包装桶</w:t>
                  </w:r>
                </w:p>
              </w:tc>
              <w:tc>
                <w:tcPr>
                  <w:tcW w:w="511" w:type="pct"/>
                  <w:noWrap w:val="0"/>
                  <w:tcMar>
                    <w:left w:w="0" w:type="dxa"/>
                    <w:right w:w="0" w:type="dxa"/>
                  </w:tcMar>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HW49</w:t>
                  </w:r>
                </w:p>
              </w:tc>
              <w:tc>
                <w:tcPr>
                  <w:tcW w:w="576"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900-0</w:t>
                  </w:r>
                  <w:r>
                    <w:rPr>
                      <w:rFonts w:hint="eastAsia" w:ascii="Times New Roman" w:hAnsi="Times New Roman" w:eastAsia="仿宋" w:cs="Times New Roman"/>
                      <w:color w:val="auto"/>
                      <w:sz w:val="21"/>
                      <w:szCs w:val="21"/>
                      <w:lang w:val="en-US" w:eastAsia="zh-CN"/>
                    </w:rPr>
                    <w:t>41</w:t>
                  </w:r>
                  <w:r>
                    <w:rPr>
                      <w:rFonts w:hint="default" w:ascii="Times New Roman" w:hAnsi="Times New Roman" w:eastAsia="仿宋" w:cs="Times New Roman"/>
                      <w:color w:val="auto"/>
                      <w:sz w:val="21"/>
                      <w:szCs w:val="21"/>
                    </w:rPr>
                    <w:t>-49</w:t>
                  </w:r>
                </w:p>
              </w:tc>
              <w:tc>
                <w:tcPr>
                  <w:tcW w:w="468"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0.05</w:t>
                  </w:r>
                </w:p>
              </w:tc>
              <w:tc>
                <w:tcPr>
                  <w:tcW w:w="495"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原料使用</w:t>
                  </w:r>
                </w:p>
              </w:tc>
              <w:tc>
                <w:tcPr>
                  <w:tcW w:w="360"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w:t>
                  </w:r>
                </w:p>
              </w:tc>
              <w:tc>
                <w:tcPr>
                  <w:tcW w:w="472"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铁、塑料</w:t>
                  </w:r>
                </w:p>
              </w:tc>
              <w:tc>
                <w:tcPr>
                  <w:tcW w:w="46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kern w:val="2"/>
                      <w:sz w:val="21"/>
                      <w:szCs w:val="21"/>
                      <w:lang w:val="en-US" w:eastAsia="zh-CN" w:bidi="ar-SA"/>
                    </w:rPr>
                    <w:t>每月</w:t>
                  </w:r>
                </w:p>
              </w:tc>
              <w:tc>
                <w:tcPr>
                  <w:tcW w:w="421"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T/In</w:t>
                  </w:r>
                </w:p>
              </w:tc>
              <w:tc>
                <w:tcPr>
                  <w:tcW w:w="451"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暂存于危废仓库，定期委托有资质单位处置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6" w:type="pct"/>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2</w:t>
                  </w:r>
                </w:p>
              </w:tc>
              <w:tc>
                <w:tcPr>
                  <w:tcW w:w="568"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废活性炭</w:t>
                  </w:r>
                </w:p>
              </w:tc>
              <w:tc>
                <w:tcPr>
                  <w:tcW w:w="511" w:type="pct"/>
                  <w:noWrap w:val="0"/>
                  <w:tcMar>
                    <w:left w:w="0" w:type="dxa"/>
                    <w:right w:w="0" w:type="dxa"/>
                  </w:tcMar>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rPr>
                    <w:t>HW49</w:t>
                  </w:r>
                </w:p>
              </w:tc>
              <w:tc>
                <w:tcPr>
                  <w:tcW w:w="576"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sz w:val="21"/>
                      <w:szCs w:val="21"/>
                    </w:rPr>
                    <w:t>900-0</w:t>
                  </w:r>
                  <w:r>
                    <w:rPr>
                      <w:rFonts w:hint="eastAsia" w:cs="Times New Roman"/>
                      <w:color w:val="auto"/>
                      <w:sz w:val="21"/>
                      <w:szCs w:val="21"/>
                      <w:lang w:val="en-US" w:eastAsia="zh-CN"/>
                    </w:rPr>
                    <w:t>39</w:t>
                  </w:r>
                  <w:r>
                    <w:rPr>
                      <w:rFonts w:hint="default" w:ascii="Times New Roman" w:hAnsi="Times New Roman" w:eastAsia="仿宋" w:cs="Times New Roman"/>
                      <w:color w:val="auto"/>
                      <w:sz w:val="21"/>
                      <w:szCs w:val="21"/>
                    </w:rPr>
                    <w:t>-49</w:t>
                  </w:r>
                </w:p>
              </w:tc>
              <w:tc>
                <w:tcPr>
                  <w:tcW w:w="468"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5.929</w:t>
                  </w:r>
                </w:p>
              </w:tc>
              <w:tc>
                <w:tcPr>
                  <w:tcW w:w="495"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废气处理</w:t>
                  </w:r>
                </w:p>
              </w:tc>
              <w:tc>
                <w:tcPr>
                  <w:tcW w:w="360"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w:t>
                  </w:r>
                </w:p>
              </w:tc>
              <w:tc>
                <w:tcPr>
                  <w:tcW w:w="472"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有机废气</w:t>
                  </w:r>
                </w:p>
              </w:tc>
              <w:tc>
                <w:tcPr>
                  <w:tcW w:w="46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r>
                    <w:rPr>
                      <w:rFonts w:hint="eastAsia" w:cs="Times New Roman"/>
                      <w:color w:val="auto"/>
                      <w:kern w:val="2"/>
                      <w:sz w:val="21"/>
                      <w:szCs w:val="21"/>
                      <w:lang w:val="en-US" w:eastAsia="zh-CN" w:bidi="ar-SA"/>
                    </w:rPr>
                    <w:t>每两周</w:t>
                  </w:r>
                </w:p>
              </w:tc>
              <w:tc>
                <w:tcPr>
                  <w:tcW w:w="421"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w:t>
                  </w:r>
                </w:p>
              </w:tc>
              <w:tc>
                <w:tcPr>
                  <w:tcW w:w="451"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6" w:type="pct"/>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lang w:val="en-US" w:eastAsia="zh-CN"/>
                    </w:rPr>
                  </w:pPr>
                  <w:r>
                    <w:rPr>
                      <w:rFonts w:hint="eastAsia" w:cs="Times New Roman"/>
                      <w:color w:val="auto"/>
                      <w:kern w:val="0"/>
                      <w:sz w:val="21"/>
                      <w:szCs w:val="21"/>
                      <w:lang w:val="en-US" w:eastAsia="zh-CN"/>
                    </w:rPr>
                    <w:t>3</w:t>
                  </w:r>
                </w:p>
              </w:tc>
              <w:tc>
                <w:tcPr>
                  <w:tcW w:w="568" w:type="pct"/>
                  <w:noWrap w:val="0"/>
                  <w:tcMar>
                    <w:left w:w="0" w:type="dxa"/>
                    <w:right w:w="0" w:type="dxa"/>
                  </w:tcMar>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沾染油墨的劳保用品</w:t>
                  </w:r>
                </w:p>
              </w:tc>
              <w:tc>
                <w:tcPr>
                  <w:tcW w:w="511" w:type="pct"/>
                  <w:noWrap w:val="0"/>
                  <w:tcMar>
                    <w:left w:w="0" w:type="dxa"/>
                    <w:right w:w="0" w:type="dxa"/>
                  </w:tcMar>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HW49</w:t>
                  </w:r>
                </w:p>
              </w:tc>
              <w:tc>
                <w:tcPr>
                  <w:tcW w:w="576"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900-0</w:t>
                  </w:r>
                  <w:r>
                    <w:rPr>
                      <w:rFonts w:hint="eastAsia" w:ascii="Times New Roman" w:hAnsi="Times New Roman" w:eastAsia="仿宋" w:cs="Times New Roman"/>
                      <w:color w:val="auto"/>
                      <w:sz w:val="21"/>
                      <w:szCs w:val="21"/>
                      <w:lang w:val="en-US" w:eastAsia="zh-CN"/>
                    </w:rPr>
                    <w:t>41</w:t>
                  </w:r>
                  <w:r>
                    <w:rPr>
                      <w:rFonts w:hint="default" w:ascii="Times New Roman" w:hAnsi="Times New Roman" w:eastAsia="仿宋" w:cs="Times New Roman"/>
                      <w:color w:val="auto"/>
                      <w:sz w:val="21"/>
                      <w:szCs w:val="21"/>
                    </w:rPr>
                    <w:t>-49</w:t>
                  </w:r>
                </w:p>
              </w:tc>
              <w:tc>
                <w:tcPr>
                  <w:tcW w:w="468"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0.1</w:t>
                  </w:r>
                </w:p>
              </w:tc>
              <w:tc>
                <w:tcPr>
                  <w:tcW w:w="495"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网版清理</w:t>
                  </w:r>
                </w:p>
              </w:tc>
              <w:tc>
                <w:tcPr>
                  <w:tcW w:w="360" w:type="pct"/>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w:t>
                  </w:r>
                </w:p>
              </w:tc>
              <w:tc>
                <w:tcPr>
                  <w:tcW w:w="472"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油墨</w:t>
                  </w:r>
                </w:p>
              </w:tc>
              <w:tc>
                <w:tcPr>
                  <w:tcW w:w="466"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每月</w:t>
                  </w:r>
                </w:p>
              </w:tc>
              <w:tc>
                <w:tcPr>
                  <w:tcW w:w="421"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T/In</w:t>
                  </w:r>
                </w:p>
              </w:tc>
              <w:tc>
                <w:tcPr>
                  <w:tcW w:w="451"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p>
              </w:tc>
            </w:tr>
          </w:tbl>
          <w:p>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vertAlign w:val="baseline"/>
              </w:rPr>
            </w:pPr>
          </w:p>
        </w:tc>
      </w:tr>
    </w:tbl>
    <w:p>
      <w:pPr>
        <w:pStyle w:val="3"/>
        <w:numPr>
          <w:ilvl w:val="0"/>
          <w:numId w:val="0"/>
        </w:numPr>
        <w:ind w:left="1680" w:leftChars="0"/>
        <w:rPr>
          <w:rFonts w:hint="default" w:ascii="Times New Roman" w:hAnsi="Times New Roman" w:eastAsia="仿宋" w:cs="Times New Roman"/>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8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8" w:hRule="atLeast"/>
          <w:jc w:val="center"/>
        </w:trPr>
        <w:tc>
          <w:tcPr>
            <w:tcW w:w="903" w:type="dxa"/>
            <w:noWrap w:val="0"/>
            <w:vAlign w:val="top"/>
          </w:tcPr>
          <w:p>
            <w:pPr>
              <w:pStyle w:val="2"/>
              <w:keepNext w:val="0"/>
              <w:keepLines w:val="0"/>
              <w:suppressLineNumbers w:val="0"/>
              <w:spacing w:beforeAutospacing="0" w:afterAutospacing="0"/>
              <w:ind w:left="0"/>
              <w:rPr>
                <w:rFonts w:hint="default" w:ascii="Times New Roman" w:hAnsi="Times New Roman" w:eastAsia="仿宋" w:cs="Times New Roman"/>
                <w:color w:val="auto"/>
                <w:vertAlign w:val="baseline"/>
              </w:rPr>
            </w:pPr>
          </w:p>
        </w:tc>
        <w:tc>
          <w:tcPr>
            <w:tcW w:w="815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bCs/>
                <w:color w:val="auto"/>
                <w:kern w:val="2"/>
                <w:sz w:val="24"/>
                <w:szCs w:val="24"/>
                <w:lang w:val="en-US" w:eastAsia="zh-CN" w:bidi="ar-SA"/>
              </w:rPr>
              <w:t>4.4固体废物环境管理要求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w:t>
            </w:r>
            <w:r>
              <w:rPr>
                <w:rFonts w:hint="default" w:ascii="Times New Roman" w:hAnsi="Times New Roman" w:eastAsia="仿宋" w:cs="Times New Roman"/>
                <w:bCs/>
                <w:color w:val="auto"/>
                <w:sz w:val="24"/>
                <w:szCs w:val="24"/>
                <w:lang w:val="en-US" w:eastAsia="zh-CN"/>
              </w:rPr>
              <w:t>1</w:t>
            </w:r>
            <w:r>
              <w:rPr>
                <w:rFonts w:hint="default" w:ascii="Times New Roman" w:hAnsi="Times New Roman" w:eastAsia="仿宋" w:cs="Times New Roman"/>
                <w:bCs/>
                <w:color w:val="auto"/>
                <w:sz w:val="24"/>
                <w:szCs w:val="24"/>
              </w:rPr>
              <w:t>）固废暂存场所设置</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default" w:ascii="Times New Roman" w:hAnsi="Times New Roman" w:eastAsia="仿宋" w:cs="Times New Roman"/>
                <w:color w:val="auto"/>
                <w:sz w:val="24"/>
                <w:szCs w:val="24"/>
                <w:lang w:val="en-US" w:eastAsia="zh-CN"/>
              </w:rPr>
              <w:t>一般固废</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本项目产生的</w:t>
            </w:r>
            <w:r>
              <w:rPr>
                <w:rFonts w:hint="eastAsia" w:ascii="Times New Roman" w:hAnsi="Times New Roman" w:cs="Times New Roman"/>
                <w:color w:val="auto"/>
                <w:sz w:val="24"/>
                <w:szCs w:val="24"/>
                <w:lang w:val="en-US" w:eastAsia="zh-CN"/>
              </w:rPr>
              <w:t>铝屑、废塑料边角料</w:t>
            </w:r>
            <w:r>
              <w:rPr>
                <w:rFonts w:hint="default" w:ascii="Times New Roman" w:hAnsi="Times New Roman" w:eastAsia="仿宋" w:cs="Times New Roman"/>
                <w:color w:val="auto"/>
                <w:sz w:val="24"/>
                <w:szCs w:val="24"/>
              </w:rPr>
              <w:t>为一般工业固废，收集后在一般固废堆场暂存，</w:t>
            </w:r>
            <w:r>
              <w:rPr>
                <w:rFonts w:hint="default" w:ascii="Times New Roman" w:hAnsi="Times New Roman" w:eastAsia="仿宋" w:cs="Times New Roman"/>
                <w:color w:val="auto"/>
                <w:sz w:val="24"/>
                <w:szCs w:val="24"/>
                <w:lang w:val="en-US" w:eastAsia="zh-CN"/>
              </w:rPr>
              <w:t>定期</w:t>
            </w:r>
            <w:r>
              <w:rPr>
                <w:rFonts w:hint="default" w:ascii="Times New Roman" w:hAnsi="Times New Roman" w:eastAsia="仿宋" w:cs="Times New Roman"/>
                <w:color w:val="auto"/>
                <w:sz w:val="24"/>
                <w:szCs w:val="24"/>
              </w:rPr>
              <w:t>外售综合利用。</w:t>
            </w:r>
            <w:r>
              <w:rPr>
                <w:rFonts w:hint="default" w:ascii="Times New Roman" w:hAnsi="Times New Roman" w:eastAsia="仿宋" w:cs="Times New Roman"/>
                <w:color w:val="auto"/>
                <w:highlight w:val="none"/>
              </w:rPr>
              <w:t>建设单位在</w:t>
            </w:r>
            <w:r>
              <w:rPr>
                <w:rFonts w:hint="eastAsia" w:ascii="Times New Roman" w:hAnsi="Times New Roman" w:cs="Times New Roman"/>
                <w:color w:val="auto"/>
                <w:szCs w:val="21"/>
                <w:highlight w:val="none"/>
                <w:lang w:val="en-US" w:eastAsia="zh-CN"/>
              </w:rPr>
              <w:t>1#楼1楼</w:t>
            </w:r>
            <w:r>
              <w:rPr>
                <w:rFonts w:hint="default" w:ascii="Times New Roman" w:hAnsi="Times New Roman" w:eastAsia="仿宋" w:cs="Times New Roman"/>
                <w:color w:val="auto"/>
                <w:highlight w:val="none"/>
              </w:rPr>
              <w:t>设置了一个一般固废</w:t>
            </w:r>
            <w:r>
              <w:rPr>
                <w:rFonts w:hint="default" w:ascii="Times New Roman" w:hAnsi="Times New Roman" w:eastAsia="仿宋" w:cs="Times New Roman"/>
                <w:color w:val="auto"/>
                <w:highlight w:val="none"/>
                <w:lang w:val="en-US" w:eastAsia="zh-CN"/>
              </w:rPr>
              <w:t>堆场</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每个堆场</w:t>
            </w:r>
            <w:r>
              <w:rPr>
                <w:rFonts w:hint="default" w:ascii="Times New Roman" w:hAnsi="Times New Roman" w:eastAsia="仿宋" w:cs="Times New Roman"/>
                <w:color w:val="auto"/>
                <w:highlight w:val="none"/>
              </w:rPr>
              <w:t>面积约</w:t>
            </w:r>
            <w:r>
              <w:rPr>
                <w:rFonts w:hint="default" w:ascii="Times New Roman" w:hAnsi="Times New Roman" w:eastAsia="仿宋" w:cs="Times New Roman"/>
                <w:color w:val="auto"/>
                <w:highlight w:val="none"/>
                <w:lang w:val="en-US" w:eastAsia="zh-CN"/>
              </w:rPr>
              <w:t>50</w:t>
            </w:r>
            <w:r>
              <w:rPr>
                <w:rFonts w:hint="default" w:ascii="Times New Roman" w:hAnsi="Times New Roman" w:eastAsia="仿宋" w:cs="Times New Roman"/>
                <w:color w:val="auto"/>
                <w:highlight w:val="none"/>
              </w:rPr>
              <w:t>m</w:t>
            </w:r>
            <w:r>
              <w:rPr>
                <w:rFonts w:hint="default" w:ascii="Times New Roman" w:hAnsi="Times New Roman" w:eastAsia="仿宋" w:cs="Times New Roman"/>
                <w:color w:val="auto"/>
                <w:highlight w:val="none"/>
                <w:vertAlign w:val="superscript"/>
              </w:rPr>
              <w:t>2</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 w:val="24"/>
                <w:szCs w:val="24"/>
              </w:rPr>
              <w:t>建设应符合《一般工业固体废物贮存和填埋污染控制标准》（GB18599-2020）</w:t>
            </w:r>
            <w:r>
              <w:rPr>
                <w:rFonts w:hint="default" w:ascii="Times New Roman" w:hAnsi="Times New Roman" w:eastAsia="仿宋" w:cs="Times New Roman"/>
                <w:color w:val="auto"/>
                <w:sz w:val="24"/>
                <w:szCs w:val="24"/>
                <w:lang w:val="en-US" w:eastAsia="zh-CN"/>
              </w:rPr>
              <w:t>要求</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具体包括：设置环境保护图形标志，贮存场禁止危险废物和生活垃圾混入，作密闭处理，为防止雨水径流进入贮存场内。</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default" w:ascii="Times New Roman" w:hAnsi="Times New Roman" w:eastAsia="仿宋" w:cs="Times New Roman"/>
                <w:color w:val="auto"/>
                <w:sz w:val="24"/>
                <w:szCs w:val="24"/>
                <w:lang w:val="en-US" w:eastAsia="zh-CN"/>
              </w:rPr>
              <w:t>危险固废</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本项目在</w:t>
            </w:r>
            <w:r>
              <w:rPr>
                <w:rFonts w:hint="eastAsia" w:ascii="Times New Roman" w:hAnsi="Times New Roman" w:cs="Times New Roman"/>
                <w:color w:val="auto"/>
                <w:sz w:val="24"/>
                <w:szCs w:val="24"/>
                <w:lang w:val="en-US" w:eastAsia="zh-CN"/>
              </w:rPr>
              <w:t>1#楼1楼内南侧</w:t>
            </w:r>
            <w:r>
              <w:rPr>
                <w:rFonts w:hint="default" w:ascii="Times New Roman" w:hAnsi="Times New Roman" w:eastAsia="仿宋" w:cs="Times New Roman"/>
                <w:color w:val="auto"/>
                <w:sz w:val="24"/>
                <w:szCs w:val="24"/>
              </w:rPr>
              <w:t>设置了一个危废仓库，面积约</w:t>
            </w:r>
            <w:r>
              <w:rPr>
                <w:rFonts w:hint="eastAsia" w:ascii="Times New Roman" w:hAnsi="Times New Roman" w:cs="Times New Roman"/>
                <w:color w:val="auto"/>
                <w:sz w:val="24"/>
                <w:szCs w:val="24"/>
                <w:lang w:val="en-US" w:eastAsia="zh-CN"/>
              </w:rPr>
              <w:t>1</w:t>
            </w:r>
            <w:r>
              <w:rPr>
                <w:rFonts w:hint="default" w:ascii="Times New Roman" w:hAnsi="Times New Roman" w:eastAsia="仿宋" w:cs="Times New Roman"/>
                <w:color w:val="auto"/>
                <w:sz w:val="24"/>
                <w:szCs w:val="24"/>
                <w:lang w:val="en-US" w:eastAsia="zh-CN"/>
              </w:rPr>
              <w:t>0</w:t>
            </w:r>
            <w:r>
              <w:rPr>
                <w:rFonts w:hint="default" w:ascii="Times New Roman" w:hAnsi="Times New Roman" w:eastAsia="仿宋" w:cs="Times New Roman"/>
                <w:color w:val="auto"/>
                <w:sz w:val="24"/>
                <w:szCs w:val="24"/>
              </w:rPr>
              <w:t>m</w:t>
            </w:r>
            <w:r>
              <w:rPr>
                <w:rFonts w:hint="default" w:ascii="Times New Roman" w:hAnsi="Times New Roman" w:eastAsia="仿宋" w:cs="Times New Roman"/>
                <w:color w:val="auto"/>
                <w:sz w:val="24"/>
                <w:szCs w:val="24"/>
                <w:vertAlign w:val="superscript"/>
              </w:rPr>
              <w:t>2</w:t>
            </w:r>
            <w:r>
              <w:rPr>
                <w:rFonts w:hint="default" w:ascii="Times New Roman" w:hAnsi="Times New Roman" w:eastAsia="仿宋" w:cs="Times New Roman"/>
                <w:color w:val="auto"/>
                <w:sz w:val="24"/>
                <w:szCs w:val="24"/>
              </w:rPr>
              <w:t>，</w:t>
            </w:r>
            <w:r>
              <w:rPr>
                <w:rFonts w:hint="eastAsia" w:ascii="Times New Roman" w:hAnsi="Times New Roman" w:cs="Times New Roman"/>
                <w:color w:val="auto"/>
                <w:sz w:val="24"/>
                <w:szCs w:val="24"/>
                <w:lang w:val="en-US" w:eastAsia="zh-CN"/>
              </w:rPr>
              <w:t>废包装桶、</w:t>
            </w:r>
            <w:r>
              <w:rPr>
                <w:rFonts w:hint="default" w:ascii="Times New Roman" w:hAnsi="Times New Roman" w:eastAsia="仿宋" w:cs="Times New Roman"/>
                <w:color w:val="auto"/>
                <w:sz w:val="24"/>
                <w:szCs w:val="24"/>
                <w:lang w:val="en-US" w:eastAsia="zh-CN"/>
              </w:rPr>
              <w:t>废活性炭</w:t>
            </w:r>
            <w:r>
              <w:rPr>
                <w:rFonts w:hint="eastAsia" w:ascii="Times New Roman" w:hAnsi="Times New Roman" w:cs="Times New Roman"/>
                <w:color w:val="auto"/>
                <w:sz w:val="24"/>
                <w:szCs w:val="24"/>
                <w:lang w:val="en-US" w:eastAsia="zh-CN"/>
              </w:rPr>
              <w:t>、沾染油墨的劳保用品</w:t>
            </w:r>
            <w:r>
              <w:rPr>
                <w:rFonts w:hint="default" w:ascii="Times New Roman" w:hAnsi="Times New Roman" w:eastAsia="仿宋" w:cs="Times New Roman"/>
                <w:color w:val="auto"/>
                <w:sz w:val="24"/>
                <w:szCs w:val="24"/>
              </w:rPr>
              <w:t>收集后在危废仓库暂存，</w:t>
            </w:r>
            <w:r>
              <w:rPr>
                <w:rFonts w:hint="default" w:ascii="Times New Roman" w:hAnsi="Times New Roman" w:eastAsia="仿宋" w:cs="Times New Roman"/>
                <w:color w:val="auto"/>
                <w:sz w:val="24"/>
                <w:szCs w:val="24"/>
                <w:lang w:val="en-US" w:eastAsia="zh-CN"/>
              </w:rPr>
              <w:t>定期</w:t>
            </w:r>
            <w:r>
              <w:rPr>
                <w:rFonts w:hint="default" w:ascii="Times New Roman" w:hAnsi="Times New Roman" w:eastAsia="仿宋" w:cs="Times New Roman"/>
                <w:color w:val="auto"/>
                <w:sz w:val="24"/>
                <w:szCs w:val="24"/>
              </w:rPr>
              <w:t>委托有资质单位集中处置</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不宜存放过长时间，确需暂存的，应做到以下几点：</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1</w:t>
            </w:r>
            <w:r>
              <w:rPr>
                <w:rFonts w:hint="eastAsia" w:ascii="Times New Roman" w:hAnsi="Times New Roman" w:eastAsia="仿宋" w:cs="Times New Roman"/>
                <w:color w:val="auto"/>
                <w:sz w:val="24"/>
                <w:szCs w:val="24"/>
                <w:lang w:val="en-US" w:eastAsia="zh-CN"/>
              </w:rPr>
              <w:t>）根据《危险废物污染防治技术政策》（环发</w:t>
            </w: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2001</w:t>
            </w: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199</w:t>
            </w:r>
            <w:r>
              <w:rPr>
                <w:rFonts w:hint="eastAsia" w:ascii="Times New Roman" w:hAnsi="Times New Roman" w:eastAsia="仿宋" w:cs="Times New Roman"/>
                <w:color w:val="auto"/>
                <w:sz w:val="24"/>
                <w:szCs w:val="24"/>
                <w:lang w:val="en-US" w:eastAsia="zh-CN"/>
              </w:rPr>
              <w:t>号）以及《关于进一步规范我区企业危废贮存、处置及其他污染防治设施相关手续的通知》</w:t>
            </w:r>
            <w:r>
              <w:rPr>
                <w:rFonts w:hint="eastAsia" w:ascii="Times New Roman" w:hAnsi="Times New Roman"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武安办发</w:t>
            </w: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2020</w:t>
            </w: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62</w:t>
            </w:r>
            <w:r>
              <w:rPr>
                <w:rFonts w:hint="eastAsia" w:ascii="Times New Roman" w:hAnsi="Times New Roman" w:eastAsia="仿宋" w:cs="Times New Roman"/>
                <w:color w:val="auto"/>
                <w:sz w:val="24"/>
                <w:szCs w:val="24"/>
                <w:lang w:val="en-US" w:eastAsia="zh-CN"/>
              </w:rPr>
              <w:t>号文</w:t>
            </w:r>
            <w:r>
              <w:rPr>
                <w:rFonts w:hint="eastAsia" w:ascii="Times New Roman" w:hAnsi="Times New Roman"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，对危险废物的贮存要求如下：</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①对已产生的危险废物，若暂时不能回收利用或进行处理处置的，其产生单位建设专门的危险废物贮存设施进行贮存，并建立危险废物标志，禁止将危险废物以任何形式转移给无许可证的单位，或转移到非危险废物贮存设施中。危险废物贮存设施应有相应的配套设施并按有关规定进行管理；</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 xml:space="preserve">②危险废物的贮存设施应建有堵截泄漏的裙脚，地面与裙脚要用坚固防渗的材料建造，应有防风、防晒、防雨设施； </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③基础防渗层为粘土层的，其厚度应在</w:t>
            </w:r>
            <w:r>
              <w:rPr>
                <w:rFonts w:hint="default" w:ascii="Times New Roman" w:hAnsi="Times New Roman" w:eastAsia="仿宋" w:cs="Times New Roman"/>
                <w:color w:val="auto"/>
                <w:sz w:val="24"/>
                <w:szCs w:val="24"/>
                <w:lang w:val="en-US" w:eastAsia="zh-CN"/>
              </w:rPr>
              <w:t>1</w:t>
            </w:r>
            <w:r>
              <w:rPr>
                <w:rFonts w:hint="eastAsia" w:ascii="Times New Roman" w:hAnsi="Times New Roman" w:eastAsia="仿宋" w:cs="Times New Roman"/>
                <w:color w:val="auto"/>
                <w:sz w:val="24"/>
                <w:szCs w:val="24"/>
                <w:lang w:val="en-US" w:eastAsia="zh-CN"/>
              </w:rPr>
              <w:t>米以上，渗透系数应小于</w:t>
            </w:r>
            <w:r>
              <w:rPr>
                <w:rFonts w:hint="default" w:ascii="Times New Roman" w:hAnsi="Times New Roman" w:eastAsia="仿宋" w:cs="Times New Roman"/>
                <w:color w:val="auto"/>
                <w:sz w:val="24"/>
                <w:szCs w:val="24"/>
                <w:lang w:val="en-US" w:eastAsia="zh-CN"/>
              </w:rPr>
              <w:t>1.0×10</w:t>
            </w:r>
            <w:r>
              <w:rPr>
                <w:rFonts w:hint="default" w:ascii="Times New Roman" w:hAnsi="Times New Roman" w:eastAsia="仿宋" w:cs="Times New Roman"/>
                <w:color w:val="auto"/>
                <w:sz w:val="24"/>
                <w:szCs w:val="24"/>
                <w:vertAlign w:val="superscript"/>
                <w:lang w:val="en-US" w:eastAsia="zh-CN"/>
              </w:rPr>
              <w:t>-7</w:t>
            </w:r>
            <w:r>
              <w:rPr>
                <w:rFonts w:hint="eastAsia" w:ascii="Times New Roman" w:hAnsi="Times New Roman" w:eastAsia="仿宋" w:cs="Times New Roman"/>
                <w:color w:val="auto"/>
                <w:sz w:val="24"/>
                <w:szCs w:val="24"/>
                <w:lang w:val="en-US" w:eastAsia="zh-CN"/>
              </w:rPr>
              <w:t>厘米</w:t>
            </w:r>
            <w:r>
              <w:rPr>
                <w:rFonts w:hint="default" w:ascii="Times New Roman" w:hAnsi="Times New Roman" w:eastAsia="仿宋"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秒；基础防渗层也可用厚度在</w:t>
            </w:r>
            <w:r>
              <w:rPr>
                <w:rFonts w:hint="default"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lang w:val="en-US" w:eastAsia="zh-CN"/>
              </w:rPr>
              <w:t>毫米以上的高密度聚乙烯或其他人工防渗材料组成，渗透系数应小于</w:t>
            </w:r>
            <w:r>
              <w:rPr>
                <w:rFonts w:hint="default" w:ascii="Times New Roman" w:hAnsi="Times New Roman" w:eastAsia="仿宋" w:cs="Times New Roman"/>
                <w:color w:val="auto"/>
                <w:sz w:val="24"/>
                <w:szCs w:val="24"/>
                <w:lang w:val="en-US" w:eastAsia="zh-CN"/>
              </w:rPr>
              <w:t>1.0×10</w:t>
            </w:r>
            <w:r>
              <w:rPr>
                <w:rFonts w:hint="default" w:ascii="Times New Roman" w:hAnsi="Times New Roman" w:eastAsia="仿宋" w:cs="Times New Roman"/>
                <w:color w:val="auto"/>
                <w:sz w:val="24"/>
                <w:szCs w:val="24"/>
                <w:vertAlign w:val="superscript"/>
                <w:lang w:val="en-US" w:eastAsia="zh-CN"/>
              </w:rPr>
              <w:t>-10</w:t>
            </w:r>
            <w:r>
              <w:rPr>
                <w:rFonts w:hint="eastAsia" w:ascii="Times New Roman" w:hAnsi="Times New Roman" w:eastAsia="仿宋" w:cs="Times New Roman"/>
                <w:color w:val="auto"/>
                <w:sz w:val="24"/>
                <w:szCs w:val="24"/>
                <w:lang w:val="en-US" w:eastAsia="zh-CN"/>
              </w:rPr>
              <w:t>厘米</w:t>
            </w:r>
            <w:r>
              <w:rPr>
                <w:rFonts w:hint="default" w:ascii="Times New Roman" w:hAnsi="Times New Roman" w:eastAsia="仿宋"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秒；</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④用于存放液体、半固体危险废物的地方，还须有耐腐蚀的硬化地面，地面无裂隙；</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⑤不相容的危险废物堆放区必须有隔离间隔断。</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lang w:val="en-US" w:eastAsia="zh-CN"/>
              </w:rPr>
              <w:t>）根据《危险废物贮存污染控制标准》（</w:t>
            </w:r>
            <w:r>
              <w:rPr>
                <w:rFonts w:hint="default" w:ascii="Times New Roman" w:hAnsi="Times New Roman" w:eastAsia="仿宋" w:cs="Times New Roman"/>
                <w:color w:val="auto"/>
                <w:sz w:val="24"/>
                <w:szCs w:val="24"/>
                <w:lang w:val="en-US" w:eastAsia="zh-CN"/>
              </w:rPr>
              <w:t>GB18597-2023</w:t>
            </w:r>
            <w:r>
              <w:rPr>
                <w:rFonts w:hint="eastAsia" w:ascii="Times New Roman" w:hAnsi="Times New Roman" w:eastAsia="仿宋" w:cs="Times New Roman"/>
                <w:color w:val="auto"/>
                <w:sz w:val="24"/>
                <w:szCs w:val="24"/>
                <w:lang w:val="en-US" w:eastAsia="zh-CN"/>
              </w:rPr>
              <w:t>），对危险废物的贮存要求如下：</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①在常温常压下不水解、不挥发的固体废物可在贮存设施内分别堆放；</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②禁止将不相容（相互反应）的危险废物在同一容器内混装；</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③无法装入常用容器的危险废物可用防漏胶袋等盛装；</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④装载液体、半固体危险废物的容器内须留足够空间，容器顶部与液体表面之间保留</w:t>
            </w:r>
            <w:r>
              <w:rPr>
                <w:rFonts w:hint="default" w:ascii="Times New Roman" w:hAnsi="Times New Roman" w:eastAsia="仿宋" w:cs="Times New Roman"/>
                <w:color w:val="auto"/>
                <w:sz w:val="24"/>
                <w:szCs w:val="24"/>
                <w:lang w:val="en-US" w:eastAsia="zh-CN"/>
              </w:rPr>
              <w:t>100</w:t>
            </w:r>
            <w:r>
              <w:rPr>
                <w:rFonts w:hint="eastAsia" w:ascii="Times New Roman" w:hAnsi="Times New Roman" w:eastAsia="仿宋" w:cs="Times New Roman"/>
                <w:color w:val="auto"/>
                <w:sz w:val="24"/>
                <w:szCs w:val="24"/>
                <w:lang w:val="en-US" w:eastAsia="zh-CN"/>
              </w:rPr>
              <w:t>毫米以上的空间。新建企业需要新建的危险废物贮存、处置及其他污染防治设施的企业，在建设项目时，应将配套的危险废物贮存、处置及其他污染防治设施一并纳入工程项目设计、施工和验收范畴，依法履行项目立项、规划选址、用地、安全生产、消防、环境保护、建设等相关手续。不得擅自新建危险废物贮存、处置及其他污染防治设施。同时，未经允许不得将危险废物擅自储存在原辅材料及成品仓库中。</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3</w:t>
            </w:r>
            <w:r>
              <w:rPr>
                <w:rFonts w:hint="eastAsia" w:ascii="Times New Roman" w:hAnsi="Times New Roman" w:eastAsia="仿宋" w:cs="Times New Roman"/>
                <w:color w:val="auto"/>
                <w:sz w:val="24"/>
                <w:szCs w:val="24"/>
                <w:lang w:val="en-US" w:eastAsia="zh-CN"/>
              </w:rPr>
              <w:t>）根据《危险废物贮存污染控制标准》（</w:t>
            </w:r>
            <w:r>
              <w:rPr>
                <w:rFonts w:hint="default" w:ascii="Times New Roman" w:hAnsi="Times New Roman" w:eastAsia="仿宋" w:cs="Times New Roman"/>
                <w:color w:val="auto"/>
                <w:sz w:val="24"/>
                <w:szCs w:val="24"/>
                <w:lang w:val="en-US" w:eastAsia="zh-CN"/>
              </w:rPr>
              <w:t>GB18597-2023</w:t>
            </w:r>
            <w:r>
              <w:rPr>
                <w:rFonts w:hint="eastAsia" w:ascii="Times New Roman" w:hAnsi="Times New Roman" w:eastAsia="仿宋" w:cs="Times New Roman"/>
                <w:color w:val="auto"/>
                <w:sz w:val="24"/>
                <w:szCs w:val="24"/>
                <w:lang w:val="en-US" w:eastAsia="zh-CN"/>
              </w:rPr>
              <w:t>），危险废物贮存容器要求如下：</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①应当使用符合标准的容器盛装危险废物；</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②盛装危险废物的容器及材质要满足相应的强度要求；</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③盛装危险废物的容器必须完好无损；</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④盛装危险废物的容器材质和衬里要与危险废物相容（不相互反应）；</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⑤液体危险废物可注入开孔直径不超过</w:t>
            </w:r>
            <w:r>
              <w:rPr>
                <w:rFonts w:hint="default" w:ascii="Times New Roman" w:hAnsi="Times New Roman" w:eastAsia="仿宋" w:cs="Times New Roman"/>
                <w:color w:val="auto"/>
                <w:sz w:val="24"/>
                <w:szCs w:val="24"/>
                <w:lang w:val="en-US" w:eastAsia="zh-CN"/>
              </w:rPr>
              <w:t>70</w:t>
            </w:r>
            <w:r>
              <w:rPr>
                <w:rFonts w:hint="eastAsia" w:ascii="Times New Roman" w:hAnsi="Times New Roman" w:eastAsia="仿宋" w:cs="Times New Roman"/>
                <w:color w:val="auto"/>
                <w:sz w:val="24"/>
                <w:szCs w:val="24"/>
                <w:lang w:val="en-US" w:eastAsia="zh-CN"/>
              </w:rPr>
              <w:t>毫米并有放气孔的桶中。</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val="en-US" w:eastAsia="zh-CN"/>
              </w:rPr>
              <w:t>）按照《环境保护图形标志固体废物贮存（处置）场》（</w:t>
            </w:r>
            <w:r>
              <w:rPr>
                <w:rFonts w:hint="default" w:ascii="Times New Roman" w:hAnsi="Times New Roman" w:cs="Times New Roman"/>
                <w:color w:val="auto"/>
                <w:sz w:val="24"/>
                <w:szCs w:val="24"/>
                <w:lang w:val="en-US" w:eastAsia="zh-CN"/>
              </w:rPr>
              <w:t>GB15562.2-1995</w:t>
            </w:r>
            <w:r>
              <w:rPr>
                <w:rFonts w:hint="eastAsia" w:ascii="Times New Roman" w:hAnsi="Times New Roman" w:cs="Times New Roman"/>
                <w:color w:val="auto"/>
                <w:sz w:val="24"/>
                <w:szCs w:val="24"/>
                <w:lang w:val="en-US" w:eastAsia="zh-CN"/>
              </w:rPr>
              <w:t>）、《省生态环境厅关于进一步加强危险废物污染防治工作的实施意见》（苏环办</w:t>
            </w:r>
            <w:r>
              <w:rPr>
                <w:rFonts w:hint="default" w:ascii="Times New Roman" w:hAnsi="Times New Roman" w:cs="Times New Roman"/>
                <w:color w:val="auto"/>
                <w:sz w:val="24"/>
                <w:szCs w:val="24"/>
                <w:lang w:val="en-US" w:eastAsia="zh-CN"/>
              </w:rPr>
              <w:t>[2019]327</w:t>
            </w:r>
            <w:r>
              <w:rPr>
                <w:rFonts w:hint="eastAsia" w:ascii="Times New Roman" w:hAnsi="Times New Roman" w:cs="Times New Roman"/>
                <w:color w:val="auto"/>
                <w:sz w:val="24"/>
                <w:szCs w:val="24"/>
                <w:lang w:val="en-US" w:eastAsia="zh-CN"/>
              </w:rPr>
              <w:t>号）和《危险废物识别标志设置技术规范》（</w:t>
            </w:r>
            <w:r>
              <w:rPr>
                <w:rFonts w:hint="default" w:ascii="Times New Roman" w:hAnsi="Times New Roman" w:cs="Times New Roman"/>
                <w:color w:val="auto"/>
                <w:sz w:val="24"/>
                <w:szCs w:val="24"/>
                <w:lang w:val="en-US" w:eastAsia="zh-CN"/>
              </w:rPr>
              <w:t>HJ1276</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2022</w:t>
            </w:r>
            <w:r>
              <w:rPr>
                <w:rFonts w:hint="eastAsia" w:ascii="Times New Roman" w:hAnsi="Times New Roman" w:cs="Times New Roman"/>
                <w:color w:val="auto"/>
                <w:sz w:val="24"/>
                <w:szCs w:val="24"/>
                <w:lang w:val="en-US" w:eastAsia="zh-CN"/>
              </w:rPr>
              <w:t>）设置标志，配备通讯设备、</w:t>
            </w:r>
            <w:r>
              <w:rPr>
                <w:rFonts w:hint="eastAsia" w:ascii="Times New Roman" w:hAnsi="Times New Roman" w:eastAsia="仿宋" w:cs="Times New Roman"/>
                <w:color w:val="auto"/>
                <w:sz w:val="24"/>
                <w:szCs w:val="24"/>
                <w:lang w:val="en-US" w:eastAsia="zh-CN"/>
              </w:rPr>
              <w:t>照明设施和消防设施，设置气体导出口及气体净化装置，明确废气达标排放；在出入口、设施内部、危险废物运输车辆通道等关键位置设置视频监控，并</w:t>
            </w:r>
            <w:r>
              <w:rPr>
                <w:rFonts w:hint="eastAsia" w:ascii="Times New Roman" w:hAnsi="Times New Roman" w:cs="Times New Roman"/>
                <w:color w:val="auto"/>
                <w:sz w:val="24"/>
                <w:szCs w:val="24"/>
                <w:lang w:val="en-US" w:eastAsia="zh-CN"/>
              </w:rPr>
              <w:t>与</w:t>
            </w:r>
            <w:r>
              <w:rPr>
                <w:rFonts w:hint="eastAsia" w:ascii="Times New Roman" w:hAnsi="Times New Roman" w:eastAsia="仿宋" w:cs="Times New Roman"/>
                <w:color w:val="auto"/>
                <w:sz w:val="24"/>
                <w:szCs w:val="24"/>
                <w:lang w:val="en-US" w:eastAsia="zh-CN"/>
              </w:rPr>
              <w:t xml:space="preserve">中控室联网。需根据危险废物的种类和特性进行分区、分类贮存，设置防雨、防火、防雷、防扬散、防渗漏装置及泄漏液体收集装置。对易爆、易燃及排出有毒气体的危险废物进行预处理，稳定后贮存，否则按易爆、易燃危险品贮存。贮存废弃剧毒化学品的，应按照公安机关要求落实治安防范措施。 </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lang w:val="en-US" w:eastAsia="zh-CN"/>
              </w:rPr>
              <w:t>）固废处置要求</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①项目在危险废物的转移时，按有关规定签订危险废物转移单，并需得到有关环境行政主管部门的批准。同时，在危险固废转移前，要设立专门场地严格按要求保存，不得随意堆放，防止对周围环境造成影响。</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②处置单位应严格按照有关处置规定对废物进行处置，不得产生二次污染。</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由上可见，项目的固体废物得到了妥善的处置。但本项目危险固废在厂内暂存期间如管理不善，发生流失、渗漏，易造成土壤及水环境污染。因此，固体废物在厂内暂存期间应根据《江苏省危险固废管理暂行办法》加强管理，堆放场地应防渗、防流失措施。</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6</w:t>
            </w:r>
            <w:r>
              <w:rPr>
                <w:rFonts w:hint="eastAsia" w:ascii="Times New Roman" w:hAnsi="Times New Roman" w:eastAsia="仿宋" w:cs="Times New Roman"/>
                <w:color w:val="auto"/>
                <w:sz w:val="24"/>
                <w:szCs w:val="24"/>
                <w:lang w:val="en-US" w:eastAsia="zh-CN"/>
              </w:rPr>
              <w:t>）危险废物运输时的中转、装卸过程应遵守以下技术要求：</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①卸货区的工作人员应熟悉废物的危险特性，并配备适当的个人防护装备，装卸剧毒废物应配备特殊的防护装备。</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imes New Roman" w:hAnsi="Times New Roman" w:eastAsia="仿宋" w:cs="Times New Roman"/>
                <w:b/>
                <w:color w:val="auto"/>
                <w:sz w:val="21"/>
                <w:szCs w:val="21"/>
              </w:rPr>
            </w:pPr>
            <w:r>
              <w:rPr>
                <w:rFonts w:hint="eastAsia" w:ascii="Times New Roman" w:hAnsi="Times New Roman" w:eastAsia="仿宋" w:cs="Times New Roman"/>
                <w:color w:val="auto"/>
                <w:sz w:val="24"/>
                <w:szCs w:val="24"/>
                <w:lang w:val="en-US" w:eastAsia="zh-CN"/>
              </w:rPr>
              <w:t>②装卸区应配备必要的消防设备和设施，并设置明显的指示标志。危险废物装卸区应设置隔离设施，液态废物卸载区应设置收集槽和缓冲罐。</w:t>
            </w:r>
            <w:r>
              <w:rPr>
                <w:rFonts w:hint="default" w:ascii="Times New Roman" w:hAnsi="Times New Roman" w:eastAsia="仿宋" w:cs="Times New Roman"/>
                <w:color w:val="auto"/>
                <w:sz w:val="24"/>
                <w:szCs w:val="24"/>
              </w:rPr>
              <w:t>建设项目危废贮存面积可行性分析见表</w:t>
            </w:r>
            <w:r>
              <w:rPr>
                <w:rFonts w:hint="default" w:ascii="Times New Roman" w:hAnsi="Times New Roman" w:eastAsia="仿宋" w:cs="Times New Roman"/>
                <w:color w:val="auto"/>
                <w:sz w:val="24"/>
                <w:szCs w:val="24"/>
                <w:lang w:val="en-US" w:eastAsia="zh-CN"/>
              </w:rPr>
              <w:t>4-</w:t>
            </w:r>
            <w:r>
              <w:rPr>
                <w:rFonts w:hint="eastAsia" w:ascii="Times New Roman" w:hAnsi="Times New Roman" w:cs="Times New Roman"/>
                <w:color w:val="auto"/>
                <w:sz w:val="24"/>
                <w:szCs w:val="24"/>
                <w:lang w:val="en-US" w:eastAsia="zh-CN"/>
              </w:rPr>
              <w:t>27</w:t>
            </w:r>
            <w:r>
              <w:rPr>
                <w:rFonts w:hint="default" w:ascii="Times New Roman" w:hAnsi="Times New Roman" w:eastAsia="仿宋" w:cs="Times New Roman"/>
                <w:color w:val="auto"/>
                <w:sz w:val="24"/>
                <w:szCs w:val="24"/>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b/>
                <w:color w:val="auto"/>
                <w:sz w:val="21"/>
                <w:szCs w:val="21"/>
              </w:rPr>
              <w:t>表</w:t>
            </w:r>
            <w:r>
              <w:rPr>
                <w:rFonts w:hint="default" w:ascii="Times New Roman" w:hAnsi="Times New Roman" w:eastAsia="仿宋" w:cs="Times New Roman"/>
                <w:b/>
                <w:color w:val="auto"/>
                <w:sz w:val="21"/>
                <w:szCs w:val="21"/>
                <w:lang w:val="en-US" w:eastAsia="zh-CN"/>
              </w:rPr>
              <w:t>4-</w:t>
            </w:r>
            <w:r>
              <w:rPr>
                <w:rFonts w:hint="eastAsia" w:ascii="Times New Roman" w:hAnsi="Times New Roman" w:cs="Times New Roman"/>
                <w:b/>
                <w:color w:val="auto"/>
                <w:sz w:val="21"/>
                <w:szCs w:val="21"/>
                <w:lang w:val="en-US" w:eastAsia="zh-CN"/>
              </w:rPr>
              <w:t>27</w:t>
            </w:r>
            <w:r>
              <w:rPr>
                <w:rFonts w:hint="default" w:ascii="Times New Roman" w:hAnsi="Times New Roman" w:eastAsia="仿宋" w:cs="Times New Roman"/>
                <w:b/>
                <w:color w:val="auto"/>
                <w:sz w:val="21"/>
                <w:szCs w:val="21"/>
                <w:lang w:val="en-US" w:eastAsia="zh-CN"/>
              </w:rPr>
              <w:t xml:space="preserve">  </w:t>
            </w:r>
            <w:r>
              <w:rPr>
                <w:rFonts w:hint="eastAsia" w:ascii="Times New Roman" w:hAnsi="Times New Roman" w:cs="Times New Roman"/>
                <w:b/>
                <w:color w:val="auto"/>
                <w:sz w:val="21"/>
                <w:szCs w:val="21"/>
                <w:lang w:val="en-US" w:eastAsia="zh-CN"/>
              </w:rPr>
              <w:t>本项目</w:t>
            </w:r>
            <w:r>
              <w:rPr>
                <w:rFonts w:hint="default" w:ascii="Times New Roman" w:hAnsi="Times New Roman" w:eastAsia="仿宋" w:cs="Times New Roman"/>
                <w:b/>
                <w:color w:val="auto"/>
                <w:sz w:val="21"/>
                <w:szCs w:val="21"/>
              </w:rPr>
              <w:t>危险废物贮存场所基本情况表</w:t>
            </w:r>
          </w:p>
          <w:tbl>
            <w:tblPr>
              <w:tblStyle w:val="22"/>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10"/>
              <w:gridCol w:w="1113"/>
              <w:gridCol w:w="1393"/>
              <w:gridCol w:w="1510"/>
              <w:gridCol w:w="978"/>
              <w:gridCol w:w="11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序号</w:t>
                  </w:r>
                </w:p>
              </w:tc>
              <w:tc>
                <w:tcPr>
                  <w:tcW w:w="699"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危险废物名称</w:t>
                  </w:r>
                </w:p>
              </w:tc>
              <w:tc>
                <w:tcPr>
                  <w:tcW w:w="701"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贮存方式</w:t>
                  </w:r>
                </w:p>
              </w:tc>
              <w:tc>
                <w:tcPr>
                  <w:tcW w:w="877"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贮存能力（t）</w:t>
                  </w:r>
                </w:p>
              </w:tc>
              <w:tc>
                <w:tcPr>
                  <w:tcW w:w="950"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容器种类</w:t>
                  </w:r>
                </w:p>
              </w:tc>
              <w:tc>
                <w:tcPr>
                  <w:tcW w:w="61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占地面积（m</w:t>
                  </w:r>
                  <w:r>
                    <w:rPr>
                      <w:rFonts w:hint="default" w:ascii="Times New Roman" w:hAnsi="Times New Roman" w:eastAsia="仿宋" w:cs="Times New Roman"/>
                      <w:b/>
                      <w:bCs/>
                      <w:color w:val="auto"/>
                      <w:sz w:val="21"/>
                      <w:szCs w:val="21"/>
                      <w:vertAlign w:val="superscript"/>
                      <w:lang w:val="en-US" w:eastAsia="zh-CN"/>
                    </w:rPr>
                    <w:t>2</w:t>
                  </w:r>
                  <w:r>
                    <w:rPr>
                      <w:rFonts w:hint="default" w:ascii="Times New Roman" w:hAnsi="Times New Roman" w:eastAsia="仿宋" w:cs="Times New Roman"/>
                      <w:b/>
                      <w:bCs/>
                      <w:color w:val="auto"/>
                      <w:sz w:val="21"/>
                      <w:szCs w:val="21"/>
                      <w:vertAlign w:val="baseline"/>
                      <w:lang w:val="en-US" w:eastAsia="zh-CN"/>
                    </w:rPr>
                    <w:t>）</w:t>
                  </w:r>
                </w:p>
              </w:tc>
              <w:tc>
                <w:tcPr>
                  <w:tcW w:w="71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最大贮存周期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w:t>
                  </w:r>
                </w:p>
              </w:tc>
              <w:tc>
                <w:tcPr>
                  <w:tcW w:w="699"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废包装桶</w:t>
                  </w:r>
                </w:p>
              </w:tc>
              <w:tc>
                <w:tcPr>
                  <w:tcW w:w="701"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SA"/>
                    </w:rPr>
                  </w:pPr>
                  <w:r>
                    <w:rPr>
                      <w:rFonts w:hint="eastAsia" w:ascii="Times New Roman" w:hAnsi="Times New Roman" w:cs="Times New Roman"/>
                      <w:color w:val="auto"/>
                      <w:kern w:val="0"/>
                      <w:sz w:val="21"/>
                      <w:szCs w:val="21"/>
                      <w:vertAlign w:val="baseline"/>
                      <w:lang w:val="en-US" w:eastAsia="zh-CN" w:bidi="ar-SA"/>
                    </w:rPr>
                    <w:t>袋装</w:t>
                  </w:r>
                </w:p>
              </w:tc>
              <w:tc>
                <w:tcPr>
                  <w:tcW w:w="877"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2"/>
                      <w:sz w:val="21"/>
                      <w:szCs w:val="21"/>
                      <w:vertAlign w:val="baseline"/>
                      <w:lang w:val="en-US" w:eastAsia="zh-CN" w:bidi="ar-SA"/>
                    </w:rPr>
                  </w:pPr>
                  <w:r>
                    <w:rPr>
                      <w:rFonts w:hint="eastAsia" w:cs="Times New Roman"/>
                      <w:color w:val="auto"/>
                      <w:kern w:val="0"/>
                      <w:sz w:val="21"/>
                      <w:szCs w:val="21"/>
                      <w:highlight w:val="none"/>
                      <w:lang w:val="en-US" w:eastAsia="zh-CN" w:bidi="ar-SA"/>
                    </w:rPr>
                    <w:t>0.05</w:t>
                  </w:r>
                </w:p>
              </w:tc>
              <w:tc>
                <w:tcPr>
                  <w:tcW w:w="950"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塑料袋</w:t>
                  </w:r>
                </w:p>
              </w:tc>
              <w:tc>
                <w:tcPr>
                  <w:tcW w:w="61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SA"/>
                    </w:rPr>
                  </w:pPr>
                  <w:r>
                    <w:rPr>
                      <w:rFonts w:hint="eastAsia" w:ascii="Times New Roman" w:hAnsi="Times New Roman" w:cs="Times New Roman"/>
                      <w:color w:val="auto"/>
                      <w:kern w:val="0"/>
                      <w:sz w:val="21"/>
                      <w:szCs w:val="21"/>
                      <w:vertAlign w:val="baseline"/>
                      <w:lang w:val="en-US" w:eastAsia="zh-CN" w:bidi="ar-SA"/>
                    </w:rPr>
                    <w:t>1</w:t>
                  </w:r>
                </w:p>
              </w:tc>
              <w:tc>
                <w:tcPr>
                  <w:tcW w:w="716" w:type="pct"/>
                  <w:vMerge w:val="restar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lang w:val="en-US" w:eastAsia="zh-CN"/>
                    </w:rPr>
                    <w:t>3个月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8"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w:t>
                  </w:r>
                </w:p>
              </w:tc>
              <w:tc>
                <w:tcPr>
                  <w:tcW w:w="699"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废活性炭</w:t>
                  </w:r>
                </w:p>
              </w:tc>
              <w:tc>
                <w:tcPr>
                  <w:tcW w:w="701"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SA"/>
                    </w:rPr>
                  </w:pPr>
                  <w:r>
                    <w:rPr>
                      <w:rFonts w:hint="eastAsia" w:ascii="Times New Roman" w:hAnsi="Times New Roman" w:cs="Times New Roman"/>
                      <w:color w:val="auto"/>
                      <w:kern w:val="0"/>
                      <w:sz w:val="21"/>
                      <w:szCs w:val="21"/>
                      <w:vertAlign w:val="baseline"/>
                      <w:lang w:val="en-US" w:eastAsia="zh-CN" w:bidi="ar-SA"/>
                    </w:rPr>
                    <w:t>袋装</w:t>
                  </w:r>
                </w:p>
              </w:tc>
              <w:tc>
                <w:tcPr>
                  <w:tcW w:w="877"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2"/>
                      <w:sz w:val="21"/>
                      <w:szCs w:val="21"/>
                      <w:vertAlign w:val="baseline"/>
                      <w:lang w:val="en-US" w:eastAsia="zh-CN" w:bidi="ar-SA"/>
                    </w:rPr>
                  </w:pPr>
                  <w:r>
                    <w:rPr>
                      <w:rFonts w:hint="eastAsia" w:cs="Times New Roman"/>
                      <w:color w:val="auto"/>
                      <w:kern w:val="0"/>
                      <w:sz w:val="21"/>
                      <w:szCs w:val="21"/>
                      <w:highlight w:val="none"/>
                      <w:lang w:val="en-US" w:eastAsia="zh-CN" w:bidi="ar-SA"/>
                    </w:rPr>
                    <w:t>5.929</w:t>
                  </w:r>
                </w:p>
              </w:tc>
              <w:tc>
                <w:tcPr>
                  <w:tcW w:w="95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塑料袋</w:t>
                  </w:r>
                </w:p>
              </w:tc>
              <w:tc>
                <w:tcPr>
                  <w:tcW w:w="61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SA"/>
                    </w:rPr>
                  </w:pPr>
                  <w:r>
                    <w:rPr>
                      <w:rFonts w:hint="eastAsia" w:ascii="Times New Roman" w:hAnsi="Times New Roman" w:cs="Times New Roman"/>
                      <w:color w:val="auto"/>
                      <w:kern w:val="0"/>
                      <w:sz w:val="21"/>
                      <w:szCs w:val="21"/>
                      <w:vertAlign w:val="baseline"/>
                      <w:lang w:val="en-US" w:eastAsia="zh-CN" w:bidi="ar-SA"/>
                    </w:rPr>
                    <w:t>6</w:t>
                  </w:r>
                </w:p>
              </w:tc>
              <w:tc>
                <w:tcPr>
                  <w:tcW w:w="716"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kern w:val="2"/>
                      <w:sz w:val="21"/>
                      <w:szCs w:val="21"/>
                      <w:vertAlign w:val="baseli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8"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3</w:t>
                  </w:r>
                </w:p>
              </w:tc>
              <w:tc>
                <w:tcPr>
                  <w:tcW w:w="699"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沾染油墨的劳保用品</w:t>
                  </w:r>
                </w:p>
              </w:tc>
              <w:tc>
                <w:tcPr>
                  <w:tcW w:w="701"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SA"/>
                    </w:rPr>
                  </w:pPr>
                  <w:r>
                    <w:rPr>
                      <w:rFonts w:hint="eastAsia" w:ascii="Times New Roman" w:hAnsi="Times New Roman" w:cs="Times New Roman"/>
                      <w:color w:val="auto"/>
                      <w:kern w:val="0"/>
                      <w:sz w:val="21"/>
                      <w:szCs w:val="21"/>
                      <w:vertAlign w:val="baseline"/>
                      <w:lang w:val="en-US" w:eastAsia="zh-CN" w:bidi="ar-SA"/>
                    </w:rPr>
                    <w:t>袋装</w:t>
                  </w:r>
                </w:p>
              </w:tc>
              <w:tc>
                <w:tcPr>
                  <w:tcW w:w="877"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0.1</w:t>
                  </w:r>
                </w:p>
              </w:tc>
              <w:tc>
                <w:tcPr>
                  <w:tcW w:w="95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塑料袋</w:t>
                  </w:r>
                </w:p>
              </w:tc>
              <w:tc>
                <w:tcPr>
                  <w:tcW w:w="61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p>
              </w:tc>
              <w:tc>
                <w:tcPr>
                  <w:tcW w:w="716" w:type="pct"/>
                  <w:vMerge w:val="continue"/>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w:t>
                  </w:r>
                </w:p>
              </w:tc>
              <w:tc>
                <w:tcPr>
                  <w:tcW w:w="3228"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过道等其他区域</w:t>
                  </w:r>
                </w:p>
              </w:tc>
              <w:tc>
                <w:tcPr>
                  <w:tcW w:w="61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w:t>
                  </w:r>
                </w:p>
              </w:tc>
              <w:tc>
                <w:tcPr>
                  <w:tcW w:w="716" w:type="pct"/>
                  <w:tcBorders>
                    <w:tl2br w:val="nil"/>
                    <w:tr2bl w:val="nil"/>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w:t>
                  </w:r>
                </w:p>
              </w:tc>
            </w:tr>
          </w:tbl>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本项目拟在</w:t>
            </w:r>
            <w:r>
              <w:rPr>
                <w:rFonts w:hint="eastAsia" w:ascii="Times New Roman" w:hAnsi="Times New Roman" w:cs="Times New Roman"/>
                <w:color w:val="auto"/>
                <w:sz w:val="24"/>
                <w:szCs w:val="24"/>
                <w:lang w:val="en-US" w:eastAsia="zh-CN"/>
              </w:rPr>
              <w:t>1#楼1楼南侧</w:t>
            </w:r>
            <w:r>
              <w:rPr>
                <w:rFonts w:hint="default" w:ascii="Times New Roman" w:hAnsi="Times New Roman" w:eastAsia="仿宋" w:cs="Times New Roman"/>
                <w:color w:val="auto"/>
                <w:sz w:val="24"/>
                <w:szCs w:val="24"/>
              </w:rPr>
              <w:t>设置1</w:t>
            </w:r>
            <w:r>
              <w:rPr>
                <w:rFonts w:hint="default" w:ascii="Times New Roman" w:hAnsi="Times New Roman" w:eastAsia="仿宋" w:cs="Times New Roman"/>
                <w:color w:val="auto"/>
                <w:sz w:val="24"/>
                <w:szCs w:val="24"/>
                <w:lang w:val="en-US" w:eastAsia="zh-CN"/>
              </w:rPr>
              <w:t>个</w:t>
            </w:r>
            <w:r>
              <w:rPr>
                <w:rFonts w:hint="eastAsia" w:ascii="Times New Roman" w:hAnsi="Times New Roman" w:cs="Times New Roman"/>
                <w:color w:val="auto"/>
                <w:sz w:val="24"/>
                <w:szCs w:val="24"/>
                <w:lang w:val="en-US" w:eastAsia="zh-CN"/>
              </w:rPr>
              <w:t>1</w:t>
            </w:r>
            <w:r>
              <w:rPr>
                <w:rFonts w:hint="default" w:ascii="Times New Roman" w:hAnsi="Times New Roman" w:eastAsia="仿宋" w:cs="Times New Roman"/>
                <w:color w:val="auto"/>
                <w:sz w:val="24"/>
                <w:szCs w:val="24"/>
                <w:lang w:val="en-US" w:eastAsia="zh-CN"/>
              </w:rPr>
              <w:t>0</w:t>
            </w:r>
            <w:r>
              <w:rPr>
                <w:rFonts w:hint="default" w:ascii="Times New Roman" w:hAnsi="Times New Roman" w:eastAsia="仿宋" w:cs="Times New Roman"/>
                <w:color w:val="auto"/>
                <w:sz w:val="24"/>
                <w:szCs w:val="24"/>
              </w:rPr>
              <w:t>m</w:t>
            </w:r>
            <w:r>
              <w:rPr>
                <w:rFonts w:hint="default" w:ascii="Times New Roman" w:hAnsi="Times New Roman" w:eastAsia="仿宋" w:cs="Times New Roman"/>
                <w:color w:val="auto"/>
                <w:sz w:val="24"/>
                <w:szCs w:val="24"/>
                <w:vertAlign w:val="superscript"/>
              </w:rPr>
              <w:t>2</w:t>
            </w:r>
            <w:r>
              <w:rPr>
                <w:rFonts w:hint="default" w:ascii="Times New Roman" w:hAnsi="Times New Roman" w:eastAsia="仿宋" w:cs="Times New Roman"/>
                <w:color w:val="auto"/>
                <w:sz w:val="24"/>
                <w:szCs w:val="24"/>
              </w:rPr>
              <w:t>的危废仓库，可满足项目危废暂存需求。</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危险废物贮存设施视频监控布设要求见下表：</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b/>
                <w:color w:val="auto"/>
                <w:sz w:val="21"/>
                <w:szCs w:val="21"/>
              </w:rPr>
              <w:t>表</w:t>
            </w:r>
            <w:r>
              <w:rPr>
                <w:rFonts w:hint="default" w:ascii="Times New Roman" w:hAnsi="Times New Roman" w:eastAsia="仿宋" w:cs="Times New Roman"/>
                <w:b/>
                <w:color w:val="auto"/>
                <w:sz w:val="21"/>
                <w:szCs w:val="21"/>
                <w:lang w:val="en-US" w:eastAsia="zh-CN"/>
              </w:rPr>
              <w:t>4-</w:t>
            </w:r>
            <w:r>
              <w:rPr>
                <w:rFonts w:hint="eastAsia" w:ascii="Times New Roman" w:hAnsi="Times New Roman" w:cs="Times New Roman"/>
                <w:b/>
                <w:color w:val="auto"/>
                <w:sz w:val="21"/>
                <w:szCs w:val="21"/>
                <w:lang w:val="en-US" w:eastAsia="zh-CN"/>
              </w:rPr>
              <w:t>28</w:t>
            </w:r>
            <w:r>
              <w:rPr>
                <w:rFonts w:hint="default" w:ascii="Times New Roman" w:hAnsi="Times New Roman" w:eastAsia="仿宋" w:cs="Times New Roman"/>
                <w:b/>
                <w:color w:val="auto"/>
                <w:sz w:val="21"/>
                <w:szCs w:val="21"/>
                <w:lang w:val="en-US" w:eastAsia="zh-CN"/>
              </w:rPr>
              <w:t xml:space="preserve">  </w:t>
            </w:r>
            <w:r>
              <w:rPr>
                <w:rFonts w:hint="default" w:ascii="Times New Roman" w:hAnsi="Times New Roman" w:eastAsia="仿宋" w:cs="Times New Roman"/>
                <w:b/>
                <w:color w:val="auto"/>
                <w:sz w:val="21"/>
                <w:szCs w:val="21"/>
              </w:rPr>
              <w:t>危险废物贮存设施视频监控布设要求</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7"/>
              <w:gridCol w:w="1516"/>
              <w:gridCol w:w="1470"/>
              <w:gridCol w:w="2130"/>
              <w:gridCol w:w="15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gridSpan w:val="2"/>
                  <w:vMerge w:val="restar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设置位置</w:t>
                  </w:r>
                </w:p>
              </w:tc>
              <w:tc>
                <w:tcPr>
                  <w:tcW w:w="954" w:type="pct"/>
                  <w:vMerge w:val="restar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监控范围</w:t>
                  </w:r>
                </w:p>
              </w:tc>
              <w:tc>
                <w:tcPr>
                  <w:tcW w:w="3244" w:type="pct"/>
                  <w:gridSpan w:val="3"/>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监控系统要求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gridSpan w:val="2"/>
                  <w:vMerge w:val="continue"/>
                  <w:tcBorders>
                    <w:tl2br w:val="nil"/>
                    <w:tr2bl w:val="nil"/>
                  </w:tcBorders>
                  <w:noWrap w:val="0"/>
                  <w:vAlign w:val="center"/>
                </w:tcPr>
                <w:p>
                  <w:pPr>
                    <w:keepNext w:val="0"/>
                    <w:keepLines w:val="0"/>
                    <w:pageBreakBefore w:val="0"/>
                    <w:suppressLineNumbers w:val="0"/>
                    <w:tabs>
                      <w:tab w:val="left" w:pos="372"/>
                    </w:tabs>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b/>
                      <w:bCs/>
                      <w:color w:val="auto"/>
                      <w:sz w:val="21"/>
                      <w:szCs w:val="21"/>
                      <w:vertAlign w:val="baseline"/>
                    </w:rPr>
                  </w:pPr>
                </w:p>
              </w:tc>
              <w:tc>
                <w:tcPr>
                  <w:tcW w:w="954" w:type="pct"/>
                  <w:vMerge w:val="continue"/>
                  <w:tcBorders>
                    <w:tl2br w:val="nil"/>
                    <w:tr2bl w:val="nil"/>
                  </w:tcBorders>
                  <w:noWrap w:val="0"/>
                  <w:vAlign w:val="center"/>
                </w:tcPr>
                <w:p>
                  <w:pPr>
                    <w:keepNext w:val="0"/>
                    <w:keepLines w:val="0"/>
                    <w:pageBreakBefore w:val="0"/>
                    <w:suppressLineNumbers w:val="0"/>
                    <w:tabs>
                      <w:tab w:val="left" w:pos="372"/>
                    </w:tabs>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b/>
                      <w:bCs/>
                      <w:color w:val="auto"/>
                      <w:sz w:val="21"/>
                      <w:szCs w:val="21"/>
                      <w:vertAlign w:val="baseline"/>
                    </w:rPr>
                  </w:pPr>
                </w:p>
              </w:tc>
              <w:tc>
                <w:tcPr>
                  <w:tcW w:w="925"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设置标准</w:t>
                  </w:r>
                </w:p>
              </w:tc>
              <w:tc>
                <w:tcPr>
                  <w:tcW w:w="134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监控质量要求</w:t>
                  </w:r>
                </w:p>
              </w:tc>
              <w:tc>
                <w:tcPr>
                  <w:tcW w:w="97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存储传输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restar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一、贮存设施</w:t>
                  </w:r>
                </w:p>
              </w:tc>
              <w:tc>
                <w:tcPr>
                  <w:tcW w:w="40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全封闭式仓库出入口</w:t>
                  </w:r>
                </w:p>
              </w:tc>
              <w:tc>
                <w:tcPr>
                  <w:tcW w:w="95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全景视频监控，清晰记录危险废物入库、出库行为。</w:t>
                  </w:r>
                </w:p>
              </w:tc>
              <w:tc>
                <w:tcPr>
                  <w:tcW w:w="925" w:type="pct"/>
                  <w:vMerge w:val="restar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1、监控系统须满足《公共安全视频监控联网系统信息传输、交换、控 制技术要求</w:t>
                  </w:r>
                  <w:r>
                    <w:rPr>
                      <w:rFonts w:hint="eastAsia" w:ascii="Times New Roman" w:hAnsi="Times New Roman" w:cs="Times New Roman"/>
                      <w:color w:val="auto"/>
                      <w:sz w:val="21"/>
                      <w:szCs w:val="21"/>
                      <w:vertAlign w:val="baseline"/>
                      <w:lang w:eastAsia="zh-CN"/>
                    </w:rPr>
                    <w:t>（</w:t>
                  </w:r>
                  <w:r>
                    <w:rPr>
                      <w:rFonts w:hint="default" w:ascii="Times New Roman" w:hAnsi="Times New Roman" w:eastAsia="仿宋" w:cs="Times New Roman"/>
                      <w:color w:val="auto"/>
                      <w:sz w:val="21"/>
                      <w:szCs w:val="21"/>
                      <w:vertAlign w:val="baseline"/>
                      <w:lang w:eastAsia="zh-CN"/>
                    </w:rPr>
                    <w:t>GB/T28181-2016</w:t>
                  </w:r>
                  <w:r>
                    <w:rPr>
                      <w:rFonts w:hint="eastAsia" w:ascii="Times New Roman" w:hAnsi="Times New Roman" w:cs="Times New Roman"/>
                      <w:color w:val="auto"/>
                      <w:sz w:val="21"/>
                      <w:szCs w:val="21"/>
                      <w:vertAlign w:val="baseline"/>
                      <w:lang w:eastAsia="zh-CN"/>
                    </w:rPr>
                    <w:t>）</w:t>
                  </w:r>
                  <w:r>
                    <w:rPr>
                      <w:rFonts w:hint="default" w:ascii="Times New Roman" w:hAnsi="Times New Roman" w:eastAsia="仿宋" w:cs="Times New Roman"/>
                      <w:color w:val="auto"/>
                      <w:sz w:val="21"/>
                      <w:szCs w:val="21"/>
                      <w:vertAlign w:val="baseline"/>
                      <w:lang w:eastAsia="zh-CN"/>
                    </w:rPr>
                    <w:t>《安全防范高清视频监控系统技术要求》(GA/T1211-2014）等标准；2、所有摄像机须支持ONVIF、GB/T28181-2016标准协议。</w:t>
                  </w:r>
                </w:p>
              </w:tc>
              <w:tc>
                <w:tcPr>
                  <w:tcW w:w="1341"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1、须连续记录危险废物出入库情况和物流情况，包含录制日期及时间显示，不得对原始影像文件进行拼接、剪辑和编辑，保证影像连贯；2、摄像头距离监控对象的位置应保证监控对象全部摄入监控视频中，同时避免人员、设备、建筑物等的遮挡，清楚辨识贮存、处理等关键环节；3、监控区域24小时须有足够的光源以保证画面清晰辨识。无法保证24小时足够光源的区域，应安装全景红外夜视高清视频监控；4、视频监控录像画面分辨率须达到300像素以上</w:t>
                  </w:r>
                </w:p>
              </w:tc>
              <w:tc>
                <w:tcPr>
                  <w:tcW w:w="976" w:type="pct"/>
                  <w:vMerge w:val="restar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1、视频监控系统应与中控室联网，并存储于中控系统。没有配备中控系统的，应采用硬盘或其他安全的方式存储，鼓励使用云存储方式，将视频记录传至网络云端按相关规定存储；2、企业应当做好备用电源、视频双备份等保障措施，确保视频监控全天24小时不间断录像，监控视频保存时间至少为3个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p>
              </w:tc>
              <w:tc>
                <w:tcPr>
                  <w:tcW w:w="40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全封闭式仓库内部</w:t>
                  </w:r>
                </w:p>
              </w:tc>
              <w:tc>
                <w:tcPr>
                  <w:tcW w:w="95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全景视频监控，清晰记录仓库内部所有位置危险废物情况。</w:t>
                  </w:r>
                </w:p>
              </w:tc>
              <w:tc>
                <w:tcPr>
                  <w:tcW w:w="925"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p>
              </w:tc>
              <w:tc>
                <w:tcPr>
                  <w:tcW w:w="134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p>
              </w:tc>
              <w:tc>
                <w:tcPr>
                  <w:tcW w:w="976"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p>
              </w:tc>
              <w:tc>
                <w:tcPr>
                  <w:tcW w:w="40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围墙、防护栅栏隔离区域</w:t>
                  </w:r>
                </w:p>
              </w:tc>
              <w:tc>
                <w:tcPr>
                  <w:tcW w:w="95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全景视频监控，画面须完全覆盖围墙围挡区域、防护栅栏隔离区域</w:t>
                  </w:r>
                </w:p>
              </w:tc>
              <w:tc>
                <w:tcPr>
                  <w:tcW w:w="925"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p>
              </w:tc>
              <w:tc>
                <w:tcPr>
                  <w:tcW w:w="134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p>
              </w:tc>
              <w:tc>
                <w:tcPr>
                  <w:tcW w:w="976"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p>
              </w:tc>
              <w:tc>
                <w:tcPr>
                  <w:tcW w:w="40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储罐、贮槽等罐区</w:t>
                  </w:r>
                </w:p>
              </w:tc>
              <w:tc>
                <w:tcPr>
                  <w:tcW w:w="95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1、含数据输出功能的液位计；2、全景视频监控，画面须完全覆盖罐区、贮槽区域。</w:t>
                  </w:r>
                </w:p>
              </w:tc>
              <w:tc>
                <w:tcPr>
                  <w:tcW w:w="925"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p>
              </w:tc>
              <w:tc>
                <w:tcPr>
                  <w:tcW w:w="1341"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p>
              </w:tc>
              <w:tc>
                <w:tcPr>
                  <w:tcW w:w="976" w:type="pct"/>
                  <w:vMerge w:val="continue"/>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二、装卸区域</w:t>
                  </w:r>
                </w:p>
              </w:tc>
              <w:tc>
                <w:tcPr>
                  <w:tcW w:w="95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全景视频监控，能清晰记录装卸过程，抓拍驾驶员和运输车辆车牌号码等信息。</w:t>
                  </w:r>
                </w:p>
              </w:tc>
              <w:tc>
                <w:tcPr>
                  <w:tcW w:w="925"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同上</w:t>
                  </w:r>
                </w:p>
              </w:tc>
              <w:tc>
                <w:tcPr>
                  <w:tcW w:w="134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同上</w:t>
                  </w:r>
                </w:p>
              </w:tc>
              <w:tc>
                <w:tcPr>
                  <w:tcW w:w="97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同上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三、危废运输车辆通道（含车辆出口和入口）</w:t>
                  </w:r>
                </w:p>
              </w:tc>
              <w:tc>
                <w:tcPr>
                  <w:tcW w:w="95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1、全景视频监控，清晰记录车辆出入情况；2、摄像机应具备抓拍驾驶员和车牌号码功能。</w:t>
                  </w:r>
                </w:p>
              </w:tc>
              <w:tc>
                <w:tcPr>
                  <w:tcW w:w="925"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同上</w:t>
                  </w:r>
                </w:p>
              </w:tc>
              <w:tc>
                <w:tcPr>
                  <w:tcW w:w="134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同上</w:t>
                  </w:r>
                </w:p>
              </w:tc>
              <w:tc>
                <w:tcPr>
                  <w:tcW w:w="976" w:type="pct"/>
                  <w:tcBorders>
                    <w:tl2br w:val="nil"/>
                    <w:tr2bl w:val="nil"/>
                  </w:tcBorders>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同上</w:t>
                  </w:r>
                </w:p>
              </w:tc>
            </w:tr>
          </w:tbl>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t>危废收集、运输措施分析</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仿宋" w:hAnsi="仿宋" w:eastAsia="仿宋" w:cs="仿宋"/>
                <w:color w:val="auto"/>
                <w:sz w:val="24"/>
                <w:szCs w:val="24"/>
              </w:rPr>
              <w:t>①</w:t>
            </w:r>
            <w:r>
              <w:rPr>
                <w:rFonts w:hint="default" w:ascii="Times New Roman" w:hAnsi="Times New Roman" w:eastAsia="仿宋" w:cs="Times New Roman"/>
                <w:color w:val="auto"/>
                <w:sz w:val="24"/>
                <w:szCs w:val="24"/>
              </w:rPr>
              <w:t xml:space="preserve">危险废物收集污染防治措施分析 </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危险废物在收集时，应清楚废物的类别和主要成分，以方便委托处理单位处理，根据危险废物的性质和形态，可采用不同大小的和不同材质的容器进行包装，所有包装容器应足够安全，并经过周密检查，严防在装载、搬移或运输途中出现渗漏、</w:t>
            </w:r>
            <w:r>
              <w:rPr>
                <w:rFonts w:hint="default" w:ascii="Times New Roman" w:hAnsi="Times New Roman" w:eastAsia="仿宋" w:cs="Times New Roman"/>
                <w:color w:val="auto"/>
                <w:sz w:val="24"/>
                <w:szCs w:val="24"/>
                <w:lang w:val="en-US" w:eastAsia="zh-CN"/>
              </w:rPr>
              <w:t>溢出</w:t>
            </w:r>
            <w:r>
              <w:rPr>
                <w:rFonts w:hint="default" w:ascii="Times New Roman" w:hAnsi="Times New Roman" w:eastAsia="仿宋" w:cs="Times New Roman"/>
                <w:color w:val="auto"/>
                <w:sz w:val="24"/>
                <w:szCs w:val="24"/>
              </w:rPr>
              <w:t>、抛洒或挥发等情况，最后按照江苏省环保厅（苏环控[1997]134号文）《关于加强危险废物交换和转移管理工作的通知》要求，对危险废物进行安全包装，并在包装明显位置附上危险废物标签。</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eastAsia" w:ascii="仿宋" w:hAnsi="仿宋" w:eastAsia="仿宋" w:cs="仿宋"/>
                <w:color w:val="auto"/>
                <w:sz w:val="24"/>
                <w:szCs w:val="24"/>
              </w:rPr>
              <w:t>②</w:t>
            </w:r>
            <w:r>
              <w:rPr>
                <w:rFonts w:hint="default" w:ascii="Times New Roman" w:hAnsi="Times New Roman" w:eastAsia="仿宋" w:cs="Times New Roman"/>
                <w:color w:val="auto"/>
                <w:sz w:val="24"/>
                <w:szCs w:val="24"/>
              </w:rPr>
              <w:t>危险废物运输污染防治措施分析</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危险废物运输中用做到以下几点：</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a.危险废物的运输车辆必须经主管单位检查，并持有有关单位签发的许可证，负责运输的司机应通过培训，持有证明文件；</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b.运输危险废物的车辆须有明显的标注或适当的危险信号，以引起注意；</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c.载有危险废物的车辆在公路上行驶时，需持有运输许可证，其上应注明废物来源、性质和运往地点，必要时须有专门单位人员负责押运；</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d.组织危险废物的运输单位，在事先需作出周密的运输计划和行驶路线，其中包括了有效地废物泄漏情况下的应急措施。</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w:t>
            </w:r>
            <w:r>
              <w:rPr>
                <w:rFonts w:hint="default" w:ascii="Times New Roman" w:hAnsi="Times New Roman" w:eastAsia="仿宋" w:cs="Times New Roman"/>
                <w:color w:val="auto"/>
                <w:lang w:val="en-US" w:eastAsia="zh-CN"/>
              </w:rPr>
              <w:t>5</w:t>
            </w:r>
            <w:r>
              <w:rPr>
                <w:rFonts w:hint="default" w:ascii="Times New Roman" w:hAnsi="Times New Roman" w:eastAsia="仿宋" w:cs="Times New Roman"/>
                <w:color w:val="auto"/>
              </w:rPr>
              <w:t>）危险废物处置可行性分析</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bCs/>
                <w:color w:val="auto"/>
              </w:rPr>
            </w:pPr>
            <w:r>
              <w:rPr>
                <w:rFonts w:hint="default" w:ascii="Times New Roman" w:hAnsi="Times New Roman" w:eastAsia="仿宋" w:cs="Times New Roman"/>
                <w:bCs/>
                <w:color w:val="auto"/>
              </w:rPr>
              <w:t>本</w:t>
            </w:r>
            <w:r>
              <w:rPr>
                <w:rFonts w:hint="default" w:ascii="Times New Roman" w:hAnsi="Times New Roman" w:eastAsia="仿宋" w:cs="Times New Roman"/>
                <w:color w:val="auto"/>
              </w:rPr>
              <w:t>项目产生的危险废物主要为</w:t>
            </w:r>
            <w:r>
              <w:rPr>
                <w:rFonts w:hint="default" w:ascii="Times New Roman" w:hAnsi="Times New Roman" w:eastAsia="仿宋" w:cs="Times New Roman"/>
                <w:color w:val="auto"/>
                <w:szCs w:val="21"/>
                <w:lang w:val="en-US" w:eastAsia="zh-CN"/>
              </w:rPr>
              <w:t>废</w:t>
            </w:r>
            <w:r>
              <w:rPr>
                <w:rFonts w:hint="eastAsia" w:ascii="Times New Roman" w:hAnsi="Times New Roman" w:cs="Times New Roman"/>
                <w:color w:val="auto"/>
                <w:szCs w:val="21"/>
                <w:lang w:val="en-US" w:eastAsia="zh-CN"/>
              </w:rPr>
              <w:t>包装桶、沾染油墨的劳保用品</w:t>
            </w:r>
            <w:r>
              <w:rPr>
                <w:rFonts w:hint="default" w:ascii="Times New Roman" w:hAnsi="Times New Roman" w:eastAsia="仿宋" w:cs="Times New Roman"/>
                <w:color w:val="auto"/>
                <w:szCs w:val="21"/>
                <w:lang w:val="en-US" w:eastAsia="zh-CN"/>
              </w:rPr>
              <w:t>和废活性炭</w:t>
            </w:r>
            <w:r>
              <w:rPr>
                <w:rFonts w:hint="default" w:ascii="Times New Roman" w:hAnsi="Times New Roman" w:eastAsia="仿宋" w:cs="Times New Roman"/>
                <w:bCs/>
                <w:color w:val="auto"/>
              </w:rPr>
              <w:t>。</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smallCaps/>
                <w:color w:val="auto"/>
                <w:highlight w:val="none"/>
              </w:rPr>
            </w:pPr>
            <w:r>
              <w:rPr>
                <w:rFonts w:hint="default" w:ascii="Times New Roman" w:hAnsi="Times New Roman" w:eastAsia="仿宋" w:cs="Times New Roman"/>
                <w:bCs/>
                <w:color w:val="auto"/>
                <w:highlight w:val="none"/>
              </w:rPr>
              <w:t>本</w:t>
            </w:r>
            <w:r>
              <w:rPr>
                <w:rFonts w:hint="default" w:ascii="Times New Roman" w:hAnsi="Times New Roman" w:eastAsia="仿宋" w:cs="Times New Roman"/>
                <w:smallCaps/>
                <w:color w:val="auto"/>
                <w:highlight w:val="none"/>
              </w:rPr>
              <w:t>项目</w:t>
            </w:r>
            <w:r>
              <w:rPr>
                <w:rFonts w:hint="default" w:ascii="Times New Roman" w:hAnsi="Times New Roman" w:eastAsia="仿宋" w:cs="Times New Roman"/>
                <w:color w:val="auto"/>
                <w:szCs w:val="21"/>
                <w:lang w:val="en-US" w:eastAsia="zh-CN"/>
              </w:rPr>
              <w:t>废</w:t>
            </w:r>
            <w:r>
              <w:rPr>
                <w:rFonts w:hint="eastAsia" w:ascii="Times New Roman" w:hAnsi="Times New Roman" w:cs="Times New Roman"/>
                <w:color w:val="auto"/>
                <w:szCs w:val="21"/>
                <w:lang w:val="en-US" w:eastAsia="zh-CN"/>
              </w:rPr>
              <w:t>包装桶、沾染油墨的劳保用品</w:t>
            </w:r>
            <w:r>
              <w:rPr>
                <w:rFonts w:hint="default" w:ascii="Times New Roman" w:hAnsi="Times New Roman" w:eastAsia="仿宋" w:cs="Times New Roman"/>
                <w:color w:val="auto"/>
                <w:szCs w:val="21"/>
                <w:lang w:val="en-US" w:eastAsia="zh-CN"/>
              </w:rPr>
              <w:t>和废活性炭</w:t>
            </w:r>
            <w:r>
              <w:rPr>
                <w:rFonts w:hint="default" w:ascii="Times New Roman" w:hAnsi="Times New Roman" w:eastAsia="仿宋" w:cs="Times New Roman"/>
                <w:color w:val="auto"/>
                <w:szCs w:val="21"/>
                <w:highlight w:val="none"/>
                <w:lang w:val="en-US" w:eastAsia="zh-CN"/>
              </w:rPr>
              <w:t>拟委托常州大维环境科技有限公司处置</w:t>
            </w:r>
            <w:r>
              <w:rPr>
                <w:rFonts w:hint="default" w:ascii="Times New Roman" w:hAnsi="Times New Roman" w:eastAsia="仿宋" w:cs="Times New Roman"/>
                <w:bCs/>
                <w:color w:val="auto"/>
                <w:highlight w:val="none"/>
              </w:rPr>
              <w:t>。</w:t>
            </w:r>
            <w:r>
              <w:rPr>
                <w:rFonts w:hint="default" w:ascii="Times New Roman" w:hAnsi="Times New Roman" w:eastAsia="仿宋" w:cs="Times New Roman"/>
                <w:color w:val="auto"/>
                <w:szCs w:val="21"/>
                <w:highlight w:val="none"/>
                <w:lang w:val="en-US" w:eastAsia="zh-CN"/>
              </w:rPr>
              <w:t>常州大维环境科技有限公司位于武进区雪堰镇夹山南麓，危废经营许可证编号JSCZ0412OOI043-</w:t>
            </w:r>
            <w:r>
              <w:rPr>
                <w:rFonts w:hint="eastAsia" w:ascii="Times New Roman" w:hAnsi="Times New Roman" w:cs="Times New Roman"/>
                <w:color w:val="auto"/>
                <w:szCs w:val="21"/>
                <w:highlight w:val="none"/>
                <w:lang w:val="en-US" w:eastAsia="zh-CN"/>
              </w:rPr>
              <w:t>5</w:t>
            </w:r>
            <w:r>
              <w:rPr>
                <w:rFonts w:hint="default" w:ascii="Times New Roman" w:hAnsi="Times New Roman" w:eastAsia="仿宋" w:cs="Times New Roman"/>
                <w:color w:val="auto"/>
                <w:szCs w:val="21"/>
                <w:highlight w:val="none"/>
                <w:lang w:val="en-US" w:eastAsia="zh-CN"/>
              </w:rPr>
              <w:t>，焚烧处置医药废物（HW02）、废药物药品（HW03）、农药废物（HW04）、木材防腐剂废物（HW05）、废有机溶剂与含有机溶剂废物（HW06）、废矿物油与含矿物油废物（HW08）、油/水、烃/水混合物或乳化液（HW09）、精（蒸）馏残渣（HW11）、染料涂料废物（HW12）、有机树脂类废物（HW13）、新化学物质废物（HW14）、感光材料废物（HW16）、表面处理废物（HW17，仅限336-064-17）、含金属羰基化合物废物（HW19）、无机氰化物废物（HW33）、有机磷化合物废物（HW37）、有机氰化物废物（HW38）、含酚废物（HW39）、含醚废物（HW40）、含有机卤化物废物（HW45）和其他废物（HW49，仅限309-001-49、900-039-49、900-040-49、900-041-49、900-044-49、900-045-49、900-046-49、900-047-49），合计9000吨/年。</w:t>
            </w:r>
            <w:r>
              <w:rPr>
                <w:rFonts w:hint="default" w:ascii="Times New Roman" w:hAnsi="Times New Roman" w:eastAsia="仿宋" w:cs="Times New Roman"/>
                <w:bCs/>
                <w:color w:val="auto"/>
                <w:highlight w:val="none"/>
              </w:rPr>
              <w:t>本</w:t>
            </w:r>
            <w:r>
              <w:rPr>
                <w:rFonts w:hint="default" w:ascii="Times New Roman" w:hAnsi="Times New Roman" w:eastAsia="仿宋" w:cs="Times New Roman"/>
                <w:smallCaps/>
                <w:color w:val="auto"/>
                <w:highlight w:val="none"/>
              </w:rPr>
              <w:t>项目</w:t>
            </w:r>
            <w:r>
              <w:rPr>
                <w:rFonts w:hint="eastAsia" w:ascii="Times New Roman" w:hAnsi="Times New Roman" w:cs="Times New Roman"/>
                <w:smallCaps/>
                <w:color w:val="auto"/>
                <w:highlight w:val="none"/>
                <w:lang w:val="en-US" w:eastAsia="zh-CN"/>
              </w:rPr>
              <w:t>废包装桶</w:t>
            </w:r>
            <w:r>
              <w:rPr>
                <w:rFonts w:hint="default" w:ascii="Times New Roman" w:hAnsi="Times New Roman" w:eastAsia="仿宋" w:cs="Times New Roman"/>
                <w:smallCaps/>
                <w:color w:val="auto"/>
                <w:highlight w:val="none"/>
                <w:lang w:val="en-US" w:eastAsia="zh-CN"/>
              </w:rPr>
              <w:t>产生量为</w:t>
            </w:r>
            <w:r>
              <w:rPr>
                <w:rFonts w:hint="eastAsia" w:ascii="Times New Roman" w:hAnsi="Times New Roman" w:cs="Times New Roman"/>
                <w:smallCaps/>
                <w:color w:val="auto"/>
                <w:highlight w:val="none"/>
                <w:lang w:val="en-US" w:eastAsia="zh-CN"/>
              </w:rPr>
              <w:t>0.05</w:t>
            </w:r>
            <w:r>
              <w:rPr>
                <w:rFonts w:hint="default" w:ascii="Times New Roman" w:hAnsi="Times New Roman" w:eastAsia="仿宋" w:cs="Times New Roman"/>
                <w:smallCaps/>
                <w:color w:val="auto"/>
                <w:highlight w:val="none"/>
                <w:lang w:val="en-US" w:eastAsia="zh-CN"/>
              </w:rPr>
              <w:t>吨/年</w:t>
            </w:r>
            <w:r>
              <w:rPr>
                <w:rFonts w:hint="default" w:ascii="Times New Roman" w:hAnsi="Times New Roman" w:eastAsia="仿宋" w:cs="Times New Roman"/>
                <w:smallCaps/>
                <w:color w:val="auto"/>
                <w:highlight w:val="none"/>
              </w:rPr>
              <w:t>，</w:t>
            </w:r>
            <w:r>
              <w:rPr>
                <w:rFonts w:hint="eastAsia" w:ascii="Times New Roman" w:hAnsi="Times New Roman" w:cs="Times New Roman"/>
                <w:smallCaps/>
                <w:color w:val="auto"/>
                <w:highlight w:val="none"/>
                <w:lang w:val="en-US" w:eastAsia="zh-CN"/>
              </w:rPr>
              <w:t>废活性炭5.929</w:t>
            </w:r>
            <w:r>
              <w:rPr>
                <w:rFonts w:hint="default" w:ascii="Times New Roman" w:hAnsi="Times New Roman" w:eastAsia="仿宋" w:cs="Times New Roman"/>
                <w:smallCaps/>
                <w:color w:val="auto"/>
                <w:highlight w:val="none"/>
                <w:lang w:val="en-US" w:eastAsia="zh-CN"/>
              </w:rPr>
              <w:t>吨/年</w:t>
            </w:r>
            <w:r>
              <w:rPr>
                <w:rFonts w:hint="eastAsia" w:ascii="Times New Roman" w:hAnsi="Times New Roman" w:cs="Times New Roman"/>
                <w:smallCaps/>
                <w:color w:val="auto"/>
                <w:highlight w:val="none"/>
                <w:lang w:val="en-US" w:eastAsia="zh-CN"/>
              </w:rPr>
              <w:t>，沾染油墨的劳保用品0.1吨/年，</w:t>
            </w:r>
            <w:r>
              <w:rPr>
                <w:rFonts w:hint="default" w:ascii="Times New Roman" w:hAnsi="Times New Roman" w:eastAsia="仿宋" w:cs="Times New Roman"/>
                <w:smallCaps/>
                <w:color w:val="auto"/>
                <w:highlight w:val="none"/>
              </w:rPr>
              <w:t>可见本项目</w:t>
            </w:r>
            <w:r>
              <w:rPr>
                <w:rFonts w:hint="default" w:ascii="Times New Roman" w:hAnsi="Times New Roman" w:eastAsia="仿宋" w:cs="Times New Roman"/>
                <w:color w:val="auto"/>
                <w:szCs w:val="21"/>
                <w:highlight w:val="none"/>
                <w:lang w:val="en-US" w:eastAsia="zh-CN"/>
              </w:rPr>
              <w:t>废</w:t>
            </w:r>
            <w:r>
              <w:rPr>
                <w:rFonts w:hint="eastAsia" w:ascii="Times New Roman" w:hAnsi="Times New Roman" w:cs="Times New Roman"/>
                <w:color w:val="auto"/>
                <w:szCs w:val="21"/>
                <w:highlight w:val="none"/>
                <w:lang w:val="en-US" w:eastAsia="zh-CN"/>
              </w:rPr>
              <w:t>包装桶、</w:t>
            </w:r>
            <w:r>
              <w:rPr>
                <w:rFonts w:hint="default" w:ascii="Times New Roman" w:hAnsi="Times New Roman" w:eastAsia="仿宋" w:cs="Times New Roman"/>
                <w:color w:val="auto"/>
                <w:szCs w:val="21"/>
                <w:highlight w:val="none"/>
                <w:lang w:val="en-US" w:eastAsia="zh-CN"/>
              </w:rPr>
              <w:t>废活性炭</w:t>
            </w:r>
            <w:r>
              <w:rPr>
                <w:rFonts w:hint="eastAsia" w:ascii="Times New Roman" w:hAnsi="Times New Roman" w:cs="Times New Roman"/>
                <w:color w:val="auto"/>
                <w:szCs w:val="21"/>
                <w:highlight w:val="none"/>
                <w:lang w:val="en-US" w:eastAsia="zh-CN"/>
              </w:rPr>
              <w:t>和沾染油墨的劳保用品</w:t>
            </w:r>
            <w:r>
              <w:rPr>
                <w:rFonts w:hint="default" w:ascii="Times New Roman" w:hAnsi="Times New Roman" w:eastAsia="仿宋" w:cs="Times New Roman"/>
                <w:smallCaps/>
                <w:color w:val="auto"/>
                <w:highlight w:val="none"/>
              </w:rPr>
              <w:t>委托</w:t>
            </w:r>
            <w:r>
              <w:rPr>
                <w:rFonts w:hint="default" w:ascii="Times New Roman" w:hAnsi="Times New Roman" w:eastAsia="仿宋" w:cs="Times New Roman"/>
                <w:color w:val="auto"/>
                <w:szCs w:val="21"/>
                <w:highlight w:val="none"/>
                <w:lang w:val="en-US" w:eastAsia="zh-CN"/>
              </w:rPr>
              <w:t>常州大维环境科技有限公司</w:t>
            </w:r>
            <w:r>
              <w:rPr>
                <w:rFonts w:hint="default" w:ascii="Times New Roman" w:hAnsi="Times New Roman" w:eastAsia="仿宋" w:cs="Times New Roman"/>
                <w:smallCaps/>
                <w:color w:val="auto"/>
                <w:highlight w:val="none"/>
              </w:rPr>
              <w:t>进行处置是可行的。</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（6）排放情况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综上所述，建设项目产生的固体废物通过以上方法处理处置后，对周围环境及人体不会造成影响，亦不会造成二次污染，所采取的治理措施是可行的，不会对周围的环境产生影响。必须指出的是，固体废物处理处置前在厂内的堆放、贮存场所应按照国家固体废物贮存有关要求设置，在厂内存放时要有防水、防渗措施，避免其对周围环境产生污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Times New Roman" w:hAnsi="Times New Roman" w:eastAsia="仿宋"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5、</w:t>
            </w:r>
            <w:r>
              <w:rPr>
                <w:rFonts w:hint="default" w:ascii="Times New Roman" w:hAnsi="Times New Roman" w:eastAsia="仿宋" w:cs="Times New Roman"/>
                <w:b/>
                <w:bCs/>
                <w:color w:val="auto"/>
                <w:sz w:val="24"/>
                <w:szCs w:val="24"/>
                <w:highlight w:val="none"/>
                <w:lang w:val="en-US" w:eastAsia="zh-CN"/>
              </w:rPr>
              <w:t>土壤</w:t>
            </w:r>
            <w:r>
              <w:rPr>
                <w:rFonts w:hint="eastAsia" w:ascii="Times New Roman" w:hAnsi="Times New Roman" w:eastAsia="仿宋" w:cs="Times New Roman"/>
                <w:b/>
                <w:bCs/>
                <w:color w:val="auto"/>
                <w:sz w:val="24"/>
                <w:szCs w:val="24"/>
                <w:highlight w:val="none"/>
                <w:lang w:val="en-US" w:eastAsia="zh-CN"/>
              </w:rPr>
              <w:t>、地下水环境影响分析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rPr>
            </w:pPr>
            <w:r>
              <w:rPr>
                <w:rFonts w:hint="eastAsia" w:ascii="Times New Roman" w:hAnsi="Times New Roman" w:eastAsia="仿宋" w:cs="Times New Roman"/>
                <w:color w:val="auto"/>
                <w:sz w:val="24"/>
                <w:szCs w:val="22"/>
              </w:rPr>
              <w:t>本项目使用的原辅材料均通过封闭货车运输至厂内，生产车间均已做好地面硬化，可有效防风、防渗、防雨，原辅材料无露天堆放。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sz w:val="24"/>
                <w:szCs w:val="22"/>
                <w:lang w:val="en-US" w:eastAsia="zh-CN"/>
              </w:rPr>
            </w:pPr>
            <w:r>
              <w:rPr>
                <w:rFonts w:hint="eastAsia" w:eastAsia="仿宋" w:cs="Times New Roman"/>
                <w:color w:val="auto"/>
                <w:sz w:val="24"/>
                <w:szCs w:val="22"/>
                <w:lang w:val="en-US" w:eastAsia="zh-CN"/>
              </w:rPr>
              <w:t>（1）</w:t>
            </w:r>
            <w:r>
              <w:rPr>
                <w:rFonts w:hint="eastAsia" w:ascii="Times New Roman" w:hAnsi="Times New Roman" w:eastAsia="仿宋" w:cs="Times New Roman"/>
                <w:color w:val="auto"/>
                <w:sz w:val="24"/>
                <w:szCs w:val="22"/>
                <w:lang w:val="en-US" w:eastAsia="zh-CN"/>
              </w:rPr>
              <w:t>污染</w:t>
            </w:r>
            <w:r>
              <w:rPr>
                <w:rFonts w:hint="eastAsia" w:eastAsia="仿宋" w:cs="Times New Roman"/>
                <w:color w:val="auto"/>
                <w:sz w:val="24"/>
                <w:szCs w:val="22"/>
                <w:lang w:val="en-US" w:eastAsia="zh-CN"/>
              </w:rPr>
              <w:t>源及污染物类型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仿宋" w:cs="Times New Roman"/>
                <w:color w:val="auto"/>
                <w:sz w:val="24"/>
                <w:szCs w:val="22"/>
              </w:rPr>
            </w:pPr>
            <w:r>
              <w:rPr>
                <w:rFonts w:hint="eastAsia" w:ascii="Times New Roman" w:hAnsi="Times New Roman" w:eastAsia="仿宋" w:cs="Times New Roman"/>
                <w:color w:val="auto"/>
                <w:sz w:val="24"/>
                <w:szCs w:val="22"/>
              </w:rPr>
              <w:t>本项目可能对地下水和土壤环境造成影响的环境主要包括：</w:t>
            </w:r>
            <w:r>
              <w:rPr>
                <w:rFonts w:hint="eastAsia" w:eastAsia="仿宋" w:cs="Times New Roman"/>
                <w:color w:val="auto"/>
                <w:sz w:val="24"/>
                <w:szCs w:val="22"/>
                <w:lang w:val="en-US" w:eastAsia="zh-CN"/>
              </w:rPr>
              <w:t>原辅料（</w:t>
            </w:r>
            <w:r>
              <w:rPr>
                <w:rFonts w:hint="eastAsia" w:cs="Times New Roman"/>
                <w:color w:val="auto"/>
                <w:sz w:val="24"/>
                <w:szCs w:val="22"/>
                <w:lang w:val="en-US" w:eastAsia="zh-CN"/>
              </w:rPr>
              <w:t>油墨、稀释剂</w:t>
            </w:r>
            <w:r>
              <w:rPr>
                <w:rFonts w:hint="eastAsia" w:eastAsia="仿宋" w:cs="Times New Roman"/>
                <w:color w:val="auto"/>
                <w:sz w:val="24"/>
                <w:szCs w:val="22"/>
                <w:lang w:val="en-US" w:eastAsia="zh-CN"/>
              </w:rPr>
              <w:t>等）和危险废物（</w:t>
            </w:r>
            <w:r>
              <w:rPr>
                <w:rFonts w:hint="eastAsia" w:cs="Times New Roman"/>
                <w:color w:val="auto"/>
                <w:sz w:val="24"/>
                <w:szCs w:val="22"/>
                <w:lang w:val="en-US" w:eastAsia="zh-CN"/>
              </w:rPr>
              <w:t>废活性炭</w:t>
            </w:r>
            <w:r>
              <w:rPr>
                <w:rFonts w:hint="eastAsia" w:eastAsia="仿宋" w:cs="Times New Roman"/>
                <w:color w:val="auto"/>
                <w:sz w:val="24"/>
                <w:szCs w:val="22"/>
                <w:lang w:val="en-US" w:eastAsia="zh-CN"/>
              </w:rPr>
              <w:t>等）</w:t>
            </w:r>
            <w:r>
              <w:rPr>
                <w:rFonts w:hint="eastAsia" w:ascii="Times New Roman" w:hAnsi="Times New Roman" w:eastAsia="仿宋" w:cs="Times New Roman"/>
                <w:color w:val="auto"/>
                <w:sz w:val="24"/>
                <w:szCs w:val="22"/>
              </w:rPr>
              <w:t>泄露对地下水和土壤</w:t>
            </w:r>
            <w:r>
              <w:rPr>
                <w:rFonts w:hint="eastAsia" w:eastAsia="仿宋" w:cs="Times New Roman"/>
                <w:color w:val="auto"/>
                <w:sz w:val="24"/>
                <w:szCs w:val="22"/>
                <w:lang w:val="en-US" w:eastAsia="zh-CN"/>
              </w:rPr>
              <w:t>造成</w:t>
            </w:r>
            <w:r>
              <w:rPr>
                <w:rFonts w:hint="eastAsia" w:ascii="Times New Roman" w:hAnsi="Times New Roman" w:eastAsia="仿宋" w:cs="Times New Roman"/>
                <w:color w:val="auto"/>
                <w:sz w:val="24"/>
                <w:szCs w:val="22"/>
              </w:rPr>
              <w:t>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eastAsia="仿宋" w:cs="Times New Roman"/>
                <w:color w:val="auto"/>
                <w:sz w:val="24"/>
                <w:szCs w:val="22"/>
                <w:lang w:val="en-US" w:eastAsia="zh-CN"/>
              </w:rPr>
            </w:pPr>
            <w:r>
              <w:rPr>
                <w:rFonts w:hint="eastAsia" w:eastAsia="仿宋" w:cs="Times New Roman"/>
                <w:color w:val="auto"/>
                <w:sz w:val="24"/>
                <w:szCs w:val="22"/>
                <w:lang w:val="en-US" w:eastAsia="zh-CN"/>
              </w:rPr>
              <w:t>（2）污染途径</w:t>
            </w:r>
          </w:p>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96" w:firstLineChars="200"/>
              <w:textAlignment w:val="auto"/>
              <w:rPr>
                <w:rFonts w:hint="default" w:ascii="Times New Roman" w:hAnsi="Times New Roman" w:eastAsia="仿宋" w:cs="Times New Roman"/>
                <w:color w:val="auto"/>
                <w:sz w:val="24"/>
                <w:szCs w:val="22"/>
                <w:lang w:eastAsia="zh-CN"/>
              </w:rPr>
            </w:pPr>
            <w:r>
              <w:rPr>
                <w:rFonts w:hint="default" w:ascii="Times New Roman" w:hAnsi="Times New Roman" w:eastAsia="仿宋" w:cs="Times New Roman"/>
                <w:color w:val="auto"/>
                <w:sz w:val="24"/>
                <w:szCs w:val="22"/>
                <w:lang w:eastAsia="zh-CN"/>
              </w:rPr>
              <w:t>正常工况下，由于车间及厂区地面均由水泥硬化，且危废</w:t>
            </w:r>
            <w:r>
              <w:rPr>
                <w:rFonts w:hint="default" w:ascii="Times New Roman" w:hAnsi="Times New Roman" w:eastAsia="仿宋" w:cs="Times New Roman"/>
                <w:color w:val="auto"/>
                <w:sz w:val="24"/>
                <w:szCs w:val="22"/>
                <w:lang w:val="en-US" w:eastAsia="zh-CN"/>
              </w:rPr>
              <w:t>仓库</w:t>
            </w:r>
            <w:r>
              <w:rPr>
                <w:rFonts w:hint="default" w:ascii="Times New Roman" w:hAnsi="Times New Roman" w:eastAsia="仿宋" w:cs="Times New Roman"/>
                <w:color w:val="auto"/>
                <w:sz w:val="24"/>
                <w:szCs w:val="22"/>
                <w:lang w:eastAsia="zh-CN"/>
              </w:rPr>
              <w:t>等区域均采取了防渗措施，一般情况下不会发生</w:t>
            </w:r>
            <w:r>
              <w:rPr>
                <w:rFonts w:hint="eastAsia" w:ascii="Times New Roman" w:hAnsi="Times New Roman" w:eastAsia="仿宋" w:cs="Times New Roman"/>
                <w:color w:val="auto"/>
                <w:sz w:val="24"/>
                <w:szCs w:val="22"/>
                <w:lang w:val="en-US" w:eastAsia="zh-CN"/>
              </w:rPr>
              <w:t>物料</w:t>
            </w:r>
            <w:r>
              <w:rPr>
                <w:rFonts w:hint="default" w:ascii="Times New Roman" w:hAnsi="Times New Roman" w:eastAsia="仿宋" w:cs="Times New Roman"/>
                <w:color w:val="auto"/>
                <w:sz w:val="24"/>
                <w:szCs w:val="22"/>
                <w:lang w:eastAsia="zh-CN"/>
              </w:rPr>
              <w:t>泄露污染土壤及地下水的情况。</w:t>
            </w:r>
          </w:p>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96" w:firstLineChars="200"/>
              <w:textAlignment w:val="auto"/>
              <w:rPr>
                <w:rFonts w:hint="default" w:ascii="Times New Roman" w:hAnsi="Times New Roman" w:eastAsia="仿宋" w:cs="Times New Roman"/>
                <w:color w:val="auto"/>
                <w:sz w:val="24"/>
                <w:szCs w:val="22"/>
                <w:lang w:eastAsia="zh-CN"/>
              </w:rPr>
            </w:pPr>
            <w:r>
              <w:rPr>
                <w:rFonts w:hint="default" w:ascii="Times New Roman" w:hAnsi="Times New Roman" w:eastAsia="仿宋" w:cs="Times New Roman"/>
                <w:color w:val="auto"/>
                <w:sz w:val="24"/>
                <w:szCs w:val="22"/>
                <w:lang w:eastAsia="zh-CN"/>
              </w:rPr>
              <w:t>非正常工况下，如</w:t>
            </w:r>
            <w:r>
              <w:rPr>
                <w:rFonts w:hint="eastAsia" w:ascii="Times New Roman" w:hAnsi="Times New Roman" w:cs="Times New Roman"/>
                <w:color w:val="auto"/>
                <w:sz w:val="24"/>
                <w:szCs w:val="22"/>
                <w:lang w:val="en-US" w:eastAsia="zh-CN"/>
              </w:rPr>
              <w:t>油墨</w:t>
            </w:r>
            <w:r>
              <w:rPr>
                <w:rFonts w:hint="eastAsia" w:ascii="Times New Roman" w:hAnsi="Times New Roman" w:eastAsia="仿宋" w:cs="Times New Roman"/>
                <w:color w:val="auto"/>
                <w:sz w:val="24"/>
                <w:szCs w:val="22"/>
                <w:lang w:val="en-US" w:eastAsia="zh-CN"/>
              </w:rPr>
              <w:t>桶等泄露</w:t>
            </w:r>
            <w:r>
              <w:rPr>
                <w:rFonts w:hint="default" w:ascii="Times New Roman" w:hAnsi="Times New Roman" w:eastAsia="仿宋" w:cs="Times New Roman"/>
                <w:color w:val="auto"/>
                <w:sz w:val="24"/>
                <w:szCs w:val="22"/>
                <w:lang w:eastAsia="zh-CN"/>
              </w:rPr>
              <w:t>可能发生地面漫流，进而由裂缝渗入地下，对土壤</w:t>
            </w:r>
            <w:r>
              <w:rPr>
                <w:rFonts w:hint="eastAsia" w:ascii="Times New Roman" w:hAnsi="Times New Roman" w:eastAsia="仿宋" w:cs="Times New Roman"/>
                <w:color w:val="auto"/>
                <w:sz w:val="24"/>
                <w:szCs w:val="22"/>
                <w:lang w:val="en-US" w:eastAsia="zh-CN"/>
              </w:rPr>
              <w:t>及地下水</w:t>
            </w:r>
            <w:r>
              <w:rPr>
                <w:rFonts w:hint="default" w:ascii="Times New Roman" w:hAnsi="Times New Roman" w:eastAsia="仿宋" w:cs="Times New Roman"/>
                <w:color w:val="auto"/>
                <w:sz w:val="24"/>
                <w:szCs w:val="22"/>
                <w:lang w:eastAsia="zh-CN"/>
              </w:rPr>
              <w:t>造成污染。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eastAsia="仿宋" w:cs="Times New Roman"/>
                <w:color w:val="auto"/>
                <w:sz w:val="24"/>
                <w:szCs w:val="22"/>
                <w:lang w:val="en-US" w:eastAsia="zh-CN"/>
              </w:rPr>
            </w:pPr>
            <w:r>
              <w:rPr>
                <w:rFonts w:hint="eastAsia" w:eastAsia="仿宋" w:cs="Times New Roman"/>
                <w:color w:val="auto"/>
                <w:sz w:val="24"/>
                <w:szCs w:val="22"/>
                <w:lang w:val="en-US" w:eastAsia="zh-CN"/>
              </w:rPr>
              <w:t>（3）土壤和地下水污染防治原则</w:t>
            </w:r>
          </w:p>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firstLine="496" w:firstLineChars="200"/>
              <w:textAlignment w:val="auto"/>
              <w:rPr>
                <w:rFonts w:hint="eastAsia" w:ascii="Times New Roman" w:hAnsi="Times New Roman" w:eastAsia="仿宋" w:cs="Times New Roman"/>
                <w:color w:val="auto"/>
                <w:sz w:val="24"/>
                <w:szCs w:val="22"/>
                <w:lang w:eastAsia="zh-CN"/>
              </w:rPr>
            </w:pPr>
            <w:r>
              <w:rPr>
                <w:rFonts w:hint="eastAsia" w:ascii="Times New Roman" w:hAnsi="Times New Roman" w:eastAsia="仿宋" w:cs="Times New Roman"/>
                <w:color w:val="auto"/>
                <w:sz w:val="24"/>
                <w:szCs w:val="22"/>
                <w:lang w:eastAsia="zh-CN"/>
              </w:rPr>
              <w:t>针对项目可能发生的污染，污染防治措施按照</w:t>
            </w:r>
            <w:r>
              <w:rPr>
                <w:rFonts w:hint="eastAsia" w:ascii="仿宋" w:hAnsi="仿宋" w:eastAsia="仿宋" w:cs="仿宋"/>
                <w:color w:val="auto"/>
                <w:sz w:val="24"/>
                <w:szCs w:val="22"/>
                <w:lang w:eastAsia="zh-CN"/>
              </w:rPr>
              <w:t>“源头控制、分区防治、污染监控、应急响应”</w:t>
            </w:r>
            <w:r>
              <w:rPr>
                <w:rFonts w:hint="default" w:ascii="Times New Roman" w:hAnsi="Times New Roman" w:eastAsia="仿宋" w:cs="Times New Roman"/>
                <w:color w:val="auto"/>
                <w:sz w:val="24"/>
                <w:szCs w:val="22"/>
                <w:lang w:eastAsia="zh-CN"/>
              </w:rPr>
              <w:t>相结合的原则，从污染物的产生、渗入、扩散、应急响应进行控制</w:t>
            </w:r>
            <w:r>
              <w:rPr>
                <w:rFonts w:hint="eastAsia" w:ascii="Times New Roman" w:hAnsi="Times New Roman" w:eastAsia="仿宋" w:cs="Times New Roman"/>
                <w:color w:val="auto"/>
                <w:sz w:val="24"/>
                <w:szCs w:val="22"/>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A.源头控制措施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从原料和产品储存、装卸、运输、生产过程、污染处理装置等全过程控制各种有毒有害原辅材料、中间材料、产品泄漏（含跑、冒、滴、漏），同时对有害物质可能泄漏到地面的区域采取防渗措施，阻止其进入土壤</w:t>
            </w:r>
            <w:r>
              <w:rPr>
                <w:rFonts w:hint="eastAsia" w:eastAsia="仿宋" w:cs="Times New Roman"/>
                <w:color w:val="auto"/>
                <w:kern w:val="0"/>
                <w:sz w:val="24"/>
                <w:szCs w:val="24"/>
                <w:lang w:val="en-US" w:eastAsia="zh-CN" w:bidi="ar"/>
              </w:rPr>
              <w:t>及地下水</w:t>
            </w:r>
            <w:r>
              <w:rPr>
                <w:rFonts w:hint="default" w:ascii="Times New Roman" w:hAnsi="Times New Roman" w:eastAsia="仿宋" w:cs="Times New Roman"/>
                <w:color w:val="auto"/>
                <w:kern w:val="0"/>
                <w:sz w:val="24"/>
                <w:szCs w:val="24"/>
                <w:lang w:val="en-US" w:eastAsia="zh-CN" w:bidi="ar"/>
              </w:rPr>
              <w:t>中，即从源头到末端全方位采取控制措施，防止项目的建设对土壤</w:t>
            </w:r>
            <w:r>
              <w:rPr>
                <w:rFonts w:hint="eastAsia" w:eastAsia="仿宋" w:cs="Times New Roman"/>
                <w:color w:val="auto"/>
                <w:kern w:val="0"/>
                <w:sz w:val="24"/>
                <w:szCs w:val="24"/>
                <w:lang w:val="en-US" w:eastAsia="zh-CN" w:bidi="ar"/>
              </w:rPr>
              <w:t>及地下水</w:t>
            </w:r>
            <w:r>
              <w:rPr>
                <w:rFonts w:hint="default" w:ascii="Times New Roman" w:hAnsi="Times New Roman" w:eastAsia="仿宋" w:cs="Times New Roman"/>
                <w:color w:val="auto"/>
                <w:kern w:val="0"/>
                <w:sz w:val="24"/>
                <w:szCs w:val="24"/>
                <w:lang w:val="en-US" w:eastAsia="zh-CN" w:bidi="ar"/>
              </w:rPr>
              <w:t>造成污染。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从生产过程入手，在工艺、管道、设备、给排水等方面尽可能地采取泄漏控制措施，从源头最大限度降低污染物质泄漏的可能性和泄漏量，使项目区污染物对土壤</w:t>
            </w:r>
            <w:r>
              <w:rPr>
                <w:rFonts w:hint="eastAsia" w:eastAsia="仿宋" w:cs="Times New Roman"/>
                <w:color w:val="auto"/>
                <w:kern w:val="0"/>
                <w:sz w:val="24"/>
                <w:szCs w:val="24"/>
                <w:lang w:val="en-US" w:eastAsia="zh-CN" w:bidi="ar"/>
              </w:rPr>
              <w:t>及地下水</w:t>
            </w:r>
            <w:r>
              <w:rPr>
                <w:rFonts w:hint="default" w:ascii="Times New Roman" w:hAnsi="Times New Roman" w:eastAsia="仿宋" w:cs="Times New Roman"/>
                <w:color w:val="auto"/>
                <w:kern w:val="0"/>
                <w:sz w:val="24"/>
                <w:szCs w:val="24"/>
                <w:lang w:val="en-US" w:eastAsia="zh-CN" w:bidi="ar"/>
              </w:rPr>
              <w:t>的影响降至最低，一旦出现泄漏等即可由区域内的各种配套措施进行收集、处置，同时经过硬化处理的地面有效阻止污染物的下渗。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B.过程防控措施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本项目</w:t>
            </w:r>
            <w:r>
              <w:rPr>
                <w:rFonts w:hint="eastAsia" w:eastAsia="仿宋" w:cs="Times New Roman"/>
                <w:color w:val="auto"/>
                <w:kern w:val="0"/>
                <w:sz w:val="24"/>
                <w:szCs w:val="24"/>
                <w:lang w:val="en-US" w:eastAsia="zh-CN" w:bidi="ar"/>
              </w:rPr>
              <w:t>对地面漫流和垂直入渗两个途径分别进行控制</w:t>
            </w:r>
            <w:r>
              <w:rPr>
                <w:rFonts w:hint="default" w:ascii="Times New Roman" w:hAnsi="Times New Roman" w:eastAsia="仿宋"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①地面漫流污染途径治理措施及效果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涉及地面漫流途径须设置防控、地面硬化等措施。对于项目事故状态的废液，必须保证在未经处理满足要求的前提下不得流出厂界。项目须贯彻“围、追、堵、截”的原则，采取多级防护措施，确保事故废水未经处理不得出厂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w:t>
            </w:r>
            <w:r>
              <w:rPr>
                <w:rFonts w:hint="default" w:ascii="Times New Roman" w:hAnsi="Times New Roman" w:eastAsia="仿宋" w:cs="Times New Roman"/>
                <w:color w:val="auto"/>
                <w:kern w:val="0"/>
                <w:sz w:val="24"/>
                <w:szCs w:val="24"/>
                <w:lang w:val="en-US" w:eastAsia="zh-CN" w:bidi="ar"/>
              </w:rPr>
              <w:t>垂直入渗污染途径治理措施及效果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项目按重点污染防治区、一般污染防治区、简单防渗区分别采取不同等级的防渗措施，防渗层尽量在地表铺设，防渗材料拟选取环氧树脂和水泥基渗透结晶型防渗材料，按照污染防治分区采取不同的设计方案。其中项目危废仓库等重点防渗区应选用人工防渗材料，防渗技术要求为等效黏土防渗层Mb≥6.0m，渗透系数K≤10</w:t>
            </w:r>
            <w:r>
              <w:rPr>
                <w:rFonts w:hint="default" w:ascii="Times New Roman" w:hAnsi="Times New Roman" w:eastAsia="仿宋" w:cs="Times New Roman"/>
                <w:color w:val="auto"/>
                <w:kern w:val="0"/>
                <w:sz w:val="24"/>
                <w:szCs w:val="24"/>
                <w:vertAlign w:val="superscript"/>
                <w:lang w:val="en-US" w:eastAsia="zh-CN" w:bidi="ar"/>
              </w:rPr>
              <w:t>-7</w:t>
            </w:r>
            <w:r>
              <w:rPr>
                <w:rFonts w:hint="default" w:ascii="Times New Roman" w:hAnsi="Times New Roman" w:eastAsia="仿宋" w:cs="Times New Roman"/>
                <w:color w:val="auto"/>
                <w:kern w:val="0"/>
                <w:sz w:val="24"/>
                <w:szCs w:val="24"/>
                <w:lang w:val="en-US" w:eastAsia="zh-CN" w:bidi="ar"/>
              </w:rPr>
              <w:t>cm/s。另外，重点防渗区还有满足《危险废物贮存污染控制标准》（GB18597-2001）及其修改单中要求，即防渗层为至少1米厚黏土层（渗透系数K≤10</w:t>
            </w:r>
            <w:r>
              <w:rPr>
                <w:rFonts w:hint="default" w:ascii="Times New Roman" w:hAnsi="Times New Roman" w:eastAsia="仿宋" w:cs="Times New Roman"/>
                <w:color w:val="auto"/>
                <w:kern w:val="0"/>
                <w:sz w:val="24"/>
                <w:szCs w:val="24"/>
                <w:vertAlign w:val="superscript"/>
                <w:lang w:val="en-US" w:eastAsia="zh-CN" w:bidi="ar"/>
              </w:rPr>
              <w:t>-7</w:t>
            </w:r>
            <w:r>
              <w:rPr>
                <w:rFonts w:hint="default" w:ascii="Times New Roman" w:hAnsi="Times New Roman" w:eastAsia="仿宋" w:cs="Times New Roman"/>
                <w:color w:val="auto"/>
                <w:kern w:val="0"/>
                <w:sz w:val="24"/>
                <w:szCs w:val="24"/>
                <w:lang w:val="en-US" w:eastAsia="zh-CN" w:bidi="ar"/>
              </w:rPr>
              <w:t>cm/s），或2毫米厚高密度聚乙烯，或至少2毫米厚的其他人工材料，渗透系统上K≤10</w:t>
            </w:r>
            <w:r>
              <w:rPr>
                <w:rFonts w:hint="default" w:ascii="Times New Roman" w:hAnsi="Times New Roman" w:eastAsia="仿宋" w:cs="Times New Roman"/>
                <w:color w:val="auto"/>
                <w:kern w:val="0"/>
                <w:sz w:val="24"/>
                <w:szCs w:val="24"/>
                <w:vertAlign w:val="superscript"/>
                <w:lang w:val="en-US" w:eastAsia="zh-CN" w:bidi="ar"/>
              </w:rPr>
              <w:t>-10</w:t>
            </w:r>
            <w:r>
              <w:rPr>
                <w:rFonts w:hint="default" w:ascii="Times New Roman" w:hAnsi="Times New Roman" w:eastAsia="仿宋" w:cs="Times New Roman"/>
                <w:color w:val="auto"/>
                <w:kern w:val="0"/>
                <w:sz w:val="24"/>
                <w:szCs w:val="24"/>
                <w:lang w:val="en-US" w:eastAsia="zh-CN" w:bidi="ar"/>
              </w:rPr>
              <w:t>cm/s；一般污染防治区铺设配筋混凝土加防渗剂的防渗地坪，切断污染地下水途径，防渗技术要求为等效黏土防渗层Mb≥1.5m，渗透系数K≤10</w:t>
            </w:r>
            <w:r>
              <w:rPr>
                <w:rFonts w:hint="default" w:ascii="Times New Roman" w:hAnsi="Times New Roman" w:eastAsia="仿宋" w:cs="Times New Roman"/>
                <w:color w:val="auto"/>
                <w:kern w:val="0"/>
                <w:sz w:val="24"/>
                <w:szCs w:val="24"/>
                <w:vertAlign w:val="superscript"/>
                <w:lang w:val="en-US" w:eastAsia="zh-CN" w:bidi="ar"/>
              </w:rPr>
              <w:t>-7</w:t>
            </w:r>
            <w:r>
              <w:rPr>
                <w:rFonts w:hint="default" w:ascii="Times New Roman" w:hAnsi="Times New Roman" w:eastAsia="仿宋" w:cs="Times New Roman"/>
                <w:color w:val="auto"/>
                <w:kern w:val="0"/>
                <w:sz w:val="24"/>
                <w:szCs w:val="24"/>
                <w:lang w:val="en-US" w:eastAsia="zh-CN" w:bidi="ar"/>
              </w:rPr>
              <w:t>cm/s；简单防渗区只需进行地面硬化处理。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lang w:val="en-US" w:eastAsia="zh-CN" w:bidi="ar"/>
              </w:rPr>
            </w:pPr>
            <w:r>
              <w:rPr>
                <w:rFonts w:hint="eastAsia" w:eastAsia="仿宋" w:cs="Times New Roman"/>
                <w:b/>
                <w:bCs/>
                <w:color w:val="auto"/>
                <w:kern w:val="0"/>
                <w:sz w:val="21"/>
                <w:szCs w:val="21"/>
                <w:lang w:val="en-US" w:eastAsia="zh-CN" w:bidi="ar"/>
              </w:rPr>
              <w:t>表4-</w:t>
            </w:r>
            <w:r>
              <w:rPr>
                <w:rFonts w:hint="eastAsia" w:cs="Times New Roman"/>
                <w:b/>
                <w:bCs/>
                <w:color w:val="auto"/>
                <w:kern w:val="0"/>
                <w:sz w:val="21"/>
                <w:szCs w:val="21"/>
                <w:lang w:val="en-US" w:eastAsia="zh-CN" w:bidi="ar"/>
              </w:rPr>
              <w:t>29</w:t>
            </w:r>
            <w:r>
              <w:rPr>
                <w:rFonts w:hint="eastAsia" w:eastAsia="仿宋" w:cs="Times New Roman"/>
                <w:b/>
                <w:bCs/>
                <w:color w:val="auto"/>
                <w:kern w:val="0"/>
                <w:sz w:val="21"/>
                <w:szCs w:val="21"/>
                <w:lang w:val="en-US" w:eastAsia="zh-CN" w:bidi="ar"/>
              </w:rPr>
              <w:t xml:space="preserve">  本项目污染防渗区划分</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53"/>
              <w:gridCol w:w="3095"/>
              <w:gridCol w:w="1603"/>
              <w:gridCol w:w="1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vertAlign w:val="baseline"/>
                      <w:lang w:val="en-US" w:eastAsia="zh-CN" w:bidi="ar"/>
                    </w:rPr>
                  </w:pPr>
                  <w:r>
                    <w:rPr>
                      <w:rFonts w:hint="eastAsia" w:eastAsia="仿宋" w:cs="Times New Roman"/>
                      <w:b/>
                      <w:bCs/>
                      <w:color w:val="auto"/>
                      <w:kern w:val="0"/>
                      <w:sz w:val="21"/>
                      <w:szCs w:val="21"/>
                      <w:vertAlign w:val="baseline"/>
                      <w:lang w:val="en-US" w:eastAsia="zh-CN" w:bidi="ar"/>
                    </w:rPr>
                    <w:t>分区</w:t>
                  </w:r>
                </w:p>
              </w:tc>
              <w:tc>
                <w:tcPr>
                  <w:tcW w:w="1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vertAlign w:val="baseline"/>
                      <w:lang w:val="en-US" w:eastAsia="zh-CN" w:bidi="ar"/>
                    </w:rPr>
                  </w:pPr>
                  <w:r>
                    <w:rPr>
                      <w:rFonts w:hint="eastAsia" w:eastAsia="仿宋" w:cs="Times New Roman"/>
                      <w:b/>
                      <w:bCs/>
                      <w:color w:val="auto"/>
                      <w:kern w:val="0"/>
                      <w:sz w:val="21"/>
                      <w:szCs w:val="21"/>
                      <w:vertAlign w:val="baseline"/>
                      <w:lang w:val="en-US" w:eastAsia="zh-CN" w:bidi="ar"/>
                    </w:rPr>
                    <w:t>定义</w:t>
                  </w:r>
                </w:p>
              </w:tc>
              <w:tc>
                <w:tcPr>
                  <w:tcW w:w="10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vertAlign w:val="baseline"/>
                      <w:lang w:val="en-US" w:eastAsia="zh-CN" w:bidi="ar"/>
                    </w:rPr>
                  </w:pPr>
                  <w:r>
                    <w:rPr>
                      <w:rFonts w:hint="eastAsia" w:eastAsia="仿宋" w:cs="Times New Roman"/>
                      <w:b/>
                      <w:bCs/>
                      <w:color w:val="auto"/>
                      <w:kern w:val="0"/>
                      <w:sz w:val="21"/>
                      <w:szCs w:val="21"/>
                      <w:vertAlign w:val="baseline"/>
                      <w:lang w:val="en-US" w:eastAsia="zh-CN" w:bidi="ar"/>
                    </w:rPr>
                    <w:t>厂内分区</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vertAlign w:val="baseline"/>
                      <w:lang w:val="en-US" w:eastAsia="zh-CN" w:bidi="ar"/>
                    </w:rPr>
                  </w:pPr>
                  <w:r>
                    <w:rPr>
                      <w:rFonts w:hint="eastAsia" w:eastAsia="仿宋" w:cs="Times New Roman"/>
                      <w:b/>
                      <w:bCs/>
                      <w:color w:val="auto"/>
                      <w:kern w:val="0"/>
                      <w:sz w:val="21"/>
                      <w:szCs w:val="21"/>
                      <w:vertAlign w:val="baseline"/>
                      <w:lang w:val="en-US" w:eastAsia="zh-CN" w:bidi="ar"/>
                    </w:rPr>
                    <w:t>防渗等级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eastAsia="仿宋" w:cs="Times New Roman"/>
                      <w:color w:val="auto"/>
                      <w:kern w:val="0"/>
                      <w:sz w:val="21"/>
                      <w:szCs w:val="21"/>
                      <w:vertAlign w:val="baseline"/>
                      <w:lang w:val="en-US" w:eastAsia="zh-CN" w:bidi="ar"/>
                    </w:rPr>
                    <w:t>污染区</w:t>
                  </w:r>
                </w:p>
              </w:tc>
              <w:tc>
                <w:tcPr>
                  <w:tcW w:w="5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eastAsia="仿宋" w:cs="Times New Roman"/>
                      <w:color w:val="auto"/>
                      <w:kern w:val="0"/>
                      <w:sz w:val="21"/>
                      <w:szCs w:val="21"/>
                      <w:vertAlign w:val="baseline"/>
                      <w:lang w:val="en-US" w:eastAsia="zh-CN" w:bidi="ar"/>
                    </w:rPr>
                    <w:t>重点防渗区</w:t>
                  </w:r>
                </w:p>
              </w:tc>
              <w:tc>
                <w:tcPr>
                  <w:tcW w:w="1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eastAsia="仿宋" w:cs="Times New Roman"/>
                      <w:color w:val="auto"/>
                      <w:kern w:val="0"/>
                      <w:sz w:val="21"/>
                      <w:szCs w:val="21"/>
                      <w:vertAlign w:val="baseline"/>
                      <w:lang w:val="en-US" w:eastAsia="zh-CN" w:bidi="ar"/>
                    </w:rPr>
                    <w:t>危险性大、毒性较大的生产装置区、物料储罐区、化学品库、液态产品装车区，污染控制难度较难</w:t>
                  </w:r>
                </w:p>
              </w:tc>
              <w:tc>
                <w:tcPr>
                  <w:tcW w:w="10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调墨间、印刷及烘干车间、</w:t>
                  </w:r>
                  <w:r>
                    <w:rPr>
                      <w:rFonts w:hint="eastAsia" w:eastAsia="仿宋" w:cs="Times New Roman"/>
                      <w:color w:val="auto"/>
                      <w:kern w:val="0"/>
                      <w:sz w:val="21"/>
                      <w:szCs w:val="21"/>
                      <w:vertAlign w:val="baseline"/>
                      <w:lang w:val="en-US" w:eastAsia="zh-CN" w:bidi="ar"/>
                    </w:rPr>
                    <w:t>危废仓库</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lang w:val="en-US" w:eastAsia="zh-CN" w:bidi="ar"/>
                    </w:rPr>
                    <w:t>等效黏土防渗层Mb≥6.0m，渗透系数K≤10</w:t>
                  </w:r>
                  <w:r>
                    <w:rPr>
                      <w:rFonts w:hint="default" w:ascii="Times New Roman" w:hAnsi="Times New Roman" w:eastAsia="仿宋" w:cs="Times New Roman"/>
                      <w:color w:val="auto"/>
                      <w:kern w:val="0"/>
                      <w:sz w:val="21"/>
                      <w:szCs w:val="21"/>
                      <w:vertAlign w:val="superscript"/>
                      <w:lang w:val="en-US" w:eastAsia="zh-CN" w:bidi="ar"/>
                    </w:rPr>
                    <w:t>-7</w:t>
                  </w:r>
                  <w:r>
                    <w:rPr>
                      <w:rFonts w:hint="default" w:ascii="Times New Roman" w:hAnsi="Times New Roman" w:eastAsia="仿宋" w:cs="Times New Roman"/>
                      <w:color w:val="auto"/>
                      <w:kern w:val="0"/>
                      <w:sz w:val="21"/>
                      <w:szCs w:val="21"/>
                      <w:lang w:val="en-US" w:eastAsia="zh-CN" w:bidi="ar"/>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p>
              </w:tc>
              <w:tc>
                <w:tcPr>
                  <w:tcW w:w="5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eastAsia="仿宋" w:cs="Times New Roman"/>
                      <w:color w:val="auto"/>
                      <w:kern w:val="0"/>
                      <w:sz w:val="21"/>
                      <w:szCs w:val="21"/>
                      <w:vertAlign w:val="baseline"/>
                      <w:lang w:val="en-US" w:eastAsia="zh-CN" w:bidi="ar"/>
                    </w:rPr>
                    <w:t>一般防渗区</w:t>
                  </w:r>
                </w:p>
              </w:tc>
              <w:tc>
                <w:tcPr>
                  <w:tcW w:w="1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eastAsia="仿宋" w:cs="Times New Roman"/>
                      <w:color w:val="auto"/>
                      <w:kern w:val="0"/>
                      <w:sz w:val="21"/>
                      <w:szCs w:val="21"/>
                      <w:vertAlign w:val="baseline"/>
                      <w:lang w:val="en-US" w:eastAsia="zh-CN" w:bidi="ar"/>
                    </w:rPr>
                    <w:t>无毒性或毒性小的生产装置区、物料储罐区、装置区外管廊及气态产品装车区等，污染控制难度较易</w:t>
                  </w:r>
                </w:p>
              </w:tc>
              <w:tc>
                <w:tcPr>
                  <w:tcW w:w="10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eastAsia="仿宋" w:cs="Times New Roman"/>
                      <w:color w:val="auto"/>
                      <w:kern w:val="0"/>
                      <w:sz w:val="21"/>
                      <w:szCs w:val="21"/>
                      <w:vertAlign w:val="baseline"/>
                      <w:lang w:val="en-US" w:eastAsia="zh-CN" w:bidi="ar"/>
                    </w:rPr>
                    <w:t>生产车间除重点防渗区以外区域</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lang w:val="en-US" w:eastAsia="zh-CN" w:bidi="ar"/>
                    </w:rPr>
                    <w:t>等效黏土防渗层Mb≥1.5m，渗透系数K≤10</w:t>
                  </w:r>
                  <w:r>
                    <w:rPr>
                      <w:rFonts w:hint="default" w:ascii="Times New Roman" w:hAnsi="Times New Roman" w:eastAsia="仿宋" w:cs="Times New Roman"/>
                      <w:color w:val="auto"/>
                      <w:kern w:val="0"/>
                      <w:sz w:val="21"/>
                      <w:szCs w:val="21"/>
                      <w:vertAlign w:val="superscript"/>
                      <w:lang w:val="en-US" w:eastAsia="zh-CN" w:bidi="ar"/>
                    </w:rPr>
                    <w:t>-7</w:t>
                  </w:r>
                  <w:r>
                    <w:rPr>
                      <w:rFonts w:hint="default" w:ascii="Times New Roman" w:hAnsi="Times New Roman" w:eastAsia="仿宋" w:cs="Times New Roman"/>
                      <w:color w:val="auto"/>
                      <w:kern w:val="0"/>
                      <w:sz w:val="21"/>
                      <w:szCs w:val="21"/>
                      <w:lang w:val="en-US" w:eastAsia="zh-CN" w:bidi="ar"/>
                    </w:rPr>
                    <w:t>cm/s</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企业在管理方面严加管理，并采取相应的防渗措施可有效防</w:t>
            </w:r>
            <w:r>
              <w:rPr>
                <w:rFonts w:hint="eastAsia" w:ascii="Times New Roman" w:hAnsi="Times New Roman" w:eastAsia="仿宋" w:cs="Times New Roman"/>
                <w:color w:val="auto"/>
                <w:kern w:val="0"/>
                <w:sz w:val="24"/>
                <w:szCs w:val="24"/>
                <w:lang w:val="en-US" w:eastAsia="zh-CN" w:bidi="ar"/>
              </w:rPr>
              <w:t>止</w:t>
            </w:r>
            <w:r>
              <w:rPr>
                <w:rFonts w:hint="default" w:ascii="Times New Roman" w:hAnsi="Times New Roman" w:eastAsia="仿宋" w:cs="Times New Roman"/>
                <w:color w:val="auto"/>
                <w:kern w:val="0"/>
                <w:sz w:val="24"/>
                <w:szCs w:val="24"/>
                <w:lang w:val="en-US" w:eastAsia="zh-CN" w:bidi="ar"/>
              </w:rPr>
              <w:t>危险废物暂存和处置过程中因物料泄漏造成对区域土壤环境的污染。</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仿宋" w:cs="Times New Roman"/>
                <w:b/>
                <w:bCs/>
                <w:color w:val="auto"/>
                <w:sz w:val="24"/>
                <w:szCs w:val="24"/>
                <w:lang w:val="en-US" w:eastAsia="zh-CN"/>
              </w:rPr>
            </w:pPr>
            <w:r>
              <w:rPr>
                <w:rFonts w:hint="default" w:ascii="Times New Roman" w:hAnsi="Times New Roman" w:eastAsia="仿宋" w:cs="Times New Roman"/>
                <w:color w:val="auto"/>
                <w:kern w:val="0"/>
                <w:sz w:val="24"/>
                <w:szCs w:val="24"/>
                <w:lang w:val="en-US" w:eastAsia="zh-CN" w:bidi="ar"/>
              </w:rPr>
              <w:t>综上所述，本项目对可能对土壤</w:t>
            </w:r>
            <w:r>
              <w:rPr>
                <w:rFonts w:hint="eastAsia" w:eastAsia="仿宋" w:cs="Times New Roman"/>
                <w:color w:val="auto"/>
                <w:kern w:val="0"/>
                <w:sz w:val="24"/>
                <w:szCs w:val="24"/>
                <w:lang w:val="en-US" w:eastAsia="zh-CN" w:bidi="ar"/>
              </w:rPr>
              <w:t>、地下水</w:t>
            </w:r>
            <w:r>
              <w:rPr>
                <w:rFonts w:hint="default" w:ascii="Times New Roman" w:hAnsi="Times New Roman" w:eastAsia="仿宋" w:cs="Times New Roman"/>
                <w:color w:val="auto"/>
                <w:kern w:val="0"/>
                <w:sz w:val="24"/>
                <w:szCs w:val="24"/>
                <w:lang w:val="en-US" w:eastAsia="zh-CN" w:bidi="ar"/>
              </w:rPr>
              <w:t>环境产生影响的各项途径均进行有效预防，在确保各项措施得以落实，并加强维护和厂区环境管理的前提下，可有效控制污染物泄漏、入渗现象，避免污染土壤</w:t>
            </w:r>
            <w:r>
              <w:rPr>
                <w:rFonts w:hint="eastAsia" w:eastAsia="仿宋" w:cs="Times New Roman"/>
                <w:color w:val="auto"/>
                <w:kern w:val="0"/>
                <w:sz w:val="24"/>
                <w:szCs w:val="24"/>
                <w:lang w:val="en-US" w:eastAsia="zh-CN" w:bidi="ar"/>
              </w:rPr>
              <w:t>、地下水</w:t>
            </w:r>
            <w:r>
              <w:rPr>
                <w:rFonts w:hint="default" w:ascii="Times New Roman" w:hAnsi="Times New Roman" w:eastAsia="仿宋" w:cs="Times New Roman"/>
                <w:color w:val="auto"/>
                <w:kern w:val="0"/>
                <w:sz w:val="24"/>
                <w:szCs w:val="24"/>
                <w:lang w:val="en-US" w:eastAsia="zh-CN" w:bidi="ar"/>
              </w:rPr>
              <w:t>环境。因此，本项目不会对区域土壤</w:t>
            </w:r>
            <w:r>
              <w:rPr>
                <w:rFonts w:hint="eastAsia" w:eastAsia="仿宋" w:cs="Times New Roman"/>
                <w:color w:val="auto"/>
                <w:kern w:val="0"/>
                <w:sz w:val="24"/>
                <w:szCs w:val="24"/>
                <w:lang w:val="en-US" w:eastAsia="zh-CN" w:bidi="ar"/>
              </w:rPr>
              <w:t>、地下水</w:t>
            </w:r>
            <w:r>
              <w:rPr>
                <w:rFonts w:hint="default" w:ascii="Times New Roman" w:hAnsi="Times New Roman" w:eastAsia="仿宋" w:cs="Times New Roman"/>
                <w:color w:val="auto"/>
                <w:kern w:val="0"/>
                <w:sz w:val="24"/>
                <w:szCs w:val="24"/>
                <w:lang w:val="en-US" w:eastAsia="zh-CN" w:bidi="ar"/>
              </w:rPr>
              <w:t>环境产生明显影响。</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outlineLvl w:val="9"/>
              <w:rPr>
                <w:rFonts w:hint="default" w:ascii="Times New Roman" w:hAnsi="Times New Roman" w:eastAsia="仿宋" w:cs="Times New Roman"/>
                <w:b/>
                <w:bCs/>
                <w:color w:val="auto"/>
                <w:sz w:val="24"/>
                <w:szCs w:val="24"/>
                <w:lang w:val="en-US" w:eastAsia="zh-CN"/>
              </w:rPr>
            </w:pPr>
            <w:r>
              <w:rPr>
                <w:rFonts w:hint="eastAsia" w:cs="Times New Roman"/>
                <w:b/>
                <w:bCs/>
                <w:color w:val="auto"/>
                <w:sz w:val="24"/>
                <w:szCs w:val="24"/>
                <w:lang w:val="en-US" w:eastAsia="zh-CN"/>
              </w:rPr>
              <w:t>6、</w:t>
            </w:r>
            <w:r>
              <w:rPr>
                <w:rFonts w:hint="default" w:ascii="Times New Roman" w:hAnsi="Times New Roman" w:eastAsia="仿宋" w:cs="Times New Roman"/>
                <w:b/>
                <w:bCs/>
                <w:color w:val="auto"/>
                <w:sz w:val="24"/>
                <w:szCs w:val="24"/>
                <w:lang w:val="en-US" w:eastAsia="zh-CN"/>
              </w:rPr>
              <w:t>生态</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outlineLvl w:val="9"/>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color w:val="auto"/>
                <w:kern w:val="0"/>
                <w:sz w:val="24"/>
                <w:szCs w:val="24"/>
                <w:lang w:val="en-US" w:eastAsia="zh-CN" w:bidi="ar"/>
              </w:rPr>
              <w:t>本项目用地范围内无生态环境保护目标。</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outlineLvl w:val="9"/>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7</w:t>
            </w:r>
            <w:r>
              <w:rPr>
                <w:rFonts w:hint="eastAsia" w:ascii="Times New Roman" w:hAnsi="Times New Roman" w:cs="Times New Roman"/>
                <w:b/>
                <w:bCs/>
                <w:color w:val="auto"/>
                <w:sz w:val="24"/>
                <w:szCs w:val="24"/>
                <w:lang w:val="en-US" w:eastAsia="zh-CN"/>
              </w:rPr>
              <w:t>、</w:t>
            </w:r>
            <w:r>
              <w:rPr>
                <w:rFonts w:hint="default" w:ascii="Times New Roman" w:hAnsi="Times New Roman" w:cs="Times New Roman"/>
                <w:b/>
                <w:bCs/>
                <w:color w:val="auto"/>
                <w:sz w:val="24"/>
                <w:szCs w:val="24"/>
                <w:lang w:val="en-US" w:eastAsia="zh-CN"/>
              </w:rPr>
              <w:t>环境风险</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环境风险评价的目的是分析和预测建设项目存在的潜在危险、有害因素，项目建设和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能够达到可接受水平。</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仿宋"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（1）</w:t>
            </w:r>
            <w:r>
              <w:rPr>
                <w:rFonts w:hint="eastAsia" w:ascii="Times New Roman" w:hAnsi="Times New Roman" w:eastAsia="仿宋" w:cs="Times New Roman"/>
                <w:color w:val="auto"/>
                <w:kern w:val="0"/>
                <w:sz w:val="24"/>
                <w:szCs w:val="24"/>
                <w:lang w:val="en-US" w:eastAsia="zh-CN" w:bidi="ar"/>
              </w:rPr>
              <w:t>风险物质识别</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对照《建设项目环境风险评价技术导则》（HJ169-2018）附录B</w:t>
            </w:r>
            <w:r>
              <w:rPr>
                <w:rFonts w:hint="eastAsia" w:ascii="Times New Roman" w:hAnsi="Times New Roman" w:eastAsia="仿宋" w:cs="Times New Roman"/>
                <w:color w:val="auto"/>
                <w:kern w:val="0"/>
                <w:sz w:val="24"/>
                <w:szCs w:val="24"/>
                <w:lang w:val="en-US" w:eastAsia="zh-CN" w:bidi="ar"/>
              </w:rPr>
              <w:t>及《企业突发环境事件风险分级方法》（HJ941-2018），判定本项目风险物质为</w:t>
            </w:r>
            <w:r>
              <w:rPr>
                <w:rFonts w:hint="eastAsia" w:cs="Times New Roman"/>
                <w:color w:val="auto"/>
                <w:kern w:val="0"/>
                <w:sz w:val="24"/>
                <w:szCs w:val="24"/>
                <w:lang w:val="en-US" w:eastAsia="zh-CN" w:bidi="ar"/>
              </w:rPr>
              <w:t>油墨、稀释剂</w:t>
            </w:r>
            <w:r>
              <w:rPr>
                <w:rFonts w:hint="eastAsia" w:ascii="Times New Roman" w:hAnsi="Times New Roman" w:eastAsia="仿宋" w:cs="Times New Roman"/>
                <w:color w:val="auto"/>
                <w:kern w:val="0"/>
                <w:sz w:val="24"/>
                <w:szCs w:val="24"/>
                <w:lang w:val="en-US" w:eastAsia="zh-CN" w:bidi="ar"/>
              </w:rPr>
              <w:t>及危险废物。</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（2）</w:t>
            </w:r>
            <w:r>
              <w:rPr>
                <w:rFonts w:hint="default" w:ascii="Times New Roman" w:hAnsi="Times New Roman" w:eastAsia="仿宋" w:cs="Times New Roman"/>
                <w:color w:val="auto"/>
                <w:kern w:val="0"/>
                <w:sz w:val="24"/>
                <w:szCs w:val="24"/>
                <w:lang w:val="en-US" w:eastAsia="zh-CN" w:bidi="ar"/>
              </w:rPr>
              <w:t>风险评价等级的确定</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对照《建设项目环境风险评价技术导则》（HJ169-2018）附录B</w:t>
            </w:r>
            <w:r>
              <w:rPr>
                <w:rFonts w:hint="eastAsia" w:ascii="Times New Roman" w:hAnsi="Times New Roman" w:eastAsia="仿宋" w:cs="Times New Roman"/>
                <w:color w:val="auto"/>
                <w:kern w:val="0"/>
                <w:sz w:val="24"/>
                <w:szCs w:val="24"/>
                <w:lang w:val="en-US" w:eastAsia="zh-CN" w:bidi="ar"/>
              </w:rPr>
              <w:t>及《企业突发环境事件风险分级方法》（HJ941-2018）</w:t>
            </w:r>
            <w:r>
              <w:rPr>
                <w:rFonts w:hint="default" w:ascii="Times New Roman" w:hAnsi="Times New Roman" w:eastAsia="仿宋" w:cs="Times New Roman"/>
                <w:color w:val="auto"/>
                <w:kern w:val="0"/>
                <w:sz w:val="24"/>
                <w:szCs w:val="24"/>
                <w:lang w:val="en-US" w:eastAsia="zh-CN" w:bidi="ar"/>
              </w:rPr>
              <w:t>，计算所涉及的每种危险物质在厂界内的最大存在总量与其在</w:t>
            </w:r>
            <w:r>
              <w:rPr>
                <w:rFonts w:hint="eastAsia" w:ascii="Times New Roman" w:hAnsi="Times New Roman" w:eastAsia="仿宋" w:cs="Times New Roman"/>
                <w:color w:val="auto"/>
                <w:kern w:val="0"/>
                <w:sz w:val="24"/>
                <w:szCs w:val="24"/>
                <w:lang w:val="en-US" w:eastAsia="zh-CN" w:bidi="ar"/>
              </w:rPr>
              <w:t>文件</w:t>
            </w:r>
            <w:r>
              <w:rPr>
                <w:rFonts w:hint="default" w:ascii="Times New Roman" w:hAnsi="Times New Roman" w:eastAsia="仿宋" w:cs="Times New Roman"/>
                <w:color w:val="auto"/>
                <w:kern w:val="0"/>
                <w:sz w:val="24"/>
                <w:szCs w:val="24"/>
                <w:lang w:val="en-US" w:eastAsia="zh-CN" w:bidi="ar"/>
              </w:rPr>
              <w:t>中对应临界量的比值Q。</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当只涉及一种危险物质时，计算该物质的总量与其临界量比值，即为Q；</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当存在多种危险物质时，则按下式计算物质总量与其临界量比值（Q）：</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Q=q1/Q1+q2/Q2+……+qn/Qn</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式中：q1，q2，…，qn—每种危险物质的最大存在总量，t；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Q1，Q2，…，Qn—每种危险物质的临界量，t。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当Q＜1时，该项目环境风险潜势为I。</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当Q≥1时，将Q值划分为：（1）1≤Q＜10；（2）10≤Q＜100；（3）Q≥100。</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厂区内所有物质与附录B对照情况见表</w:t>
            </w:r>
            <w:r>
              <w:rPr>
                <w:rFonts w:hint="eastAsia" w:ascii="Times New Roman" w:hAnsi="Times New Roman" w:eastAsia="仿宋" w:cs="Times New Roman"/>
                <w:color w:val="auto"/>
                <w:kern w:val="0"/>
                <w:sz w:val="24"/>
                <w:szCs w:val="24"/>
                <w:lang w:val="en-US" w:eastAsia="zh-CN" w:bidi="ar"/>
              </w:rPr>
              <w:t>4-</w:t>
            </w:r>
            <w:r>
              <w:rPr>
                <w:rFonts w:hint="eastAsia" w:cs="Times New Roman"/>
                <w:color w:val="auto"/>
                <w:kern w:val="0"/>
                <w:sz w:val="24"/>
                <w:szCs w:val="24"/>
                <w:lang w:val="en-US" w:eastAsia="zh-CN" w:bidi="ar"/>
              </w:rPr>
              <w:t>28</w:t>
            </w:r>
            <w:r>
              <w:rPr>
                <w:rFonts w:hint="default" w:ascii="Times New Roman" w:hAnsi="Times New Roman" w:eastAsia="仿宋"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ascii="Times New Roman" w:hAnsi="Times New Roman" w:eastAsia="仿宋" w:cs="Times New Roman"/>
                <w:b/>
                <w:bCs/>
                <w:color w:val="auto"/>
                <w:kern w:val="0"/>
                <w:sz w:val="21"/>
                <w:szCs w:val="21"/>
                <w:lang w:val="en-US" w:eastAsia="zh-CN" w:bidi="ar"/>
              </w:rPr>
              <w:t>4-</w:t>
            </w:r>
            <w:r>
              <w:rPr>
                <w:rFonts w:hint="eastAsia" w:cs="Times New Roman"/>
                <w:b/>
                <w:bCs/>
                <w:color w:val="auto"/>
                <w:kern w:val="0"/>
                <w:sz w:val="21"/>
                <w:szCs w:val="21"/>
                <w:lang w:val="en-US" w:eastAsia="zh-CN" w:bidi="ar"/>
              </w:rPr>
              <w:t>30</w:t>
            </w:r>
            <w:r>
              <w:rPr>
                <w:rFonts w:hint="eastAsia" w:ascii="Times New Roman" w:hAnsi="Times New Roman" w:eastAsia="仿宋" w:cs="Times New Roman"/>
                <w:b/>
                <w:bCs/>
                <w:color w:val="auto"/>
                <w:kern w:val="0"/>
                <w:sz w:val="21"/>
                <w:szCs w:val="21"/>
                <w:lang w:val="en-US" w:eastAsia="zh-CN" w:bidi="ar"/>
              </w:rPr>
              <w:t xml:space="preserve"> </w:t>
            </w:r>
            <w:r>
              <w:rPr>
                <w:rFonts w:hint="default" w:ascii="Times New Roman" w:hAnsi="Times New Roman" w:eastAsia="仿宋" w:cs="Times New Roman"/>
                <w:b/>
                <w:bCs/>
                <w:color w:val="auto"/>
                <w:kern w:val="0"/>
                <w:sz w:val="21"/>
                <w:szCs w:val="21"/>
                <w:lang w:val="en-US" w:eastAsia="zh-CN" w:bidi="ar"/>
              </w:rPr>
              <w:t xml:space="preserve"> 危险物质与临界量比值（Q）结果</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2146"/>
              <w:gridCol w:w="2009"/>
              <w:gridCol w:w="1574"/>
              <w:gridCol w:w="11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4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vertAlign w:val="baseline"/>
                      <w:lang w:val="en-US" w:eastAsia="zh-CN" w:bidi="ar"/>
                    </w:rPr>
                  </w:pPr>
                  <w:r>
                    <w:rPr>
                      <w:rFonts w:hint="default" w:ascii="Times New Roman" w:hAnsi="Times New Roman" w:eastAsia="仿宋" w:cs="Times New Roman"/>
                      <w:b/>
                      <w:bCs/>
                      <w:color w:val="auto"/>
                      <w:kern w:val="0"/>
                      <w:sz w:val="21"/>
                      <w:szCs w:val="21"/>
                      <w:vertAlign w:val="baseline"/>
                      <w:lang w:val="en-US" w:eastAsia="zh-CN" w:bidi="ar"/>
                    </w:rPr>
                    <w:t>危险物质名称</w:t>
                  </w:r>
                </w:p>
              </w:tc>
              <w:tc>
                <w:tcPr>
                  <w:tcW w:w="12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vertAlign w:val="baseline"/>
                      <w:lang w:val="en-US" w:eastAsia="zh-CN" w:bidi="ar"/>
                    </w:rPr>
                  </w:pPr>
                  <w:r>
                    <w:rPr>
                      <w:rFonts w:hint="default" w:ascii="Times New Roman" w:hAnsi="Times New Roman" w:eastAsia="仿宋" w:cs="Times New Roman"/>
                      <w:b/>
                      <w:bCs/>
                      <w:color w:val="auto"/>
                      <w:kern w:val="0"/>
                      <w:sz w:val="21"/>
                      <w:szCs w:val="21"/>
                      <w:vertAlign w:val="baseline"/>
                      <w:lang w:val="en-US" w:eastAsia="zh-CN" w:bidi="ar"/>
                    </w:rPr>
                    <w:t>全厂最大存在量（t）</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vertAlign w:val="baseline"/>
                      <w:lang w:val="en-US" w:eastAsia="zh-CN" w:bidi="ar"/>
                    </w:rPr>
                  </w:pPr>
                  <w:r>
                    <w:rPr>
                      <w:rFonts w:hint="default" w:ascii="Times New Roman" w:hAnsi="Times New Roman" w:eastAsia="仿宋" w:cs="Times New Roman"/>
                      <w:b/>
                      <w:bCs/>
                      <w:color w:val="auto"/>
                      <w:kern w:val="0"/>
                      <w:sz w:val="21"/>
                      <w:szCs w:val="21"/>
                      <w:vertAlign w:val="baseline"/>
                      <w:lang w:val="en-US" w:eastAsia="zh-CN" w:bidi="ar"/>
                    </w:rPr>
                    <w:t>临界量（t）</w:t>
                  </w:r>
                </w:p>
              </w:tc>
              <w:tc>
                <w:tcPr>
                  <w:tcW w:w="69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vertAlign w:val="baseline"/>
                      <w:lang w:val="en-US" w:eastAsia="zh-CN" w:bidi="ar"/>
                    </w:rPr>
                  </w:pPr>
                  <w:r>
                    <w:rPr>
                      <w:rFonts w:hint="default" w:ascii="Times New Roman" w:hAnsi="Times New Roman" w:eastAsia="仿宋" w:cs="Times New Roman"/>
                      <w:b/>
                      <w:bCs/>
                      <w:color w:val="auto"/>
                      <w:kern w:val="0"/>
                      <w:sz w:val="21"/>
                      <w:szCs w:val="21"/>
                      <w:vertAlign w:val="baseline"/>
                      <w:lang w:val="en-US" w:eastAsia="zh-CN" w:bidi="ar"/>
                    </w:rPr>
                    <w:object>
                      <v:shape id="_x0000_i1029" o:spt="75" type="#_x0000_t75" style="height:29.5pt;width:14.75pt;" o:ole="t" filled="f" o:preferrelative="t" stroked="f" coordsize="21600,21600">
                        <v:path/>
                        <v:fill on="f" focussize="0,0"/>
                        <v:stroke on="f"/>
                        <v:imagedata r:id="rId26" o:title=""/>
                        <o:lock v:ext="edit" aspectratio="t"/>
                        <w10:wrap type="none"/>
                        <w10:anchorlock/>
                      </v:shape>
                      <o:OLEObject Type="Embed" ProgID="Equation.3" ShapeID="_x0000_i1029" DrawAspect="Content" ObjectID="_1468075730" r:id="rId25">
                        <o:LockedField>false</o:LockedField>
                      </o:OLEObject>
                    </w:objec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9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油墨</w:t>
                  </w:r>
                </w:p>
              </w:tc>
              <w:tc>
                <w:tcPr>
                  <w:tcW w:w="13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25%聚酯树脂</w:t>
                  </w:r>
                </w:p>
              </w:tc>
              <w:tc>
                <w:tcPr>
                  <w:tcW w:w="12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0.</w:t>
                  </w:r>
                  <w:r>
                    <w:rPr>
                      <w:rFonts w:hint="eastAsia" w:cs="Times New Roman"/>
                      <w:color w:val="auto"/>
                      <w:kern w:val="0"/>
                      <w:sz w:val="21"/>
                      <w:szCs w:val="21"/>
                      <w:vertAlign w:val="baseline"/>
                      <w:lang w:val="en-US" w:eastAsia="zh-CN" w:bidi="ar"/>
                    </w:rPr>
                    <w:t>015</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ascii="Times New Roman" w:hAnsi="Times New Roman" w:eastAsia="仿宋" w:cs="Times New Roman"/>
                      <w:color w:val="auto"/>
                      <w:kern w:val="0"/>
                      <w:sz w:val="21"/>
                      <w:szCs w:val="21"/>
                      <w:vertAlign w:val="baseline"/>
                      <w:lang w:val="en-US" w:eastAsia="zh-CN" w:bidi="ar"/>
                    </w:rPr>
                    <w:t>200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0.000075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9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kern w:val="0"/>
                      <w:sz w:val="21"/>
                      <w:szCs w:val="21"/>
                      <w:vertAlign w:val="baseline"/>
                      <w:lang w:val="en-US" w:eastAsia="zh-CN" w:bidi="ar"/>
                    </w:rPr>
                  </w:pPr>
                </w:p>
              </w:tc>
              <w:tc>
                <w:tcPr>
                  <w:tcW w:w="13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25%氯醋共聚树脂</w:t>
                  </w:r>
                </w:p>
              </w:tc>
              <w:tc>
                <w:tcPr>
                  <w:tcW w:w="12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0.015</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vertAlign w:val="baseline"/>
                      <w:lang w:val="en-US" w:eastAsia="zh-CN" w:bidi="ar"/>
                    </w:rPr>
                  </w:pPr>
                  <w:r>
                    <w:rPr>
                      <w:rFonts w:hint="eastAsia" w:ascii="Times New Roman" w:hAnsi="Times New Roman" w:eastAsia="仿宋" w:cs="Times New Roman"/>
                      <w:color w:val="auto"/>
                      <w:kern w:val="0"/>
                      <w:sz w:val="21"/>
                      <w:szCs w:val="21"/>
                      <w:vertAlign w:val="baseline"/>
                      <w:lang w:val="en-US" w:eastAsia="zh-CN" w:bidi="ar"/>
                    </w:rPr>
                    <w:t>200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0.000075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9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kern w:val="0"/>
                      <w:sz w:val="21"/>
                      <w:szCs w:val="21"/>
                      <w:vertAlign w:val="baseline"/>
                      <w:lang w:val="en-US" w:eastAsia="zh-CN" w:bidi="ar"/>
                    </w:rPr>
                  </w:pPr>
                </w:p>
              </w:tc>
              <w:tc>
                <w:tcPr>
                  <w:tcW w:w="13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10%颜料</w:t>
                  </w:r>
                </w:p>
              </w:tc>
              <w:tc>
                <w:tcPr>
                  <w:tcW w:w="12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0.006</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vertAlign w:val="baseline"/>
                      <w:lang w:val="en-US" w:eastAsia="zh-CN" w:bidi="ar"/>
                    </w:rPr>
                  </w:pPr>
                  <w:r>
                    <w:rPr>
                      <w:rFonts w:hint="eastAsia" w:ascii="Times New Roman" w:hAnsi="Times New Roman" w:eastAsia="仿宋" w:cs="Times New Roman"/>
                      <w:color w:val="auto"/>
                      <w:kern w:val="0"/>
                      <w:sz w:val="21"/>
                      <w:szCs w:val="21"/>
                      <w:vertAlign w:val="baseline"/>
                      <w:lang w:val="en-US" w:eastAsia="zh-CN" w:bidi="ar"/>
                    </w:rPr>
                    <w:t>200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9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kern w:val="0"/>
                      <w:sz w:val="21"/>
                      <w:szCs w:val="21"/>
                      <w:vertAlign w:val="baseline"/>
                      <w:lang w:val="en-US" w:eastAsia="zh-CN" w:bidi="ar"/>
                    </w:rPr>
                  </w:pPr>
                </w:p>
              </w:tc>
              <w:tc>
                <w:tcPr>
                  <w:tcW w:w="13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40%环己酮</w:t>
                  </w:r>
                </w:p>
              </w:tc>
              <w:tc>
                <w:tcPr>
                  <w:tcW w:w="12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0.024</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稀释剂</w:t>
                  </w:r>
                </w:p>
              </w:tc>
              <w:tc>
                <w:tcPr>
                  <w:tcW w:w="13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30%二甲苯</w:t>
                  </w:r>
                </w:p>
              </w:tc>
              <w:tc>
                <w:tcPr>
                  <w:tcW w:w="12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0.018</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kern w:val="0"/>
                      <w:sz w:val="21"/>
                      <w:szCs w:val="21"/>
                      <w:vertAlign w:val="baseline"/>
                      <w:lang w:val="en-US" w:eastAsia="zh-CN" w:bidi="ar"/>
                    </w:rPr>
                  </w:pPr>
                </w:p>
              </w:tc>
              <w:tc>
                <w:tcPr>
                  <w:tcW w:w="13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70%200#溶剂油</w:t>
                  </w:r>
                </w:p>
              </w:tc>
              <w:tc>
                <w:tcPr>
                  <w:tcW w:w="12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0.022</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200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0.00014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ascii="Times New Roman" w:hAnsi="Times New Roman" w:eastAsia="仿宋" w:cs="Times New Roman"/>
                      <w:color w:val="auto"/>
                      <w:kern w:val="0"/>
                      <w:sz w:val="21"/>
                      <w:szCs w:val="21"/>
                      <w:vertAlign w:val="baseline"/>
                      <w:lang w:val="en-US" w:eastAsia="zh-CN" w:bidi="ar"/>
                    </w:rPr>
                    <w:t>危险废物</w:t>
                  </w:r>
                </w:p>
              </w:tc>
              <w:tc>
                <w:tcPr>
                  <w:tcW w:w="1350"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highlight w:val="none"/>
                      <w:lang w:val="en-US" w:eastAsia="zh-CN" w:bidi="ar-SA"/>
                    </w:rPr>
                    <w:t>废包装桶</w:t>
                  </w:r>
                </w:p>
              </w:tc>
              <w:tc>
                <w:tcPr>
                  <w:tcW w:w="1265"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highlight w:val="none"/>
                      <w:lang w:val="en-US" w:eastAsia="zh-CN" w:bidi="ar-SA"/>
                    </w:rPr>
                    <w:t>0.05</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ascii="Times New Roman" w:hAnsi="Times New Roman" w:eastAsia="仿宋" w:cs="Times New Roman"/>
                      <w:color w:val="auto"/>
                      <w:kern w:val="0"/>
                      <w:sz w:val="21"/>
                      <w:szCs w:val="21"/>
                      <w:vertAlign w:val="baseline"/>
                      <w:lang w:val="en-US" w:eastAsia="zh-CN" w:bidi="ar"/>
                    </w:rPr>
                    <w:t>200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0.00025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p>
              </w:tc>
              <w:tc>
                <w:tcPr>
                  <w:tcW w:w="1350"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highlight w:val="none"/>
                      <w:lang w:val="en-US" w:eastAsia="zh-CN" w:bidi="ar-SA"/>
                    </w:rPr>
                    <w:t>废活性炭</w:t>
                  </w:r>
                </w:p>
              </w:tc>
              <w:tc>
                <w:tcPr>
                  <w:tcW w:w="1265"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highlight w:val="none"/>
                      <w:lang w:val="en-US" w:eastAsia="zh-CN" w:bidi="ar-SA"/>
                    </w:rPr>
                    <w:t>5.929</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ascii="Times New Roman" w:hAnsi="Times New Roman" w:eastAsia="仿宋" w:cs="Times New Roman"/>
                      <w:color w:val="auto"/>
                      <w:kern w:val="0"/>
                      <w:sz w:val="21"/>
                      <w:szCs w:val="21"/>
                      <w:vertAlign w:val="baseline"/>
                      <w:lang w:val="en-US" w:eastAsia="zh-CN" w:bidi="ar"/>
                    </w:rPr>
                    <w:t>200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0.029645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p>
              </w:tc>
              <w:tc>
                <w:tcPr>
                  <w:tcW w:w="1350"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vertAlign w:val="baseline"/>
                      <w:lang w:val="en-US" w:eastAsia="zh-CN" w:bidi="ar"/>
                    </w:rPr>
                  </w:pPr>
                  <w:r>
                    <w:rPr>
                      <w:rFonts w:hint="eastAsia" w:cs="Times New Roman"/>
                      <w:color w:val="auto"/>
                      <w:kern w:val="0"/>
                      <w:sz w:val="21"/>
                      <w:szCs w:val="21"/>
                      <w:highlight w:val="none"/>
                      <w:lang w:val="en-US" w:eastAsia="zh-CN" w:bidi="ar-SA"/>
                    </w:rPr>
                    <w:t>沾染油墨的劳保用品</w:t>
                  </w:r>
                </w:p>
              </w:tc>
              <w:tc>
                <w:tcPr>
                  <w:tcW w:w="1265" w:type="pct"/>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highlight w:val="none"/>
                      <w:lang w:val="en-US" w:eastAsia="zh-CN" w:bidi="ar-SA"/>
                    </w:rPr>
                    <w:t>0.1</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eastAsia" w:ascii="Times New Roman" w:hAnsi="Times New Roman" w:eastAsia="仿宋" w:cs="Times New Roman"/>
                      <w:color w:val="auto"/>
                      <w:kern w:val="0"/>
                      <w:sz w:val="21"/>
                      <w:szCs w:val="21"/>
                      <w:vertAlign w:val="baseline"/>
                      <w:lang w:val="en-US" w:eastAsia="zh-CN" w:bidi="ar"/>
                    </w:rPr>
                    <w:t>200</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04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合计（</w:t>
                  </w:r>
                  <w:r>
                    <w:rPr>
                      <w:rFonts w:hint="default" w:ascii="Times New Roman" w:hAnsi="Times New Roman" w:eastAsia="仿宋" w:cs="Times New Roman"/>
                      <w:color w:val="auto"/>
                      <w:kern w:val="0"/>
                      <w:sz w:val="21"/>
                      <w:szCs w:val="21"/>
                      <w:vertAlign w:val="baseline"/>
                      <w:lang w:val="en-US" w:eastAsia="zh-CN" w:bidi="ar"/>
                    </w:rPr>
                    <w:object>
                      <v:shape id="_x0000_i1030" o:spt="75" type="#_x0000_t75" style="height:35.05pt;width:38.85pt;" o:ole="t" filled="f" o:preferrelative="t" stroked="f" coordsize="21600,21600">
                        <v:path/>
                        <v:fill on="f" focussize="0,0"/>
                        <v:stroke on="f"/>
                        <v:imagedata r:id="rId28" o:title=""/>
                        <o:lock v:ext="edit" aspectratio="t"/>
                        <w10:wrap type="none"/>
                        <w10:anchorlock/>
                      </v:shape>
                      <o:OLEObject Type="Embed" ProgID="Equation.3" ShapeID="_x0000_i1030" DrawAspect="Content" ObjectID="_1468075731" r:id="rId27">
                        <o:LockedField>false</o:LockedField>
                      </o:OLEObject>
                    </w:object>
                  </w:r>
                  <w:r>
                    <w:rPr>
                      <w:rFonts w:hint="default" w:ascii="Times New Roman" w:hAnsi="Times New Roman" w:eastAsia="仿宋" w:cs="Times New Roman"/>
                      <w:color w:val="auto"/>
                      <w:kern w:val="0"/>
                      <w:sz w:val="21"/>
                      <w:szCs w:val="21"/>
                      <w:vertAlign w:val="baseline"/>
                      <w:lang w:val="en-US" w:eastAsia="zh-CN" w:bidi="ar"/>
                    </w:rPr>
                    <w:t>）</w:t>
                  </w:r>
                </w:p>
              </w:tc>
              <w:tc>
                <w:tcPr>
                  <w:tcW w:w="12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w:t>
                  </w:r>
                </w:p>
              </w:tc>
              <w:tc>
                <w:tcPr>
                  <w:tcW w:w="9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w:t>
                  </w:r>
                </w:p>
              </w:tc>
              <w:tc>
                <w:tcPr>
                  <w:tcW w:w="11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kern w:val="0"/>
                      <w:sz w:val="21"/>
                      <w:szCs w:val="21"/>
                      <w:vertAlign w:val="baseline"/>
                      <w:lang w:val="en-US" w:eastAsia="zh-CN" w:bidi="ar"/>
                    </w:rPr>
                  </w:pPr>
                  <w:r>
                    <w:rPr>
                      <w:rFonts w:hint="default" w:ascii="Times New Roman" w:hAnsi="Times New Roman" w:eastAsia="仿宋" w:cs="Times New Roman"/>
                      <w:color w:val="auto"/>
                      <w:kern w:val="0"/>
                      <w:sz w:val="21"/>
                      <w:szCs w:val="21"/>
                      <w:vertAlign w:val="baseline"/>
                      <w:lang w:val="en-US" w:eastAsia="zh-CN" w:bidi="ar"/>
                    </w:rPr>
                    <w:t>0.034315</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color w:val="auto"/>
                <w:kern w:val="0"/>
                <w:sz w:val="24"/>
                <w:szCs w:val="24"/>
                <w:lang w:val="en-US" w:eastAsia="zh-CN" w:bidi="ar"/>
              </w:rPr>
            </w:pPr>
            <w:r>
              <w:rPr>
                <w:rFonts w:hint="eastAsia" w:cs="Times New Roman"/>
                <w:b/>
                <w:bCs/>
                <w:color w:val="auto"/>
                <w:kern w:val="0"/>
                <w:sz w:val="21"/>
                <w:szCs w:val="21"/>
                <w:lang w:val="en-US" w:eastAsia="zh-CN" w:bidi="ar"/>
              </w:rPr>
              <w:t>注：稀释剂中二甲苯含量为20%~45%，按30%进行计算。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本项目风险物质数量与临界量比值Q&lt;1，则本项目环境风险潜势为Ⅰ。</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（3）</w:t>
            </w:r>
            <w:r>
              <w:rPr>
                <w:rFonts w:hint="default" w:ascii="Times New Roman" w:hAnsi="Times New Roman" w:cs="Times New Roman"/>
                <w:color w:val="auto"/>
                <w:kern w:val="0"/>
                <w:sz w:val="24"/>
                <w:szCs w:val="24"/>
                <w:lang w:val="en-US" w:eastAsia="zh-CN" w:bidi="ar"/>
              </w:rPr>
              <w:t>环境风险评价等级的确定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环境风险评价工作等级划分为一级、二级、三级。根据建设项目涉及的物质及工艺系统危险性和所在地的环境敏感性确定环境风险潜势，按照表</w:t>
            </w:r>
            <w:r>
              <w:rPr>
                <w:rFonts w:hint="eastAsia" w:ascii="Times New Roman" w:hAnsi="Times New Roman" w:eastAsia="仿宋" w:cs="Times New Roman"/>
                <w:color w:val="auto"/>
                <w:kern w:val="0"/>
                <w:sz w:val="24"/>
                <w:szCs w:val="24"/>
                <w:lang w:val="en-US" w:eastAsia="zh-CN" w:bidi="ar"/>
              </w:rPr>
              <w:t>4-</w:t>
            </w:r>
            <w:r>
              <w:rPr>
                <w:rFonts w:hint="eastAsia" w:cs="Times New Roman"/>
                <w:color w:val="auto"/>
                <w:kern w:val="0"/>
                <w:sz w:val="24"/>
                <w:szCs w:val="24"/>
                <w:lang w:val="en-US" w:eastAsia="zh-CN" w:bidi="ar"/>
              </w:rPr>
              <w:t>31</w:t>
            </w:r>
            <w:r>
              <w:rPr>
                <w:rFonts w:hint="default" w:ascii="Times New Roman" w:hAnsi="Times New Roman" w:eastAsia="仿宋" w:cs="Times New Roman"/>
                <w:color w:val="auto"/>
                <w:kern w:val="0"/>
                <w:sz w:val="24"/>
                <w:szCs w:val="24"/>
                <w:lang w:val="en-US" w:eastAsia="zh-CN" w:bidi="ar"/>
              </w:rPr>
              <w:t>确定评价工作等级。风险潜势为Ⅳ及以上，进行一级评价；风险潜势为Ⅲ，进行二级评价；风险潜势为Ⅱ，进行三级评价；风险潜势为Ⅰ，可开展简单分析。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ascii="Times New Roman" w:hAnsi="Times New Roman" w:eastAsia="仿宋" w:cs="Times New Roman"/>
                <w:b/>
                <w:bCs/>
                <w:color w:val="auto"/>
                <w:kern w:val="0"/>
                <w:sz w:val="21"/>
                <w:szCs w:val="21"/>
                <w:lang w:val="en-US" w:eastAsia="zh-CN" w:bidi="ar"/>
              </w:rPr>
              <w:t>4-</w:t>
            </w:r>
            <w:r>
              <w:rPr>
                <w:rFonts w:hint="eastAsia" w:cs="Times New Roman"/>
                <w:b/>
                <w:bCs/>
                <w:color w:val="auto"/>
                <w:kern w:val="0"/>
                <w:sz w:val="21"/>
                <w:szCs w:val="21"/>
                <w:lang w:val="en-US" w:eastAsia="zh-CN" w:bidi="ar"/>
              </w:rPr>
              <w:t>31</w:t>
            </w:r>
            <w:r>
              <w:rPr>
                <w:rFonts w:hint="eastAsia" w:ascii="Times New Roman" w:hAnsi="Times New Roman" w:eastAsia="仿宋" w:cs="Times New Roman"/>
                <w:b/>
                <w:bCs/>
                <w:color w:val="auto"/>
                <w:kern w:val="0"/>
                <w:sz w:val="21"/>
                <w:szCs w:val="21"/>
                <w:lang w:val="en-US" w:eastAsia="zh-CN" w:bidi="ar"/>
              </w:rPr>
              <w:t xml:space="preserve"> </w:t>
            </w:r>
            <w:r>
              <w:rPr>
                <w:rFonts w:hint="default" w:ascii="Times New Roman" w:hAnsi="Times New Roman" w:eastAsia="仿宋" w:cs="Times New Roman"/>
                <w:b/>
                <w:bCs/>
                <w:color w:val="auto"/>
                <w:kern w:val="0"/>
                <w:sz w:val="21"/>
                <w:szCs w:val="21"/>
                <w:lang w:val="en-US" w:eastAsia="zh-CN" w:bidi="ar"/>
              </w:rPr>
              <w:t xml:space="preserve"> 评价工作等级的划分</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358"/>
              <w:gridCol w:w="1586"/>
              <w:gridCol w:w="1588"/>
              <w:gridCol w:w="15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环境风险潜势</w:t>
                  </w:r>
                </w:p>
              </w:tc>
              <w:tc>
                <w:tcPr>
                  <w:tcW w:w="85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Ⅳ、Ⅳ+</w:t>
                  </w:r>
                </w:p>
              </w:tc>
              <w:tc>
                <w:tcPr>
                  <w:tcW w:w="9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Ⅲ</w:t>
                  </w:r>
                </w:p>
              </w:tc>
              <w:tc>
                <w:tcPr>
                  <w:tcW w:w="10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Ⅱ</w:t>
                  </w:r>
                </w:p>
              </w:tc>
              <w:tc>
                <w:tcPr>
                  <w:tcW w:w="10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评价工作等级</w:t>
                  </w:r>
                </w:p>
              </w:tc>
              <w:tc>
                <w:tcPr>
                  <w:tcW w:w="85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一</w:t>
                  </w:r>
                </w:p>
              </w:tc>
              <w:tc>
                <w:tcPr>
                  <w:tcW w:w="9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二</w:t>
                  </w:r>
                </w:p>
              </w:tc>
              <w:tc>
                <w:tcPr>
                  <w:tcW w:w="10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三</w:t>
                  </w:r>
                </w:p>
              </w:tc>
              <w:tc>
                <w:tcPr>
                  <w:tcW w:w="10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简单分析a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a是相对于详细评价工作内容而言，在描述危险物质、环境影响途径、环境危害后果、风险防范措施等方面给出定性的说明。</w:t>
                  </w:r>
                </w:p>
              </w:tc>
            </w:tr>
          </w:tbl>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根据表</w:t>
            </w:r>
            <w:r>
              <w:rPr>
                <w:rFonts w:hint="eastAsia" w:ascii="Times New Roman" w:hAnsi="Times New Roman" w:eastAsia="仿宋" w:cs="Times New Roman"/>
                <w:color w:val="auto"/>
                <w:sz w:val="24"/>
                <w:szCs w:val="24"/>
                <w:lang w:val="en-US" w:eastAsia="zh-CN"/>
              </w:rPr>
              <w:t>4-</w:t>
            </w:r>
            <w:r>
              <w:rPr>
                <w:rFonts w:hint="eastAsia" w:cs="Times New Roman"/>
                <w:color w:val="auto"/>
                <w:sz w:val="24"/>
                <w:szCs w:val="24"/>
                <w:lang w:val="en-US" w:eastAsia="zh-CN"/>
              </w:rPr>
              <w:t>30</w:t>
            </w:r>
            <w:r>
              <w:rPr>
                <w:rFonts w:hint="default" w:ascii="Times New Roman" w:hAnsi="Times New Roman" w:eastAsia="仿宋" w:cs="Times New Roman"/>
                <w:color w:val="auto"/>
                <w:sz w:val="24"/>
                <w:szCs w:val="24"/>
              </w:rPr>
              <w:t>中Q值计算，Q＜1，该项目环境风险潜势为I。评价工作等级为简单分析。</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cs="Times New Roman"/>
                <w:color w:val="auto"/>
                <w:sz w:val="24"/>
                <w:szCs w:val="24"/>
                <w:lang w:val="en-US" w:eastAsia="zh-CN"/>
              </w:rPr>
              <w:t>（4）</w:t>
            </w:r>
            <w:r>
              <w:rPr>
                <w:rFonts w:hint="default" w:ascii="Times New Roman" w:hAnsi="Times New Roman" w:eastAsia="仿宋" w:cs="Times New Roman"/>
                <w:color w:val="auto"/>
                <w:sz w:val="24"/>
                <w:szCs w:val="24"/>
                <w:lang w:val="en-US" w:eastAsia="zh-CN"/>
              </w:rPr>
              <w:t>风险事故情形及最大可信事故</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本项目</w:t>
            </w:r>
            <w:r>
              <w:rPr>
                <w:rFonts w:hint="eastAsia" w:cs="Times New Roman"/>
                <w:color w:val="auto"/>
                <w:sz w:val="24"/>
                <w:szCs w:val="24"/>
                <w:lang w:val="en-US" w:eastAsia="zh-CN"/>
              </w:rPr>
              <w:t>调墨、印刷过程中使用溶剂型油墨和稀释剂</w:t>
            </w:r>
            <w:r>
              <w:rPr>
                <w:rFonts w:hint="default" w:ascii="Times New Roman" w:hAnsi="Times New Roman" w:eastAsia="仿宋" w:cs="Times New Roman"/>
                <w:color w:val="auto"/>
                <w:sz w:val="24"/>
                <w:szCs w:val="24"/>
              </w:rPr>
              <w:t>，从事故类型来分，一是火灾或爆炸，二是物料泄漏；从事故的严重性和损失后果可分为重大事故和一般性事故。参考国际化工界将重大事故定义为：导致反应装置及其他经济损失超过2.5万美</w:t>
            </w:r>
            <w:r>
              <w:rPr>
                <w:rFonts w:hint="eastAsia" w:ascii="Times New Roman" w:hAnsi="Times New Roman" w:eastAsia="仿宋" w:cs="Times New Roman"/>
                <w:color w:val="auto"/>
                <w:sz w:val="24"/>
                <w:szCs w:val="24"/>
                <w:lang w:val="en-US" w:eastAsia="zh-CN"/>
              </w:rPr>
              <w:t>金</w:t>
            </w:r>
            <w:r>
              <w:rPr>
                <w:rFonts w:hint="default" w:ascii="Times New Roman" w:hAnsi="Times New Roman" w:eastAsia="仿宋" w:cs="Times New Roman"/>
                <w:color w:val="auto"/>
                <w:sz w:val="24"/>
                <w:szCs w:val="24"/>
              </w:rPr>
              <w:t>，或者造成严重人员伤亡的事故。火灾或爆炸事故常常属于此类事故。而一般事故是指那些没有造成重大经济损失和人员伤亡的事故，但此类事故如不采取有效措施加以控制，将对周围的环境产生不利影响。通过对建设项目分析，本项目最大可信事故为</w:t>
            </w:r>
            <w:r>
              <w:rPr>
                <w:rFonts w:hint="eastAsia" w:cs="Times New Roman"/>
                <w:color w:val="auto"/>
                <w:sz w:val="24"/>
                <w:szCs w:val="24"/>
                <w:lang w:val="en-US" w:eastAsia="zh-CN"/>
              </w:rPr>
              <w:t>油墨、稀释剂</w:t>
            </w:r>
            <w:r>
              <w:rPr>
                <w:rFonts w:hint="default" w:ascii="Times New Roman" w:hAnsi="Times New Roman" w:eastAsia="仿宋" w:cs="Times New Roman"/>
                <w:color w:val="auto"/>
                <w:sz w:val="24"/>
                <w:szCs w:val="24"/>
              </w:rPr>
              <w:t>泄漏。</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w:t>
            </w:r>
            <w:r>
              <w:rPr>
                <w:rFonts w:hint="eastAsia" w:ascii="Times New Roman" w:hAnsi="Times New Roman" w:cs="Times New Roman"/>
                <w:color w:val="auto"/>
                <w:sz w:val="24"/>
                <w:szCs w:val="24"/>
                <w:lang w:val="en-US" w:eastAsia="zh-CN"/>
              </w:rPr>
              <w:t>5</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风险防范措施</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①生产车间布置一定量的应急物资，同时厂区禁止明火</w:t>
            </w:r>
            <w:r>
              <w:rPr>
                <w:rFonts w:hint="eastAsia" w:ascii="仿宋" w:hAnsi="仿宋" w:eastAsia="仿宋" w:cs="仿宋"/>
                <w:color w:val="auto"/>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②</w:t>
            </w:r>
            <w:r>
              <w:rPr>
                <w:rFonts w:hint="eastAsia" w:ascii="仿宋" w:hAnsi="仿宋" w:eastAsia="仿宋" w:cs="仿宋"/>
                <w:color w:val="auto"/>
                <w:sz w:val="24"/>
                <w:szCs w:val="24"/>
                <w:lang w:val="en-US" w:eastAsia="zh-CN"/>
              </w:rPr>
              <w:t>生产车间、危废仓库设置视频监控；</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③</w:t>
            </w:r>
            <w:r>
              <w:rPr>
                <w:rFonts w:hint="eastAsia" w:ascii="仿宋" w:hAnsi="仿宋" w:eastAsia="仿宋" w:cs="仿宋"/>
                <w:color w:val="auto"/>
                <w:sz w:val="24"/>
                <w:szCs w:val="24"/>
                <w:lang w:val="en-US" w:eastAsia="zh-CN"/>
              </w:rPr>
              <w:t>危废仓库应防雨、防火、防雷、防扬散、防渗漏，门上设置观察口；</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color w:val="auto"/>
                <w:sz w:val="24"/>
                <w:szCs w:val="24"/>
                <w:lang w:val="en-US" w:eastAsia="zh-CN"/>
              </w:rPr>
              <w:t>④厂区设置足够容积的规范化事故废水收集系统，雨水排放口安装截流阀。</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cs="Times New Roman"/>
                <w:color w:val="auto"/>
                <w:sz w:val="24"/>
                <w:szCs w:val="24"/>
                <w:lang w:val="en-US" w:eastAsia="zh-CN"/>
              </w:rPr>
              <w:t>（6）</w:t>
            </w:r>
            <w:r>
              <w:rPr>
                <w:rFonts w:hint="default" w:ascii="Times New Roman" w:hAnsi="Times New Roman" w:eastAsia="仿宋" w:cs="Times New Roman"/>
                <w:color w:val="auto"/>
                <w:sz w:val="24"/>
                <w:szCs w:val="24"/>
                <w:lang w:val="en-US" w:eastAsia="zh-CN"/>
              </w:rPr>
              <w:t>事故</w:t>
            </w:r>
            <w:r>
              <w:rPr>
                <w:rFonts w:hint="eastAsia" w:ascii="Times New Roman" w:hAnsi="Times New Roman" w:eastAsia="仿宋" w:cs="Times New Roman"/>
                <w:color w:val="auto"/>
                <w:sz w:val="24"/>
                <w:szCs w:val="24"/>
                <w:lang w:val="en-US" w:eastAsia="zh-CN"/>
              </w:rPr>
              <w:t>废水收集系统</w:t>
            </w:r>
            <w:r>
              <w:rPr>
                <w:rFonts w:hint="default" w:ascii="Times New Roman" w:hAnsi="Times New Roman" w:eastAsia="仿宋" w:cs="Times New Roman"/>
                <w:color w:val="auto"/>
                <w:sz w:val="24"/>
                <w:szCs w:val="24"/>
                <w:lang w:val="en-US" w:eastAsia="zh-CN"/>
              </w:rPr>
              <w:t>计算</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根据《水体污染防控紧急措施设计导则》，事故贮存设施的总有效容积计算公式：</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default" w:ascii="Times New Roman" w:hAnsi="Times New Roman" w:eastAsia="仿宋" w:cs="Times New Roman"/>
                <w:color w:val="auto"/>
                <w:sz w:val="24"/>
                <w:szCs w:val="24"/>
                <w:lang w:val="en-US" w:eastAsia="zh-CN"/>
              </w:rPr>
            </w:pPr>
            <w:bookmarkStart w:id="1" w:name="_Toc435006302"/>
            <w:r>
              <w:rPr>
                <w:rFonts w:hint="default" w:ascii="Times New Roman" w:hAnsi="Times New Roman" w:eastAsia="仿宋" w:cs="Times New Roman"/>
                <w:color w:val="auto"/>
                <w:sz w:val="24"/>
                <w:szCs w:val="24"/>
                <w:lang w:val="en-US" w:eastAsia="zh-CN"/>
              </w:rPr>
              <w:t>Va=（V1+V2-V3）max+V4+V5</w:t>
            </w:r>
            <w:bookmarkEnd w:id="1"/>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bookmarkStart w:id="2" w:name="_Toc435006303"/>
            <w:r>
              <w:rPr>
                <w:rFonts w:hint="default" w:ascii="Times New Roman" w:hAnsi="Times New Roman" w:eastAsia="仿宋" w:cs="Times New Roman"/>
                <w:color w:val="auto"/>
                <w:sz w:val="24"/>
                <w:szCs w:val="24"/>
                <w:lang w:val="en-US" w:eastAsia="zh-CN"/>
              </w:rPr>
              <w:t>Va：事故应急池容积，m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bookmarkEnd w:id="2"/>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V1：事故一个罐或一个装置物料量，m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V2：事故状态下最大消防水量，m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V3：事故时可以转输到其它储存或处理设施的物料量，m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bookmarkStart w:id="3" w:name="_Toc435006304"/>
            <w:r>
              <w:rPr>
                <w:rFonts w:hint="default" w:ascii="Times New Roman" w:hAnsi="Times New Roman" w:eastAsia="仿宋" w:cs="Times New Roman"/>
                <w:color w:val="auto"/>
                <w:sz w:val="24"/>
                <w:szCs w:val="24"/>
                <w:lang w:val="en-US" w:eastAsia="zh-CN"/>
              </w:rPr>
              <w:t>V4：发生事故时必须进入该收集系统的生产废水量，m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bookmarkEnd w:id="3"/>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V5：发生事故时可能进入该收集系统的降雨量，m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color w:val="auto"/>
                <w:sz w:val="24"/>
                <w:szCs w:val="24"/>
                <w:lang w:val="en-US" w:eastAsia="zh-CN"/>
              </w:rPr>
              <w:t>①</w:t>
            </w:r>
            <w:r>
              <w:rPr>
                <w:rFonts w:hint="default" w:ascii="Times New Roman" w:hAnsi="Times New Roman" w:eastAsia="仿宋" w:cs="Times New Roman"/>
                <w:color w:val="auto"/>
                <w:sz w:val="24"/>
                <w:szCs w:val="24"/>
                <w:lang w:val="en-US" w:eastAsia="zh-CN"/>
              </w:rPr>
              <w:t>V1：厂区最大装置物料量，按一个</w:t>
            </w:r>
            <w:r>
              <w:rPr>
                <w:rFonts w:hint="eastAsia" w:cs="Times New Roman"/>
                <w:color w:val="auto"/>
                <w:sz w:val="24"/>
                <w:szCs w:val="24"/>
                <w:lang w:val="en-US" w:eastAsia="zh-CN"/>
              </w:rPr>
              <w:t>稀释剂</w:t>
            </w:r>
            <w:r>
              <w:rPr>
                <w:rFonts w:hint="default" w:ascii="Times New Roman" w:hAnsi="Times New Roman" w:eastAsia="仿宋" w:cs="Times New Roman"/>
                <w:color w:val="auto"/>
                <w:sz w:val="24"/>
                <w:szCs w:val="24"/>
                <w:lang w:val="en-US" w:eastAsia="zh-CN"/>
              </w:rPr>
              <w:t>桶容积V1=0.</w:t>
            </w:r>
            <w:r>
              <w:rPr>
                <w:rFonts w:hint="eastAsia" w:cs="Times New Roman"/>
                <w:color w:val="auto"/>
                <w:sz w:val="24"/>
                <w:szCs w:val="24"/>
                <w:lang w:val="en-US" w:eastAsia="zh-CN"/>
              </w:rPr>
              <w:t>0</w:t>
            </w:r>
            <w:r>
              <w:rPr>
                <w:rFonts w:hint="default" w:ascii="Times New Roman" w:hAnsi="Times New Roman" w:eastAsia="仿宋" w:cs="Times New Roman"/>
                <w:color w:val="auto"/>
                <w:sz w:val="24"/>
                <w:szCs w:val="24"/>
                <w:lang w:val="en-US" w:eastAsia="zh-CN"/>
              </w:rPr>
              <w:t>2m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仿宋" w:hAnsi="仿宋" w:eastAsia="仿宋" w:cs="仿宋"/>
                <w:color w:val="auto"/>
                <w:sz w:val="24"/>
                <w:szCs w:val="24"/>
                <w:lang w:val="en-US" w:eastAsia="zh-CN"/>
              </w:rPr>
              <w:t>②</w:t>
            </w:r>
            <w:r>
              <w:rPr>
                <w:rFonts w:hint="default" w:ascii="Times New Roman" w:hAnsi="Times New Roman" w:eastAsia="仿宋" w:cs="Times New Roman"/>
                <w:color w:val="auto"/>
                <w:sz w:val="24"/>
                <w:szCs w:val="24"/>
                <w:lang w:val="en-US" w:eastAsia="zh-CN"/>
              </w:rPr>
              <w:t>V2：发生一次火灾时消防用水量为：根据《消防给水及消火栓系统技术规范》（GB50974-2014）</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第3.3.2章节建筑物室外消火栓设计流量</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可知，厂区内最大的建筑物为</w:t>
            </w:r>
            <w:r>
              <w:rPr>
                <w:rFonts w:hint="eastAsia" w:ascii="Times New Roman" w:hAnsi="Times New Roman" w:eastAsia="仿宋" w:cs="Times New Roman"/>
                <w:color w:val="auto"/>
                <w:sz w:val="24"/>
                <w:szCs w:val="24"/>
                <w:lang w:val="en-US" w:eastAsia="zh-CN"/>
              </w:rPr>
              <w:t>生产</w:t>
            </w:r>
            <w:r>
              <w:rPr>
                <w:rFonts w:hint="default" w:ascii="Times New Roman" w:hAnsi="Times New Roman" w:eastAsia="仿宋" w:cs="Times New Roman"/>
                <w:color w:val="auto"/>
                <w:sz w:val="24"/>
                <w:szCs w:val="24"/>
                <w:lang w:val="en-US" w:eastAsia="zh-CN"/>
              </w:rPr>
              <w:t>车间（V=</w:t>
            </w:r>
            <w:r>
              <w:rPr>
                <w:rFonts w:hint="eastAsia" w:cs="Times New Roman"/>
                <w:color w:val="auto"/>
                <w:sz w:val="24"/>
                <w:szCs w:val="24"/>
                <w:lang w:val="en-US" w:eastAsia="zh-CN"/>
              </w:rPr>
              <w:t>28800</w:t>
            </w:r>
            <w:r>
              <w:rPr>
                <w:rFonts w:hint="default" w:ascii="Times New Roman" w:hAnsi="Times New Roman" w:eastAsia="仿宋" w:cs="Times New Roman"/>
                <w:color w:val="auto"/>
                <w:sz w:val="24"/>
                <w:szCs w:val="24"/>
                <w:lang w:val="en-US" w:eastAsia="zh-CN"/>
              </w:rPr>
              <w:t>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），则消防用水设计流量为15L/s，假设事故持续30min，则消防用水量V2=27m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仿宋" w:hAnsi="仿宋" w:eastAsia="仿宋" w:cs="仿宋"/>
                <w:color w:val="auto"/>
                <w:sz w:val="24"/>
                <w:szCs w:val="24"/>
                <w:lang w:val="en-US" w:eastAsia="zh-CN"/>
              </w:rPr>
              <w:t>③</w:t>
            </w:r>
            <w:r>
              <w:rPr>
                <w:rFonts w:hint="default" w:ascii="Times New Roman" w:hAnsi="Times New Roman" w:eastAsia="仿宋" w:cs="Times New Roman"/>
                <w:color w:val="auto"/>
                <w:sz w:val="24"/>
                <w:szCs w:val="24"/>
                <w:lang w:val="en-US" w:eastAsia="zh-CN"/>
              </w:rPr>
              <w:t>V3：事故时可利用的其他设施，V3＝</w:t>
            </w:r>
            <w:r>
              <w:rPr>
                <w:rFonts w:hint="eastAsia" w:ascii="Times New Roman" w:hAnsi="Times New Roman" w:cs="Times New Roman"/>
                <w:color w:val="auto"/>
                <w:sz w:val="24"/>
                <w:szCs w:val="24"/>
                <w:lang w:val="en-US" w:eastAsia="zh-CN"/>
              </w:rPr>
              <w:t>0</w:t>
            </w:r>
            <w:r>
              <w:rPr>
                <w:rFonts w:hint="default" w:ascii="Times New Roman" w:hAnsi="Times New Roman" w:eastAsia="仿宋" w:cs="Times New Roman"/>
                <w:color w:val="auto"/>
                <w:sz w:val="24"/>
                <w:szCs w:val="24"/>
                <w:lang w:val="en-US" w:eastAsia="zh-CN"/>
              </w:rPr>
              <w:t>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仿宋" w:hAnsi="仿宋" w:eastAsia="仿宋" w:cs="仿宋"/>
                <w:color w:val="auto"/>
                <w:sz w:val="24"/>
                <w:szCs w:val="24"/>
                <w:lang w:val="en-US" w:eastAsia="zh-CN"/>
              </w:rPr>
              <w:t>④</w:t>
            </w:r>
            <w:r>
              <w:rPr>
                <w:rFonts w:hint="default" w:ascii="Times New Roman" w:hAnsi="Times New Roman" w:eastAsia="仿宋" w:cs="Times New Roman"/>
                <w:color w:val="auto"/>
                <w:sz w:val="24"/>
                <w:szCs w:val="24"/>
                <w:lang w:val="en-US" w:eastAsia="zh-CN"/>
              </w:rPr>
              <w:t>V4：发生事故时必须进入该收集系统的生产废水量，V4=</w:t>
            </w:r>
            <w:r>
              <w:rPr>
                <w:rFonts w:hint="eastAsia" w:ascii="Times New Roman" w:hAnsi="Times New Roman" w:eastAsia="仿宋" w:cs="Times New Roman"/>
                <w:color w:val="auto"/>
                <w:sz w:val="24"/>
                <w:szCs w:val="24"/>
                <w:lang w:val="en-US" w:eastAsia="zh-CN"/>
              </w:rPr>
              <w:t>0</w:t>
            </w:r>
            <w:r>
              <w:rPr>
                <w:rFonts w:hint="default" w:ascii="Times New Roman" w:hAnsi="Times New Roman" w:eastAsia="仿宋" w:cs="Times New Roman"/>
                <w:color w:val="auto"/>
                <w:sz w:val="24"/>
                <w:szCs w:val="24"/>
                <w:lang w:val="en-US" w:eastAsia="zh-CN"/>
              </w:rPr>
              <w:t>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仿宋" w:hAnsi="仿宋" w:eastAsia="仿宋" w:cs="仿宋"/>
                <w:color w:val="auto"/>
                <w:sz w:val="24"/>
                <w:szCs w:val="24"/>
                <w:lang w:val="en-US" w:eastAsia="zh-CN"/>
              </w:rPr>
              <w:t>⑤</w:t>
            </w:r>
            <w:r>
              <w:rPr>
                <w:rFonts w:hint="default" w:ascii="Times New Roman" w:hAnsi="Times New Roman" w:eastAsia="仿宋" w:cs="Times New Roman"/>
                <w:color w:val="auto"/>
                <w:sz w:val="24"/>
                <w:szCs w:val="24"/>
                <w:lang w:val="en-US" w:eastAsia="zh-CN"/>
              </w:rPr>
              <w:t>V5：V5=10qF。q—降雨强度，mm，q=8.52mm；F—必须进入事故废水收集系统的雨水汇水面积，ha，本项目</w:t>
            </w:r>
            <w:r>
              <w:rPr>
                <w:rFonts w:hint="eastAsia" w:ascii="Times New Roman" w:hAnsi="Times New Roman" w:cs="Times New Roman"/>
                <w:color w:val="auto"/>
                <w:sz w:val="24"/>
                <w:szCs w:val="24"/>
                <w:lang w:val="en-US" w:eastAsia="zh-CN"/>
              </w:rPr>
              <w:t>厂区汇水面积约0.</w:t>
            </w:r>
            <w:r>
              <w:rPr>
                <w:rFonts w:hint="eastAsia" w:cs="Times New Roman"/>
                <w:color w:val="auto"/>
                <w:sz w:val="24"/>
                <w:szCs w:val="24"/>
                <w:lang w:val="en-US" w:eastAsia="zh-CN"/>
              </w:rPr>
              <w:t>1</w:t>
            </w:r>
            <w:r>
              <w:rPr>
                <w:rFonts w:hint="eastAsia" w:ascii="Times New Roman" w:hAnsi="Times New Roman" w:cs="Times New Roman"/>
                <w:color w:val="auto"/>
                <w:sz w:val="24"/>
                <w:szCs w:val="24"/>
                <w:lang w:val="en-US" w:eastAsia="zh-CN"/>
              </w:rPr>
              <w:t>ha</w:t>
            </w:r>
            <w:r>
              <w:rPr>
                <w:rFonts w:hint="default" w:ascii="Times New Roman" w:hAnsi="Times New Roman" w:eastAsia="仿宋"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则</w:t>
            </w:r>
            <w:r>
              <w:rPr>
                <w:rFonts w:hint="default" w:ascii="Times New Roman" w:hAnsi="Times New Roman" w:eastAsia="仿宋" w:cs="Times New Roman"/>
                <w:color w:val="auto"/>
                <w:sz w:val="24"/>
                <w:szCs w:val="24"/>
                <w:lang w:val="en-US" w:eastAsia="zh-CN"/>
              </w:rPr>
              <w:t>V5=</w:t>
            </w:r>
            <w:r>
              <w:rPr>
                <w:rFonts w:hint="eastAsia" w:cs="Times New Roman"/>
                <w:color w:val="auto"/>
                <w:sz w:val="24"/>
                <w:szCs w:val="24"/>
                <w:lang w:val="en-US" w:eastAsia="zh-CN"/>
              </w:rPr>
              <w:t>8.52</w:t>
            </w:r>
            <w:r>
              <w:rPr>
                <w:rFonts w:hint="default" w:ascii="Times New Roman" w:hAnsi="Times New Roman" w:eastAsia="仿宋" w:cs="Times New Roman"/>
                <w:color w:val="auto"/>
                <w:sz w:val="24"/>
                <w:szCs w:val="24"/>
                <w:lang w:val="en-US" w:eastAsia="zh-CN"/>
              </w:rPr>
              <w:t>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仿宋" w:hAnsi="仿宋" w:eastAsia="仿宋" w:cs="仿宋"/>
                <w:color w:val="auto"/>
                <w:sz w:val="24"/>
                <w:szCs w:val="24"/>
                <w:lang w:val="en-US" w:eastAsia="zh-CN"/>
              </w:rPr>
              <w:t>⑥</w:t>
            </w:r>
            <w:r>
              <w:rPr>
                <w:rFonts w:hint="default" w:ascii="Times New Roman" w:hAnsi="Times New Roman" w:eastAsia="仿宋" w:cs="Times New Roman"/>
                <w:color w:val="auto"/>
                <w:sz w:val="24"/>
                <w:szCs w:val="24"/>
                <w:lang w:val="en-US" w:eastAsia="zh-CN"/>
              </w:rPr>
              <w:t>Va=（V1+V2-V3）+V4+V5=（0.</w:t>
            </w:r>
            <w:r>
              <w:rPr>
                <w:rFonts w:hint="eastAsia" w:cs="Times New Roman"/>
                <w:color w:val="auto"/>
                <w:sz w:val="24"/>
                <w:szCs w:val="24"/>
                <w:lang w:val="en-US" w:eastAsia="zh-CN"/>
              </w:rPr>
              <w:t>0</w:t>
            </w:r>
            <w:r>
              <w:rPr>
                <w:rFonts w:hint="default" w:ascii="Times New Roman" w:hAnsi="Times New Roman" w:eastAsia="仿宋" w:cs="Times New Roman"/>
                <w:color w:val="auto"/>
                <w:sz w:val="24"/>
                <w:szCs w:val="24"/>
                <w:lang w:val="en-US" w:eastAsia="zh-CN"/>
              </w:rPr>
              <w:t>2+27-</w:t>
            </w:r>
            <w:r>
              <w:rPr>
                <w:rFonts w:hint="eastAsia" w:ascii="Times New Roman" w:hAnsi="Times New Roman" w:cs="Times New Roman"/>
                <w:color w:val="auto"/>
                <w:sz w:val="24"/>
                <w:szCs w:val="24"/>
                <w:lang w:val="en-US" w:eastAsia="zh-CN"/>
              </w:rPr>
              <w:t>0</w:t>
            </w:r>
            <w:r>
              <w:rPr>
                <w:rFonts w:hint="default" w:ascii="Times New Roman" w:hAnsi="Times New Roman" w:eastAsia="仿宋"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0</w:t>
            </w:r>
            <w:r>
              <w:rPr>
                <w:rFonts w:hint="default" w:ascii="Times New Roman" w:hAnsi="Times New Roman" w:eastAsia="仿宋" w:cs="Times New Roman"/>
                <w:color w:val="auto"/>
                <w:sz w:val="24"/>
                <w:szCs w:val="24"/>
                <w:lang w:val="en-US" w:eastAsia="zh-CN"/>
              </w:rPr>
              <w:t>+</w:t>
            </w:r>
            <w:r>
              <w:rPr>
                <w:rFonts w:hint="eastAsia" w:cs="Times New Roman"/>
                <w:color w:val="auto"/>
                <w:sz w:val="24"/>
                <w:szCs w:val="24"/>
                <w:lang w:val="en-US" w:eastAsia="zh-CN"/>
              </w:rPr>
              <w:t>8.52</w:t>
            </w:r>
            <w:r>
              <w:rPr>
                <w:rFonts w:hint="eastAsia" w:ascii="Times New Roman" w:hAnsi="Times New Roman" w:cs="Times New Roman"/>
                <w:color w:val="auto"/>
                <w:sz w:val="24"/>
                <w:szCs w:val="24"/>
                <w:lang w:val="en-US" w:eastAsia="zh-CN"/>
              </w:rPr>
              <w:t>=3</w:t>
            </w:r>
            <w:r>
              <w:rPr>
                <w:rFonts w:hint="eastAsia" w:cs="Times New Roman"/>
                <w:color w:val="auto"/>
                <w:sz w:val="24"/>
                <w:szCs w:val="24"/>
                <w:lang w:val="en-US" w:eastAsia="zh-CN"/>
              </w:rPr>
              <w:t>5.54</w:t>
            </w:r>
            <w:r>
              <w:rPr>
                <w:rFonts w:hint="default" w:ascii="Times New Roman" w:hAnsi="Times New Roman" w:eastAsia="仿宋" w:cs="Times New Roman"/>
                <w:color w:val="auto"/>
                <w:sz w:val="24"/>
                <w:szCs w:val="24"/>
                <w:lang w:val="en-US" w:eastAsia="zh-CN"/>
              </w:rPr>
              <w:t>m</w:t>
            </w:r>
            <w:r>
              <w:rPr>
                <w:rFonts w:hint="default" w:ascii="Times New Roman" w:hAnsi="Times New Roman" w:eastAsia="仿宋" w:cs="Times New Roman"/>
                <w:color w:val="auto"/>
                <w:sz w:val="24"/>
                <w:szCs w:val="24"/>
                <w:vertAlign w:val="superscript"/>
                <w:lang w:val="en-US" w:eastAsia="zh-CN"/>
              </w:rPr>
              <w:t>3</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根据计算，企业</w:t>
            </w:r>
            <w:r>
              <w:rPr>
                <w:rFonts w:hint="eastAsia" w:ascii="Times New Roman" w:hAnsi="Times New Roman" w:cs="Times New Roman"/>
                <w:color w:val="auto"/>
                <w:sz w:val="24"/>
                <w:szCs w:val="24"/>
                <w:lang w:val="en-US" w:eastAsia="zh-CN"/>
              </w:rPr>
              <w:t>需建设一个容积约为3</w:t>
            </w:r>
            <w:r>
              <w:rPr>
                <w:rFonts w:hint="eastAsia" w:cs="Times New Roman"/>
                <w:color w:val="auto"/>
                <w:sz w:val="24"/>
                <w:szCs w:val="24"/>
                <w:lang w:val="en-US" w:eastAsia="zh-CN"/>
              </w:rPr>
              <w:t>5.54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的事故应急池</w:t>
            </w:r>
            <w:r>
              <w:rPr>
                <w:rFonts w:hint="eastAsia" w:ascii="Times New Roman" w:hAnsi="Times New Roman" w:eastAsia="仿宋" w:cs="Times New Roman"/>
                <w:color w:val="auto"/>
                <w:sz w:val="24"/>
                <w:szCs w:val="24"/>
                <w:lang w:val="en-US" w:eastAsia="zh-CN"/>
              </w:rPr>
              <w:t>存储事故废水</w:t>
            </w:r>
            <w:r>
              <w:rPr>
                <w:rFonts w:hint="default" w:ascii="Times New Roman" w:hAnsi="Times New Roman" w:eastAsia="仿宋" w:cs="Times New Roman"/>
                <w:color w:val="auto"/>
                <w:sz w:val="24"/>
                <w:szCs w:val="24"/>
                <w:lang w:val="en-US" w:eastAsia="zh-CN"/>
              </w:rPr>
              <w:t>，</w:t>
            </w:r>
            <w:r>
              <w:rPr>
                <w:rFonts w:hint="eastAsia" w:ascii="Times New Roman" w:hAnsi="Times New Roman" w:cs="Times New Roman"/>
                <w:color w:val="auto"/>
                <w:sz w:val="24"/>
                <w:szCs w:val="24"/>
                <w:lang w:val="en-US" w:eastAsia="zh-CN"/>
              </w:rPr>
              <w:t>企业拟在厂区内建设一个容积为</w:t>
            </w:r>
            <w:r>
              <w:rPr>
                <w:rFonts w:hint="eastAsia" w:cs="Times New Roman"/>
                <w:color w:val="auto"/>
                <w:sz w:val="24"/>
                <w:szCs w:val="24"/>
                <w:lang w:val="en-US" w:eastAsia="zh-CN"/>
              </w:rPr>
              <w:t>4</w:t>
            </w:r>
            <w:r>
              <w:rPr>
                <w:rFonts w:hint="eastAsia" w:ascii="Times New Roman" w:hAnsi="Times New Roman" w:cs="Times New Roman"/>
                <w:color w:val="auto"/>
                <w:sz w:val="24"/>
                <w:szCs w:val="24"/>
                <w:lang w:val="en-US" w:eastAsia="zh-CN"/>
              </w:rPr>
              <w:t>0m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的事故应急池，并在雨水总排口、雨水管网和事故应急池连接处安装阀门，平时雨水总排口阀门保持开启状态，事故应急池阀门保持关闭状态，一旦发生事故，立即关闭雨水总排口阀门，开启事故应急池阀门，</w:t>
            </w:r>
            <w:r>
              <w:rPr>
                <w:rFonts w:hint="default" w:ascii="Times New Roman" w:hAnsi="Times New Roman" w:eastAsia="仿宋" w:cs="Times New Roman"/>
                <w:color w:val="auto"/>
                <w:sz w:val="24"/>
                <w:szCs w:val="24"/>
                <w:lang w:val="en-US" w:eastAsia="zh-CN"/>
              </w:rPr>
              <w:t>待事故结束后，</w:t>
            </w:r>
            <w:r>
              <w:rPr>
                <w:rFonts w:hint="default" w:eastAsia="仿宋"/>
                <w:b w:val="0"/>
                <w:bCs/>
                <w:color w:val="auto"/>
                <w:sz w:val="24"/>
              </w:rPr>
              <w:t>针对</w:t>
            </w:r>
            <w:r>
              <w:rPr>
                <w:rFonts w:hint="eastAsia"/>
                <w:b w:val="0"/>
                <w:bCs/>
                <w:color w:val="auto"/>
                <w:sz w:val="24"/>
                <w:lang w:val="en-US" w:eastAsia="zh-CN"/>
              </w:rPr>
              <w:t>事故应急池中</w:t>
            </w:r>
            <w:r>
              <w:rPr>
                <w:rFonts w:hint="eastAsia" w:eastAsia="仿宋"/>
                <w:b w:val="0"/>
                <w:bCs/>
                <w:color w:val="auto"/>
                <w:sz w:val="24"/>
                <w:lang w:val="en-US" w:eastAsia="zh-CN"/>
              </w:rPr>
              <w:t>废水</w:t>
            </w:r>
            <w:r>
              <w:rPr>
                <w:rFonts w:hint="default" w:eastAsia="仿宋"/>
                <w:b w:val="0"/>
                <w:bCs/>
                <w:color w:val="auto"/>
                <w:sz w:val="24"/>
              </w:rPr>
              <w:t>水质实际情况进行必要的处理，避免对评价范围内的周围</w:t>
            </w:r>
            <w:r>
              <w:rPr>
                <w:rFonts w:hint="eastAsia" w:eastAsia="仿宋"/>
                <w:b w:val="0"/>
                <w:bCs/>
                <w:color w:val="auto"/>
                <w:sz w:val="24"/>
                <w:lang w:val="en-US" w:eastAsia="zh-CN"/>
              </w:rPr>
              <w:t>土壤</w:t>
            </w:r>
            <w:r>
              <w:rPr>
                <w:rFonts w:hint="eastAsia" w:eastAsia="仿宋"/>
                <w:b w:val="0"/>
                <w:bCs/>
                <w:color w:val="auto"/>
                <w:sz w:val="24"/>
                <w:lang w:eastAsia="zh-CN"/>
              </w:rPr>
              <w:t>、</w:t>
            </w:r>
            <w:r>
              <w:rPr>
                <w:rFonts w:hint="eastAsia" w:eastAsia="仿宋"/>
                <w:b w:val="0"/>
                <w:bCs/>
                <w:color w:val="auto"/>
                <w:sz w:val="24"/>
                <w:lang w:val="en-US" w:eastAsia="zh-CN"/>
              </w:rPr>
              <w:t>地表水及地下水</w:t>
            </w:r>
            <w:r>
              <w:rPr>
                <w:rFonts w:hint="default" w:eastAsia="仿宋"/>
                <w:b w:val="0"/>
                <w:bCs/>
                <w:color w:val="auto"/>
                <w:sz w:val="24"/>
              </w:rPr>
              <w:t>造成影响</w:t>
            </w:r>
            <w:r>
              <w:rPr>
                <w:rFonts w:hint="default"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综上所述，本项目的环境风险影响在可接受的范围之内，企业在采取风险防范措施的情况下，可进一步降低事故发生率。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ascii="Times New Roman" w:hAnsi="Times New Roman" w:eastAsia="仿宋" w:cs="Times New Roman"/>
                <w:b/>
                <w:bCs/>
                <w:color w:val="auto"/>
                <w:kern w:val="0"/>
                <w:sz w:val="21"/>
                <w:szCs w:val="21"/>
                <w:lang w:val="en-US" w:eastAsia="zh-CN" w:bidi="ar"/>
              </w:rPr>
              <w:t>4-</w:t>
            </w:r>
            <w:r>
              <w:rPr>
                <w:rFonts w:hint="eastAsia" w:cs="Times New Roman"/>
                <w:b/>
                <w:bCs/>
                <w:color w:val="auto"/>
                <w:kern w:val="0"/>
                <w:sz w:val="21"/>
                <w:szCs w:val="21"/>
                <w:lang w:val="en-US" w:eastAsia="zh-CN" w:bidi="ar"/>
              </w:rPr>
              <w:t>32</w:t>
            </w:r>
            <w:r>
              <w:rPr>
                <w:rFonts w:hint="eastAsia" w:ascii="Times New Roman" w:hAnsi="Times New Roman" w:eastAsia="仿宋" w:cs="Times New Roman"/>
                <w:b/>
                <w:bCs/>
                <w:color w:val="auto"/>
                <w:kern w:val="0"/>
                <w:sz w:val="21"/>
                <w:szCs w:val="21"/>
                <w:lang w:val="en-US" w:eastAsia="zh-CN" w:bidi="ar"/>
              </w:rPr>
              <w:t xml:space="preserve">  </w:t>
            </w:r>
            <w:r>
              <w:rPr>
                <w:rFonts w:hint="default" w:ascii="Times New Roman" w:hAnsi="Times New Roman" w:eastAsia="仿宋" w:cs="Times New Roman"/>
                <w:b/>
                <w:bCs/>
                <w:color w:val="auto"/>
                <w:kern w:val="0"/>
                <w:sz w:val="21"/>
                <w:szCs w:val="21"/>
                <w:lang w:val="en-US" w:eastAsia="zh-CN" w:bidi="ar"/>
              </w:rPr>
              <w:t>建设项目环境风险简单分析内容表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768"/>
              <w:gridCol w:w="1704"/>
              <w:gridCol w:w="1503"/>
              <w:gridCol w:w="1412"/>
              <w:gridCol w:w="155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2" w:hRule="atLeast"/>
                <w:jc w:val="center"/>
              </w:trPr>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1"/>
                      <w:szCs w:val="21"/>
                      <w:vertAlign w:val="baseline"/>
                      <w:lang w:val="en-US" w:eastAsia="zh-CN" w:bidi="ar"/>
                    </w:rPr>
                  </w:pPr>
                  <w:r>
                    <w:rPr>
                      <w:rFonts w:hint="default" w:ascii="Times New Roman" w:hAnsi="Times New Roman" w:cs="Times New Roman"/>
                      <w:b/>
                      <w:bCs/>
                      <w:color w:val="auto"/>
                      <w:kern w:val="0"/>
                      <w:sz w:val="21"/>
                      <w:szCs w:val="21"/>
                      <w:vertAlign w:val="baseline"/>
                      <w:lang w:val="en-US" w:eastAsia="zh-CN" w:bidi="ar"/>
                    </w:rPr>
                    <w:t>建设项目名称</w:t>
                  </w:r>
                </w:p>
              </w:tc>
              <w:tc>
                <w:tcPr>
                  <w:tcW w:w="3886"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常州市华瑞金属喷涂有限公司博瑞电力二次机箱年产25万套项目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1"/>
                      <w:szCs w:val="21"/>
                      <w:vertAlign w:val="baseline"/>
                      <w:lang w:val="en-US" w:eastAsia="zh-CN" w:bidi="ar"/>
                    </w:rPr>
                  </w:pPr>
                  <w:r>
                    <w:rPr>
                      <w:rFonts w:hint="default" w:ascii="Times New Roman" w:hAnsi="Times New Roman" w:cs="Times New Roman"/>
                      <w:b/>
                      <w:bCs/>
                      <w:color w:val="auto"/>
                      <w:kern w:val="0"/>
                      <w:sz w:val="21"/>
                      <w:szCs w:val="21"/>
                      <w:vertAlign w:val="baseline"/>
                      <w:lang w:val="en-US" w:eastAsia="zh-CN" w:bidi="ar"/>
                    </w:rPr>
                    <w:t>建设地点</w:t>
                  </w:r>
                </w:p>
              </w:tc>
              <w:tc>
                <w:tcPr>
                  <w:tcW w:w="10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（江苏）省</w:t>
                  </w:r>
                </w:p>
              </w:tc>
              <w:tc>
                <w:tcPr>
                  <w:tcW w:w="9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（常州）市</w:t>
                  </w:r>
                </w:p>
              </w:tc>
              <w:tc>
                <w:tcPr>
                  <w:tcW w:w="88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w:t>
                  </w:r>
                  <w:r>
                    <w:rPr>
                      <w:rFonts w:hint="eastAsia" w:ascii="Times New Roman" w:hAnsi="Times New Roman" w:cs="Times New Roman"/>
                      <w:b w:val="0"/>
                      <w:bCs w:val="0"/>
                      <w:color w:val="auto"/>
                      <w:kern w:val="0"/>
                      <w:sz w:val="21"/>
                      <w:szCs w:val="21"/>
                      <w:vertAlign w:val="baseline"/>
                      <w:lang w:val="en-US" w:eastAsia="zh-CN" w:bidi="ar"/>
                    </w:rPr>
                    <w:t>经开</w:t>
                  </w:r>
                  <w:r>
                    <w:rPr>
                      <w:rFonts w:hint="default" w:ascii="Times New Roman" w:hAnsi="Times New Roman" w:cs="Times New Roman"/>
                      <w:b w:val="0"/>
                      <w:bCs w:val="0"/>
                      <w:color w:val="auto"/>
                      <w:kern w:val="0"/>
                      <w:sz w:val="21"/>
                      <w:szCs w:val="21"/>
                      <w:vertAlign w:val="baseline"/>
                      <w:lang w:val="en-US" w:eastAsia="zh-CN" w:bidi="ar"/>
                    </w:rPr>
                    <w:t>）区</w:t>
                  </w:r>
                </w:p>
              </w:tc>
              <w:tc>
                <w:tcPr>
                  <w:tcW w:w="9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w:t>
                  </w:r>
                  <w:r>
                    <w:rPr>
                      <w:rFonts w:hint="eastAsia" w:ascii="Times New Roman" w:hAnsi="Times New Roman" w:cs="Times New Roman"/>
                      <w:b w:val="0"/>
                      <w:bCs w:val="0"/>
                      <w:color w:val="auto"/>
                      <w:kern w:val="0"/>
                      <w:sz w:val="21"/>
                      <w:szCs w:val="21"/>
                      <w:vertAlign w:val="baseline"/>
                      <w:lang w:val="en-US" w:eastAsia="zh-CN" w:bidi="ar"/>
                    </w:rPr>
                    <w:t>横</w:t>
                  </w:r>
                  <w:r>
                    <w:rPr>
                      <w:rFonts w:hint="eastAsia" w:cs="Times New Roman"/>
                      <w:b w:val="0"/>
                      <w:bCs w:val="0"/>
                      <w:color w:val="auto"/>
                      <w:kern w:val="0"/>
                      <w:sz w:val="21"/>
                      <w:szCs w:val="21"/>
                      <w:vertAlign w:val="baseline"/>
                      <w:lang w:val="en-US" w:eastAsia="zh-CN" w:bidi="ar"/>
                    </w:rPr>
                    <w:t>林</w:t>
                  </w:r>
                  <w:r>
                    <w:rPr>
                      <w:rFonts w:hint="default" w:ascii="Times New Roman" w:hAnsi="Times New Roman" w:cs="Times New Roman"/>
                      <w:b w:val="0"/>
                      <w:bCs w:val="0"/>
                      <w:color w:val="auto"/>
                      <w:kern w:val="0"/>
                      <w:sz w:val="21"/>
                      <w:szCs w:val="21"/>
                      <w:vertAlign w:val="baseline"/>
                      <w:lang w:val="en-US" w:eastAsia="zh-CN" w:bidi="ar"/>
                    </w:rPr>
                    <w:t>）镇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94" w:hRule="atLeast"/>
                <w:jc w:val="center"/>
              </w:trPr>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1"/>
                      <w:szCs w:val="21"/>
                      <w:vertAlign w:val="baseline"/>
                      <w:lang w:val="en-US" w:eastAsia="zh-CN" w:bidi="ar"/>
                    </w:rPr>
                  </w:pPr>
                  <w:r>
                    <w:rPr>
                      <w:rFonts w:hint="default" w:ascii="Times New Roman" w:hAnsi="Times New Roman" w:cs="Times New Roman"/>
                      <w:b/>
                      <w:bCs/>
                      <w:color w:val="auto"/>
                      <w:kern w:val="0"/>
                      <w:sz w:val="21"/>
                      <w:szCs w:val="21"/>
                      <w:vertAlign w:val="baseline"/>
                      <w:lang w:val="en-US" w:eastAsia="zh-CN" w:bidi="ar"/>
                    </w:rPr>
                    <w:t>地理坐标</w:t>
                  </w:r>
                </w:p>
              </w:tc>
              <w:tc>
                <w:tcPr>
                  <w:tcW w:w="10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经度</w:t>
                  </w:r>
                </w:p>
              </w:tc>
              <w:tc>
                <w:tcPr>
                  <w:tcW w:w="9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120.138599°E</w:t>
                  </w:r>
                </w:p>
              </w:tc>
              <w:tc>
                <w:tcPr>
                  <w:tcW w:w="88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纬度</w:t>
                  </w:r>
                </w:p>
              </w:tc>
              <w:tc>
                <w:tcPr>
                  <w:tcW w:w="9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31.710056°N</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94" w:hRule="atLeast"/>
                <w:jc w:val="center"/>
              </w:trPr>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1"/>
                      <w:szCs w:val="21"/>
                      <w:vertAlign w:val="baseline"/>
                      <w:lang w:val="en-US" w:eastAsia="zh-CN" w:bidi="ar"/>
                    </w:rPr>
                  </w:pPr>
                  <w:r>
                    <w:rPr>
                      <w:rFonts w:hint="default" w:ascii="Times New Roman" w:hAnsi="Times New Roman" w:cs="Times New Roman"/>
                      <w:b/>
                      <w:bCs/>
                      <w:color w:val="auto"/>
                      <w:kern w:val="0"/>
                      <w:sz w:val="21"/>
                      <w:szCs w:val="21"/>
                      <w:vertAlign w:val="baseline"/>
                      <w:lang w:val="en-US" w:eastAsia="zh-CN" w:bidi="ar"/>
                    </w:rPr>
                    <w:t>主要危险物质及分布</w:t>
                  </w:r>
                </w:p>
              </w:tc>
              <w:tc>
                <w:tcPr>
                  <w:tcW w:w="3886"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原</w:t>
                  </w:r>
                  <w:r>
                    <w:rPr>
                      <w:rFonts w:hint="eastAsia" w:ascii="Times New Roman" w:hAnsi="Times New Roman" w:cs="Times New Roman"/>
                      <w:b w:val="0"/>
                      <w:bCs w:val="0"/>
                      <w:color w:val="auto"/>
                      <w:kern w:val="0"/>
                      <w:sz w:val="21"/>
                      <w:szCs w:val="21"/>
                      <w:vertAlign w:val="baseline"/>
                      <w:lang w:val="en-US" w:eastAsia="zh-CN" w:bidi="ar"/>
                    </w:rPr>
                    <w:t>辅</w:t>
                  </w:r>
                  <w:r>
                    <w:rPr>
                      <w:rFonts w:hint="default" w:ascii="Times New Roman" w:hAnsi="Times New Roman" w:cs="Times New Roman"/>
                      <w:b w:val="0"/>
                      <w:bCs w:val="0"/>
                      <w:color w:val="auto"/>
                      <w:kern w:val="0"/>
                      <w:sz w:val="21"/>
                      <w:szCs w:val="21"/>
                      <w:vertAlign w:val="baseline"/>
                      <w:lang w:val="en-US" w:eastAsia="zh-CN" w:bidi="ar"/>
                    </w:rPr>
                    <w:t>料</w:t>
                  </w:r>
                  <w:r>
                    <w:rPr>
                      <w:rFonts w:hint="eastAsia" w:ascii="Times New Roman" w:hAnsi="Times New Roman" w:cs="Times New Roman"/>
                      <w:b w:val="0"/>
                      <w:bCs w:val="0"/>
                      <w:color w:val="auto"/>
                      <w:kern w:val="0"/>
                      <w:sz w:val="21"/>
                      <w:szCs w:val="21"/>
                      <w:vertAlign w:val="baseline"/>
                      <w:lang w:val="en-US" w:eastAsia="zh-CN" w:bidi="ar"/>
                    </w:rPr>
                    <w:t>堆场</w:t>
                  </w:r>
                  <w:r>
                    <w:rPr>
                      <w:rFonts w:hint="default" w:ascii="Times New Roman" w:hAnsi="Times New Roman" w:cs="Times New Roman"/>
                      <w:b w:val="0"/>
                      <w:bCs w:val="0"/>
                      <w:color w:val="auto"/>
                      <w:kern w:val="0"/>
                      <w:sz w:val="21"/>
                      <w:szCs w:val="21"/>
                      <w:vertAlign w:val="baseline"/>
                      <w:lang w:val="en-US" w:eastAsia="zh-CN" w:bidi="ar"/>
                    </w:rPr>
                    <w:t>：</w:t>
                  </w:r>
                  <w:r>
                    <w:rPr>
                      <w:rFonts w:hint="eastAsia" w:ascii="Times New Roman" w:hAnsi="Times New Roman" w:cs="Times New Roman"/>
                      <w:b w:val="0"/>
                      <w:bCs w:val="0"/>
                      <w:color w:val="auto"/>
                      <w:kern w:val="0"/>
                      <w:sz w:val="21"/>
                      <w:szCs w:val="21"/>
                      <w:vertAlign w:val="baseline"/>
                      <w:lang w:val="en-US" w:eastAsia="zh-CN" w:bidi="ar"/>
                    </w:rPr>
                    <w:t>油墨、稀释剂；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调墨间：油墨、稀释剂；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印刷及烘干间：油墨、稀释剂；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危废仓库：</w:t>
                  </w:r>
                  <w:r>
                    <w:rPr>
                      <w:rFonts w:hint="eastAsia" w:ascii="Times New Roman" w:hAnsi="Times New Roman" w:cs="Times New Roman"/>
                      <w:b w:val="0"/>
                      <w:bCs w:val="0"/>
                      <w:color w:val="auto"/>
                      <w:kern w:val="0"/>
                      <w:sz w:val="21"/>
                      <w:szCs w:val="21"/>
                      <w:vertAlign w:val="baseline"/>
                      <w:lang w:val="en-US" w:eastAsia="zh-CN" w:bidi="ar"/>
                    </w:rPr>
                    <w:t>废活性炭、废包装桶、沾染油墨的劳保用品。</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2" w:hRule="atLeast"/>
                <w:jc w:val="center"/>
              </w:trPr>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1"/>
                      <w:szCs w:val="21"/>
                      <w:vertAlign w:val="baseline"/>
                      <w:lang w:val="en-US" w:eastAsia="zh-CN" w:bidi="ar"/>
                    </w:rPr>
                  </w:pPr>
                  <w:r>
                    <w:rPr>
                      <w:rFonts w:hint="default" w:ascii="Times New Roman" w:hAnsi="Times New Roman" w:cs="Times New Roman"/>
                      <w:b/>
                      <w:bCs/>
                      <w:color w:val="auto"/>
                      <w:kern w:val="0"/>
                      <w:sz w:val="21"/>
                      <w:szCs w:val="21"/>
                      <w:vertAlign w:val="baseline"/>
                      <w:lang w:val="en-US" w:eastAsia="zh-CN" w:bidi="ar"/>
                    </w:rPr>
                    <w:t>环境影响途径及危害后果（大气、地表水、地下水等）</w:t>
                  </w:r>
                </w:p>
              </w:tc>
              <w:tc>
                <w:tcPr>
                  <w:tcW w:w="3886"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油墨、稀释剂等</w:t>
                  </w:r>
                  <w:r>
                    <w:rPr>
                      <w:rFonts w:hint="default" w:ascii="Times New Roman" w:hAnsi="Times New Roman" w:cs="Times New Roman"/>
                      <w:b w:val="0"/>
                      <w:bCs w:val="0"/>
                      <w:color w:val="auto"/>
                      <w:kern w:val="0"/>
                      <w:sz w:val="21"/>
                      <w:szCs w:val="21"/>
                      <w:vertAlign w:val="baseline"/>
                      <w:lang w:val="en-US" w:eastAsia="zh-CN" w:bidi="ar"/>
                    </w:rPr>
                    <w:t>泄漏进入外环境地表水，会对周边水体构成一定的影响。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油墨、稀释剂等可燃物料引发项目生产车间火灾，会放出大量热辐射，危及员工生命及毗邻建筑物和设备安全，同时还会散发大量浓烟，对周围局部大气环境造成影响。</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837" w:hRule="atLeast"/>
                <w:jc w:val="center"/>
              </w:trPr>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1"/>
                      <w:szCs w:val="21"/>
                      <w:vertAlign w:val="baseline"/>
                      <w:lang w:val="en-US" w:eastAsia="zh-CN" w:bidi="ar"/>
                    </w:rPr>
                  </w:pPr>
                  <w:r>
                    <w:rPr>
                      <w:rFonts w:hint="default" w:ascii="Times New Roman" w:hAnsi="Times New Roman" w:cs="Times New Roman"/>
                      <w:b/>
                      <w:bCs/>
                      <w:color w:val="auto"/>
                      <w:kern w:val="0"/>
                      <w:sz w:val="21"/>
                      <w:szCs w:val="21"/>
                      <w:vertAlign w:val="baseline"/>
                      <w:lang w:val="en-US" w:eastAsia="zh-CN" w:bidi="ar"/>
                    </w:rPr>
                    <w:t>风险防范措施要求</w:t>
                  </w:r>
                </w:p>
              </w:tc>
              <w:tc>
                <w:tcPr>
                  <w:tcW w:w="3886"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建设单位必须严格管理，</w:t>
                  </w:r>
                  <w:r>
                    <w:rPr>
                      <w:rFonts w:hint="eastAsia" w:cs="Times New Roman"/>
                      <w:b w:val="0"/>
                      <w:bCs w:val="0"/>
                      <w:color w:val="auto"/>
                      <w:kern w:val="0"/>
                      <w:sz w:val="21"/>
                      <w:szCs w:val="21"/>
                      <w:vertAlign w:val="baseline"/>
                      <w:lang w:val="en-US" w:eastAsia="zh-CN" w:bidi="ar"/>
                    </w:rPr>
                    <w:t>废活性炭</w:t>
                  </w:r>
                  <w:r>
                    <w:rPr>
                      <w:rFonts w:hint="eastAsia" w:ascii="Times New Roman" w:hAnsi="Times New Roman" w:cs="Times New Roman"/>
                      <w:b w:val="0"/>
                      <w:bCs w:val="0"/>
                      <w:color w:val="auto"/>
                      <w:kern w:val="0"/>
                      <w:sz w:val="21"/>
                      <w:szCs w:val="21"/>
                      <w:vertAlign w:val="baseline"/>
                      <w:lang w:val="en-US" w:eastAsia="zh-CN" w:bidi="ar"/>
                    </w:rPr>
                    <w:t>、废包装</w:t>
                  </w:r>
                  <w:r>
                    <w:rPr>
                      <w:rFonts w:hint="eastAsia" w:cs="Times New Roman"/>
                      <w:b w:val="0"/>
                      <w:bCs w:val="0"/>
                      <w:color w:val="auto"/>
                      <w:kern w:val="0"/>
                      <w:sz w:val="21"/>
                      <w:szCs w:val="21"/>
                      <w:vertAlign w:val="baseline"/>
                      <w:lang w:val="en-US" w:eastAsia="zh-CN" w:bidi="ar"/>
                    </w:rPr>
                    <w:t>桶、沾染油墨的劳保用品</w:t>
                  </w:r>
                  <w:r>
                    <w:rPr>
                      <w:rFonts w:hint="default" w:ascii="Times New Roman" w:hAnsi="Times New Roman" w:cs="Times New Roman"/>
                      <w:b w:val="0"/>
                      <w:bCs w:val="0"/>
                      <w:color w:val="auto"/>
                      <w:kern w:val="0"/>
                      <w:sz w:val="21"/>
                      <w:szCs w:val="21"/>
                      <w:vertAlign w:val="baseline"/>
                      <w:lang w:val="en-US" w:eastAsia="zh-CN" w:bidi="ar"/>
                    </w:rPr>
                    <w:t>应经专人确定包装完好后方可入库，堆放整齐加强职工的安全防范意识。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1"/>
                      <w:szCs w:val="21"/>
                      <w:vertAlign w:val="baseline"/>
                      <w:lang w:val="en-US" w:eastAsia="zh-CN" w:bidi="ar"/>
                    </w:rPr>
                  </w:pPr>
                  <w:r>
                    <w:rPr>
                      <w:rFonts w:hint="default" w:ascii="Times New Roman" w:hAnsi="Times New Roman" w:cs="Times New Roman"/>
                      <w:b/>
                      <w:bCs/>
                      <w:color w:val="auto"/>
                      <w:kern w:val="0"/>
                      <w:sz w:val="21"/>
                      <w:szCs w:val="21"/>
                      <w:vertAlign w:val="baseline"/>
                      <w:lang w:val="en-US" w:eastAsia="zh-CN" w:bidi="ar"/>
                    </w:rPr>
                    <w:t>填表说明（列出项目相关信息及评价说明）</w:t>
                  </w:r>
                </w:p>
              </w:tc>
              <w:tc>
                <w:tcPr>
                  <w:tcW w:w="3886"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本项目Q＜1，环境风险潜势直接判定为I。</w:t>
                  </w:r>
                </w:p>
              </w:tc>
            </w:tr>
          </w:tbl>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outlineLvl w:val="9"/>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8</w:t>
            </w:r>
            <w:r>
              <w:rPr>
                <w:rFonts w:hint="eastAsia" w:ascii="Times New Roman" w:hAnsi="Times New Roman" w:cs="Times New Roman"/>
                <w:b/>
                <w:bCs/>
                <w:color w:val="auto"/>
                <w:sz w:val="24"/>
                <w:szCs w:val="24"/>
                <w:lang w:val="en-US" w:eastAsia="zh-CN"/>
              </w:rPr>
              <w:t>、清洁生产及循环经济</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eastAsia" w:ascii="Times New Roman" w:hAnsi="Times New Roman" w:eastAsia="仿宋" w:cs="Times New Roman"/>
                <w:color w:val="auto"/>
                <w:sz w:val="24"/>
                <w:szCs w:val="24"/>
                <w:lang w:val="en-US" w:eastAsia="zh-CN"/>
              </w:rPr>
              <w:t>生产工艺、设备的先进性：建设项目生产工艺采用成熟、简单的生产工艺，使用电能，属清洁生产工艺。</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firstLine="480" w:firstLineChars="20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lang w:val="en-US" w:eastAsia="zh-CN"/>
              </w:rPr>
              <w:t>）原材料和产品的清洁性：</w:t>
            </w:r>
            <w:r>
              <w:rPr>
                <w:rFonts w:hint="eastAsia" w:cs="Times New Roman"/>
                <w:color w:val="auto"/>
                <w:sz w:val="24"/>
                <w:szCs w:val="24"/>
                <w:lang w:val="en-US" w:eastAsia="zh-CN"/>
              </w:rPr>
              <w:t>客户指定使用油性油墨、稀释剂，暂无可替代原料，待印刷工艺更加娴熟或研发出可替代的更为环保的油墨，企业将进行原料替换</w:t>
            </w:r>
            <w:r>
              <w:rPr>
                <w:rFonts w:hint="eastAsia" w:ascii="Times New Roman" w:hAnsi="Times New Roman" w:eastAsia="仿宋" w:cs="Times New Roman"/>
                <w:color w:val="auto"/>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3</w:t>
            </w:r>
            <w:r>
              <w:rPr>
                <w:rFonts w:hint="eastAsia" w:ascii="Times New Roman" w:hAnsi="Times New Roman" w:eastAsia="仿宋" w:cs="Times New Roman"/>
                <w:color w:val="auto"/>
                <w:sz w:val="24"/>
                <w:szCs w:val="24"/>
                <w:lang w:val="en-US" w:eastAsia="zh-CN"/>
              </w:rPr>
              <w:t>）污染物产生量指标的清洁性：建设项目无生产废水</w:t>
            </w:r>
            <w:r>
              <w:rPr>
                <w:rFonts w:hint="eastAsia" w:cs="Times New Roman"/>
                <w:color w:val="auto"/>
                <w:sz w:val="24"/>
                <w:szCs w:val="24"/>
                <w:lang w:val="en-US" w:eastAsia="zh-CN"/>
              </w:rPr>
              <w:t>产生</w:t>
            </w:r>
            <w:r>
              <w:rPr>
                <w:rFonts w:hint="eastAsia" w:ascii="Times New Roman" w:hAnsi="Times New Roman" w:eastAsia="仿宋" w:cs="Times New Roman"/>
                <w:color w:val="auto"/>
                <w:sz w:val="24"/>
                <w:szCs w:val="24"/>
                <w:lang w:val="en-US" w:eastAsia="zh-CN"/>
              </w:rPr>
              <w:t>，仅产生生活污水</w:t>
            </w:r>
            <w:r>
              <w:rPr>
                <w:rFonts w:hint="eastAsia"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生活污水接管进污水处理厂集中处理；建设产生的固废能按</w:t>
            </w:r>
            <w:r>
              <w:rPr>
                <w:rFonts w:hint="eastAsia" w:ascii="仿宋" w:hAnsi="仿宋" w:eastAsia="仿宋" w:cs="仿宋"/>
                <w:color w:val="auto"/>
                <w:sz w:val="24"/>
                <w:szCs w:val="24"/>
                <w:lang w:val="en-US" w:eastAsia="zh-CN"/>
              </w:rPr>
              <w:t>“资源化、减量化、无害化”</w:t>
            </w:r>
            <w:r>
              <w:rPr>
                <w:rFonts w:hint="eastAsia" w:ascii="Times New Roman" w:hAnsi="Times New Roman" w:eastAsia="仿宋" w:cs="Times New Roman"/>
                <w:color w:val="auto"/>
                <w:sz w:val="24"/>
                <w:szCs w:val="24"/>
                <w:lang w:val="en-US" w:eastAsia="zh-CN"/>
              </w:rPr>
              <w:t>处理处置；噪声和废气达标排放。</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vertAlign w:val="baseline"/>
                <w:lang w:val="en-US" w:eastAsia="zh-CN"/>
              </w:rPr>
            </w:pPr>
            <w:r>
              <w:rPr>
                <w:rFonts w:hint="eastAsia" w:ascii="Times New Roman" w:hAnsi="Times New Roman" w:eastAsia="仿宋" w:cs="Times New Roman"/>
                <w:color w:val="auto"/>
                <w:sz w:val="24"/>
                <w:szCs w:val="24"/>
                <w:lang w:val="en-US" w:eastAsia="zh-CN"/>
              </w:rPr>
              <w:t>从建设项目生产工艺、设备的先进性，原材料、产品和污染物产生指标等方面综合分析，建设项目的生产工艺简单，排污量较小，符合清洁生产原则要求，体现循环经济理念。</w:t>
            </w:r>
          </w:p>
        </w:tc>
      </w:tr>
    </w:tbl>
    <w:p>
      <w:pPr>
        <w:pStyle w:val="2"/>
        <w:rPr>
          <w:rFonts w:hint="default" w:ascii="Times New Roman" w:hAnsi="Times New Roman" w:eastAsia="仿宋" w:cs="Times New Roman"/>
          <w:color w:val="auto"/>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仿宋" w:cs="Times New Roman"/>
          <w:snapToGrid w:val="0"/>
          <w:color w:val="auto"/>
          <w:sz w:val="30"/>
          <w:szCs w:val="30"/>
        </w:rPr>
      </w:pPr>
      <w:r>
        <w:rPr>
          <w:rFonts w:hint="default" w:ascii="Times New Roman" w:hAnsi="Times New Roman" w:eastAsia="仿宋" w:cs="Times New Roman"/>
          <w:snapToGrid w:val="0"/>
          <w:color w:val="auto"/>
          <w:sz w:val="30"/>
          <w:szCs w:val="30"/>
        </w:rPr>
        <w:t>五、</w:t>
      </w:r>
      <w:bookmarkStart w:id="4" w:name="_Hlk54167917"/>
      <w:r>
        <w:rPr>
          <w:rFonts w:hint="default" w:ascii="Times New Roman" w:hAnsi="Times New Roman" w:eastAsia="仿宋" w:cs="Times New Roman"/>
          <w:snapToGrid w:val="0"/>
          <w:color w:val="auto"/>
          <w:sz w:val="30"/>
          <w:szCs w:val="30"/>
        </w:rPr>
        <w:t>环境保护措施监督检查清单</w:t>
      </w:r>
      <w:bookmarkEnd w:id="4"/>
    </w:p>
    <w:tbl>
      <w:tblPr>
        <w:tblStyle w:val="21"/>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922"/>
        <w:gridCol w:w="930"/>
        <w:gridCol w:w="1425"/>
        <w:gridCol w:w="2048"/>
        <w:gridCol w:w="24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2" w:type="dxa"/>
            <w:tcBorders>
              <w:tl2br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1" w:firstLineChars="1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内容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 w:cs="Times New Roman"/>
                <w:b/>
                <w:bCs/>
                <w:color w:val="auto"/>
                <w:sz w:val="24"/>
                <w:szCs w:val="24"/>
              </w:rPr>
            </w:pP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要素</w:t>
            </w:r>
          </w:p>
        </w:tc>
        <w:tc>
          <w:tcPr>
            <w:tcW w:w="1852" w:type="dxa"/>
            <w:gridSpan w:val="2"/>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排放口</w:t>
            </w:r>
            <w:r>
              <w:rPr>
                <w:rFonts w:hint="default" w:ascii="Times New Roman" w:hAnsi="Times New Roman" w:eastAsia="仿宋" w:cs="Times New Roman"/>
                <w:b/>
                <w:bCs/>
                <w:color w:val="auto"/>
                <w:sz w:val="24"/>
                <w:szCs w:val="24"/>
                <w:lang w:eastAsia="zh-CN"/>
              </w:rPr>
              <w:t>（</w:t>
            </w:r>
            <w:r>
              <w:rPr>
                <w:rFonts w:hint="default" w:ascii="Times New Roman" w:hAnsi="Times New Roman" w:eastAsia="仿宋" w:cs="Times New Roman"/>
                <w:b/>
                <w:bCs/>
                <w:color w:val="auto"/>
                <w:sz w:val="24"/>
                <w:szCs w:val="24"/>
              </w:rPr>
              <w:t>编号、名称</w:t>
            </w:r>
            <w:r>
              <w:rPr>
                <w:rFonts w:hint="default" w:ascii="Times New Roman" w:hAnsi="Times New Roman" w:eastAsia="仿宋" w:cs="Times New Roman"/>
                <w:b/>
                <w:bCs/>
                <w:color w:val="auto"/>
                <w:sz w:val="24"/>
                <w:szCs w:val="24"/>
                <w:lang w:eastAsia="zh-CN"/>
              </w:rPr>
              <w:t>）</w:t>
            </w:r>
            <w:r>
              <w:rPr>
                <w:rFonts w:hint="default" w:ascii="Times New Roman" w:hAnsi="Times New Roman" w:eastAsia="仿宋" w:cs="Times New Roman"/>
                <w:b/>
                <w:bCs/>
                <w:color w:val="auto"/>
                <w:sz w:val="24"/>
                <w:szCs w:val="24"/>
              </w:rPr>
              <w:t>/污染源</w:t>
            </w:r>
          </w:p>
        </w:tc>
        <w:tc>
          <w:tcPr>
            <w:tcW w:w="142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污染物项目</w:t>
            </w:r>
          </w:p>
        </w:tc>
        <w:tc>
          <w:tcPr>
            <w:tcW w:w="204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环境保护措施</w:t>
            </w:r>
          </w:p>
        </w:tc>
        <w:tc>
          <w:tcPr>
            <w:tcW w:w="2403"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2"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大气环境</w:t>
            </w:r>
          </w:p>
        </w:tc>
        <w:tc>
          <w:tcPr>
            <w:tcW w:w="922"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有组织</w:t>
            </w:r>
          </w:p>
        </w:tc>
        <w:tc>
          <w:tcPr>
            <w:tcW w:w="930"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lang w:val="en-US" w:eastAsia="zh-CN" w:bidi="ar-SA"/>
              </w:rPr>
            </w:pPr>
            <w:r>
              <w:rPr>
                <w:rFonts w:hint="eastAsia"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lang w:val="en-US" w:eastAsia="zh-CN"/>
              </w:rPr>
              <w:t>#</w:t>
            </w: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非甲烷总烃</w:t>
            </w:r>
          </w:p>
        </w:tc>
        <w:tc>
          <w:tcPr>
            <w:tcW w:w="2048"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经收集后通过</w:t>
            </w:r>
            <w:r>
              <w:rPr>
                <w:rFonts w:hint="eastAsia" w:cs="Times New Roman"/>
                <w:color w:val="auto"/>
                <w:kern w:val="2"/>
                <w:sz w:val="24"/>
                <w:szCs w:val="24"/>
                <w:highlight w:val="none"/>
                <w:lang w:val="en-US" w:eastAsia="zh-CN" w:bidi="ar-SA"/>
              </w:rPr>
              <w:t>一套</w:t>
            </w:r>
            <w:r>
              <w:rPr>
                <w:rFonts w:hint="default" w:ascii="Times New Roman" w:hAnsi="Times New Roman" w:eastAsia="仿宋" w:cs="Times New Roman"/>
                <w:color w:val="auto"/>
                <w:kern w:val="2"/>
                <w:sz w:val="24"/>
                <w:szCs w:val="24"/>
                <w:highlight w:val="none"/>
                <w:lang w:val="en-US" w:eastAsia="zh-CN" w:bidi="ar-SA"/>
              </w:rPr>
              <w:t>二级活性炭吸附装置</w:t>
            </w:r>
            <w:r>
              <w:rPr>
                <w:rFonts w:hint="eastAsia" w:cs="Times New Roman"/>
                <w:color w:val="auto"/>
                <w:kern w:val="2"/>
                <w:sz w:val="24"/>
                <w:szCs w:val="24"/>
                <w:highlight w:val="none"/>
                <w:lang w:val="en-US" w:eastAsia="zh-CN" w:bidi="ar-SA"/>
              </w:rPr>
              <w:t>（TA001）</w:t>
            </w:r>
            <w:r>
              <w:rPr>
                <w:rFonts w:hint="default" w:ascii="Times New Roman" w:hAnsi="Times New Roman" w:eastAsia="仿宋" w:cs="Times New Roman"/>
                <w:color w:val="auto"/>
                <w:kern w:val="2"/>
                <w:sz w:val="24"/>
                <w:szCs w:val="24"/>
                <w:highlight w:val="none"/>
                <w:lang w:val="en-US" w:eastAsia="zh-CN" w:bidi="ar-SA"/>
              </w:rPr>
              <w:t>处理后通过一根</w:t>
            </w:r>
            <w:r>
              <w:rPr>
                <w:rFonts w:hint="eastAsia" w:cs="Times New Roman"/>
                <w:color w:val="auto"/>
                <w:kern w:val="2"/>
                <w:sz w:val="24"/>
                <w:szCs w:val="24"/>
                <w:highlight w:val="none"/>
                <w:lang w:val="en-US" w:eastAsia="zh-CN" w:bidi="ar-SA"/>
              </w:rPr>
              <w:t>15m</w:t>
            </w:r>
            <w:r>
              <w:rPr>
                <w:rFonts w:hint="default" w:ascii="Times New Roman" w:hAnsi="Times New Roman" w:eastAsia="仿宋" w:cs="Times New Roman"/>
                <w:color w:val="auto"/>
                <w:kern w:val="2"/>
                <w:sz w:val="24"/>
                <w:szCs w:val="24"/>
                <w:highlight w:val="none"/>
                <w:lang w:val="en-US" w:eastAsia="zh-CN" w:bidi="ar-SA"/>
              </w:rPr>
              <w:t>高</w:t>
            </w:r>
            <w:r>
              <w:rPr>
                <w:rFonts w:hint="eastAsia" w:cs="Times New Roman"/>
                <w:color w:val="auto"/>
                <w:kern w:val="2"/>
                <w:sz w:val="24"/>
                <w:szCs w:val="24"/>
                <w:highlight w:val="none"/>
                <w:lang w:val="en-US" w:eastAsia="zh-CN" w:bidi="ar-SA"/>
              </w:rPr>
              <w:t>的1</w:t>
            </w:r>
            <w:r>
              <w:rPr>
                <w:rFonts w:hint="default" w:ascii="Times New Roman" w:hAnsi="Times New Roman" w:eastAsia="仿宋" w:cs="Times New Roman"/>
                <w:color w:val="auto"/>
                <w:kern w:val="2"/>
                <w:sz w:val="24"/>
                <w:szCs w:val="24"/>
                <w:highlight w:val="none"/>
                <w:lang w:val="en-US" w:eastAsia="zh-CN" w:bidi="ar-SA"/>
              </w:rPr>
              <w:t>#排气筒排放</w:t>
            </w:r>
          </w:p>
        </w:tc>
        <w:tc>
          <w:tcPr>
            <w:tcW w:w="24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highlight w:val="none"/>
                <w:lang w:val="en-US" w:eastAsia="zh-CN"/>
              </w:rPr>
              <w:t>《大气污染物综合排放标准》（DB32/4041-2021）标准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s="Times New Roman"/>
                <w:color w:val="auto"/>
                <w:sz w:val="24"/>
                <w:szCs w:val="24"/>
              </w:rPr>
            </w:pPr>
          </w:p>
        </w:tc>
        <w:tc>
          <w:tcPr>
            <w:tcW w:w="922"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s="Times New Roman"/>
                <w:color w:val="auto"/>
                <w:sz w:val="24"/>
                <w:szCs w:val="24"/>
              </w:rPr>
            </w:pPr>
          </w:p>
        </w:tc>
        <w:tc>
          <w:tcPr>
            <w:tcW w:w="930"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二甲苯</w:t>
            </w:r>
          </w:p>
        </w:tc>
        <w:tc>
          <w:tcPr>
            <w:tcW w:w="204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p>
        </w:tc>
        <w:tc>
          <w:tcPr>
            <w:tcW w:w="2403"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p>
        </w:tc>
        <w:tc>
          <w:tcPr>
            <w:tcW w:w="922"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无组织</w:t>
            </w:r>
          </w:p>
        </w:tc>
        <w:tc>
          <w:tcPr>
            <w:tcW w:w="930"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非甲烷总烃</w:t>
            </w:r>
          </w:p>
        </w:tc>
        <w:tc>
          <w:tcPr>
            <w:tcW w:w="2048"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加强车间通风</w:t>
            </w:r>
          </w:p>
        </w:tc>
        <w:tc>
          <w:tcPr>
            <w:tcW w:w="24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p>
        </w:tc>
        <w:tc>
          <w:tcPr>
            <w:tcW w:w="92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lang w:val="en-US" w:eastAsia="zh-CN"/>
              </w:rPr>
            </w:pPr>
          </w:p>
        </w:tc>
        <w:tc>
          <w:tcPr>
            <w:tcW w:w="930"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ight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二甲苯</w:t>
            </w:r>
          </w:p>
        </w:tc>
        <w:tc>
          <w:tcPr>
            <w:tcW w:w="204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highlight w:val="none"/>
                <w:lang w:val="en-US" w:eastAsia="zh-CN" w:bidi="ar-SA"/>
              </w:rPr>
            </w:pPr>
          </w:p>
        </w:tc>
        <w:tc>
          <w:tcPr>
            <w:tcW w:w="24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地表水环境</w:t>
            </w:r>
          </w:p>
        </w:tc>
        <w:tc>
          <w:tcPr>
            <w:tcW w:w="1852" w:type="dxa"/>
            <w:gridSpan w:val="2"/>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生活污水</w:t>
            </w: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COD</w:t>
            </w:r>
          </w:p>
        </w:tc>
        <w:tc>
          <w:tcPr>
            <w:tcW w:w="2048"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生活污水接管至</w:t>
            </w:r>
            <w:r>
              <w:rPr>
                <w:rFonts w:hint="eastAsia" w:cs="Times New Roman"/>
                <w:color w:val="auto"/>
                <w:sz w:val="24"/>
                <w:szCs w:val="24"/>
                <w:lang w:eastAsia="zh-CN"/>
              </w:rPr>
              <w:t>常州东方横林水处理有限公司</w:t>
            </w:r>
            <w:r>
              <w:rPr>
                <w:rFonts w:hint="default" w:ascii="Times New Roman" w:hAnsi="Times New Roman" w:eastAsia="仿宋" w:cs="Times New Roman"/>
                <w:color w:val="auto"/>
                <w:sz w:val="24"/>
                <w:szCs w:val="24"/>
              </w:rPr>
              <w:t>集中处理</w:t>
            </w:r>
          </w:p>
        </w:tc>
        <w:tc>
          <w:tcPr>
            <w:tcW w:w="2403"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r>
              <w:rPr>
                <w:rFonts w:hint="eastAsia" w:cs="Times New Roman"/>
                <w:color w:val="auto"/>
                <w:sz w:val="24"/>
                <w:szCs w:val="24"/>
                <w:lang w:val="en-US" w:eastAsia="zh-CN"/>
              </w:rPr>
              <w:t>生活污水</w:t>
            </w:r>
            <w:r>
              <w:rPr>
                <w:rFonts w:hint="default" w:ascii="Times New Roman" w:hAnsi="Times New Roman" w:eastAsia="仿宋" w:cs="Times New Roman"/>
                <w:color w:val="auto"/>
                <w:sz w:val="24"/>
                <w:szCs w:val="24"/>
              </w:rPr>
              <w:t>接管口执行《污水排入城镇下水道水质标准》（GB/T31962-2015）标准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p>
        </w:tc>
        <w:tc>
          <w:tcPr>
            <w:tcW w:w="1852" w:type="dxa"/>
            <w:gridSpan w:val="2"/>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SS</w:t>
            </w:r>
          </w:p>
        </w:tc>
        <w:tc>
          <w:tcPr>
            <w:tcW w:w="204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2403"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p>
        </w:tc>
        <w:tc>
          <w:tcPr>
            <w:tcW w:w="1852" w:type="dxa"/>
            <w:gridSpan w:val="2"/>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NH</w:t>
            </w:r>
            <w:r>
              <w:rPr>
                <w:rFonts w:hint="default" w:ascii="Times New Roman" w:hAnsi="Times New Roman" w:eastAsia="仿宋" w:cs="Times New Roman"/>
                <w:color w:val="auto"/>
                <w:sz w:val="24"/>
                <w:szCs w:val="24"/>
                <w:vertAlign w:val="subscript"/>
              </w:rPr>
              <w:t>3</w:t>
            </w:r>
            <w:r>
              <w:rPr>
                <w:rFonts w:hint="default" w:ascii="Times New Roman" w:hAnsi="Times New Roman" w:eastAsia="仿宋" w:cs="Times New Roman"/>
                <w:color w:val="auto"/>
                <w:sz w:val="24"/>
                <w:szCs w:val="24"/>
              </w:rPr>
              <w:t>-N</w:t>
            </w:r>
          </w:p>
        </w:tc>
        <w:tc>
          <w:tcPr>
            <w:tcW w:w="204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2403"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p>
        </w:tc>
        <w:tc>
          <w:tcPr>
            <w:tcW w:w="1852" w:type="dxa"/>
            <w:gridSpan w:val="2"/>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TN</w:t>
            </w:r>
          </w:p>
        </w:tc>
        <w:tc>
          <w:tcPr>
            <w:tcW w:w="204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2403"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p>
        </w:tc>
        <w:tc>
          <w:tcPr>
            <w:tcW w:w="1852" w:type="dxa"/>
            <w:gridSpan w:val="2"/>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TP</w:t>
            </w:r>
          </w:p>
        </w:tc>
        <w:tc>
          <w:tcPr>
            <w:tcW w:w="204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2403"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2"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声环境</w:t>
            </w:r>
          </w:p>
        </w:tc>
        <w:tc>
          <w:tcPr>
            <w:tcW w:w="1852" w:type="dxa"/>
            <w:gridSpan w:val="2"/>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生产设备</w:t>
            </w: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仿宋" w:cs="Times New Roman"/>
                <w:color w:val="auto"/>
                <w:sz w:val="24"/>
                <w:szCs w:val="24"/>
                <w:lang w:eastAsia="zh-CN"/>
              </w:rPr>
            </w:pPr>
            <w:r>
              <w:rPr>
                <w:rFonts w:hint="eastAsia" w:cs="Times New Roman"/>
                <w:color w:val="auto"/>
                <w:sz w:val="24"/>
                <w:szCs w:val="24"/>
                <w:highlight w:val="none"/>
                <w:lang w:val="en-US" w:eastAsia="zh-CN"/>
              </w:rPr>
              <w:t>噪声</w:t>
            </w:r>
          </w:p>
        </w:tc>
        <w:tc>
          <w:tcPr>
            <w:tcW w:w="2048"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隔声、减振</w:t>
            </w:r>
          </w:p>
        </w:tc>
        <w:tc>
          <w:tcPr>
            <w:tcW w:w="2403"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《工业企业厂界环境噪声排放标准》</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GB12348-2008</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相关</w:t>
            </w:r>
            <w:r>
              <w:rPr>
                <w:rFonts w:hint="default" w:ascii="Times New Roman" w:hAnsi="Times New Roman" w:eastAsia="仿宋" w:cs="Times New Roman"/>
                <w:color w:val="auto"/>
                <w:sz w:val="24"/>
                <w:szCs w:val="24"/>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s="Times New Roman"/>
                <w:color w:val="auto"/>
                <w:sz w:val="24"/>
                <w:szCs w:val="24"/>
              </w:rPr>
            </w:pPr>
          </w:p>
        </w:tc>
        <w:tc>
          <w:tcPr>
            <w:tcW w:w="1852" w:type="dxa"/>
            <w:gridSpan w:val="2"/>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仿宋" w:cs="Times New Roman"/>
                <w:color w:val="auto"/>
                <w:sz w:val="24"/>
                <w:szCs w:val="24"/>
                <w:lang w:val="en-US" w:eastAsia="zh-CN"/>
              </w:rPr>
            </w:pPr>
            <w:r>
              <w:rPr>
                <w:rFonts w:hint="eastAsia" w:cs="Times New Roman"/>
                <w:color w:val="auto"/>
                <w:sz w:val="24"/>
                <w:szCs w:val="24"/>
                <w:lang w:val="en-US" w:eastAsia="zh-CN"/>
              </w:rPr>
              <w:t>公辅设备</w:t>
            </w: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r>
              <w:rPr>
                <w:rFonts w:hint="eastAsia" w:cs="Times New Roman"/>
                <w:color w:val="auto"/>
                <w:sz w:val="24"/>
                <w:szCs w:val="24"/>
                <w:highlight w:val="none"/>
                <w:lang w:val="en-US" w:eastAsia="zh-CN"/>
              </w:rPr>
              <w:t>噪声</w:t>
            </w:r>
          </w:p>
        </w:tc>
        <w:tc>
          <w:tcPr>
            <w:tcW w:w="204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2403"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2"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1852" w:type="dxa"/>
            <w:gridSpan w:val="2"/>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仿宋" w:cs="Times New Roman"/>
                <w:color w:val="auto"/>
                <w:sz w:val="24"/>
                <w:szCs w:val="24"/>
                <w:lang w:val="en-US" w:eastAsia="zh-CN"/>
              </w:rPr>
            </w:pPr>
            <w:r>
              <w:rPr>
                <w:rFonts w:hint="eastAsia" w:cs="Times New Roman"/>
                <w:color w:val="auto"/>
                <w:sz w:val="24"/>
                <w:szCs w:val="24"/>
                <w:lang w:val="en-US" w:eastAsia="zh-CN"/>
              </w:rPr>
              <w:t>环保设备</w:t>
            </w:r>
          </w:p>
        </w:tc>
        <w:tc>
          <w:tcPr>
            <w:tcW w:w="142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r>
              <w:rPr>
                <w:rFonts w:hint="eastAsia" w:cs="Times New Roman"/>
                <w:color w:val="auto"/>
                <w:sz w:val="24"/>
                <w:szCs w:val="24"/>
                <w:highlight w:val="none"/>
                <w:lang w:val="en-US" w:eastAsia="zh-CN"/>
              </w:rPr>
              <w:t>噪声</w:t>
            </w:r>
          </w:p>
        </w:tc>
        <w:tc>
          <w:tcPr>
            <w:tcW w:w="204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c>
          <w:tcPr>
            <w:tcW w:w="2403"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电磁辐射</w:t>
            </w:r>
          </w:p>
        </w:tc>
        <w:tc>
          <w:tcPr>
            <w:tcW w:w="7728" w:type="dxa"/>
            <w:gridSpan w:val="5"/>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固体废物</w:t>
            </w:r>
          </w:p>
        </w:tc>
        <w:tc>
          <w:tcPr>
            <w:tcW w:w="7728"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bCs/>
                <w:color w:val="auto"/>
                <w:sz w:val="24"/>
                <w:szCs w:val="24"/>
              </w:rPr>
              <w:t>本项目产生的</w:t>
            </w:r>
            <w:r>
              <w:rPr>
                <w:rFonts w:hint="eastAsia" w:cs="Times New Roman"/>
                <w:bCs/>
                <w:color w:val="auto"/>
                <w:sz w:val="24"/>
                <w:szCs w:val="24"/>
                <w:lang w:val="en-US" w:eastAsia="zh-CN"/>
              </w:rPr>
              <w:t>铝屑、废塑料边角料</w:t>
            </w:r>
            <w:r>
              <w:rPr>
                <w:rFonts w:hint="default" w:ascii="Times New Roman" w:hAnsi="Times New Roman" w:eastAsia="仿宋" w:cs="Times New Roman"/>
                <w:bCs/>
                <w:color w:val="auto"/>
                <w:sz w:val="24"/>
                <w:szCs w:val="24"/>
              </w:rPr>
              <w:t>外售</w:t>
            </w:r>
            <w:r>
              <w:rPr>
                <w:rFonts w:hint="default" w:ascii="Times New Roman" w:hAnsi="Times New Roman" w:eastAsia="仿宋" w:cs="Times New Roman"/>
                <w:bCs/>
                <w:color w:val="auto"/>
                <w:sz w:val="24"/>
                <w:szCs w:val="24"/>
                <w:lang w:val="en-US" w:eastAsia="zh-CN"/>
              </w:rPr>
              <w:t>综合利用</w:t>
            </w:r>
            <w:r>
              <w:rPr>
                <w:rFonts w:hint="default" w:ascii="Times New Roman" w:hAnsi="Times New Roman" w:eastAsia="仿宋" w:cs="Times New Roman"/>
                <w:bCs/>
                <w:color w:val="auto"/>
                <w:sz w:val="24"/>
                <w:szCs w:val="24"/>
              </w:rPr>
              <w:t>；</w:t>
            </w:r>
            <w:r>
              <w:rPr>
                <w:rFonts w:hint="default" w:ascii="Times New Roman" w:hAnsi="Times New Roman" w:eastAsia="仿宋" w:cs="Times New Roman"/>
                <w:bCs/>
                <w:color w:val="auto"/>
                <w:sz w:val="24"/>
                <w:szCs w:val="24"/>
                <w:lang w:val="en-US" w:eastAsia="zh-CN"/>
              </w:rPr>
              <w:t>废活性炭</w:t>
            </w:r>
            <w:r>
              <w:rPr>
                <w:rFonts w:hint="eastAsia" w:ascii="Times New Roman" w:hAnsi="Times New Roman" w:eastAsia="仿宋"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废包装桶</w:t>
            </w:r>
            <w:r>
              <w:rPr>
                <w:rFonts w:hint="eastAsia" w:ascii="Times New Roman" w:hAnsi="Times New Roman" w:eastAsia="仿宋" w:cs="Times New Roman"/>
                <w:bCs/>
                <w:color w:val="auto"/>
                <w:sz w:val="24"/>
                <w:szCs w:val="24"/>
                <w:lang w:val="en-US" w:eastAsia="zh-CN"/>
              </w:rPr>
              <w:t>和</w:t>
            </w:r>
            <w:r>
              <w:rPr>
                <w:rFonts w:hint="eastAsia" w:cs="Times New Roman"/>
                <w:bCs/>
                <w:color w:val="auto"/>
                <w:sz w:val="24"/>
                <w:szCs w:val="24"/>
                <w:lang w:val="en-US" w:eastAsia="zh-CN"/>
              </w:rPr>
              <w:t>沾染油墨的劳保用品</w:t>
            </w:r>
            <w:r>
              <w:rPr>
                <w:rFonts w:hint="default" w:ascii="Times New Roman" w:hAnsi="Times New Roman" w:eastAsia="仿宋" w:cs="Times New Roman"/>
                <w:bCs/>
                <w:color w:val="auto"/>
                <w:sz w:val="24"/>
                <w:szCs w:val="24"/>
                <w:lang w:val="en-US" w:eastAsia="zh-CN"/>
              </w:rPr>
              <w:t>委托有资质单位处置；</w:t>
            </w:r>
            <w:r>
              <w:rPr>
                <w:rFonts w:hint="default" w:ascii="Times New Roman" w:hAnsi="Times New Roman" w:eastAsia="仿宋" w:cs="Times New Roman"/>
                <w:bCs/>
                <w:color w:val="auto"/>
                <w:sz w:val="24"/>
                <w:szCs w:val="24"/>
              </w:rPr>
              <w:t>生活垃圾由环卫部门统一清运。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土壤及地下水污染防治措施</w:t>
            </w:r>
          </w:p>
        </w:tc>
        <w:tc>
          <w:tcPr>
            <w:tcW w:w="7728" w:type="dxa"/>
            <w:gridSpan w:val="5"/>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2" w:firstLineChars="200"/>
              <w:jc w:val="left"/>
              <w:textAlignment w:val="auto"/>
              <w:rPr>
                <w:rFonts w:hint="default" w:ascii="Times New Roman" w:hAnsi="Times New Roman" w:eastAsia="仿宋" w:cs="Times New Roman"/>
                <w:b/>
                <w:bCs w:val="0"/>
                <w:color w:val="auto"/>
                <w:sz w:val="24"/>
                <w:szCs w:val="24"/>
                <w:lang w:val="en-US" w:eastAsia="zh-CN"/>
              </w:rPr>
            </w:pPr>
            <w:r>
              <w:rPr>
                <w:rFonts w:hint="default" w:ascii="Times New Roman" w:hAnsi="Times New Roman" w:eastAsia="仿宋" w:cs="Times New Roman"/>
                <w:b/>
                <w:bCs w:val="0"/>
                <w:color w:val="auto"/>
                <w:sz w:val="24"/>
                <w:szCs w:val="24"/>
                <w:lang w:val="en-US" w:eastAsia="zh-CN"/>
              </w:rPr>
              <w:t>1、土壤污染防治措施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left"/>
              <w:textAlignment w:val="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lang w:val="en-US" w:eastAsia="zh-CN"/>
              </w:rPr>
              <w:t>A</w:t>
            </w:r>
            <w:r>
              <w:rPr>
                <w:rFonts w:hint="default" w:ascii="Times New Roman" w:hAnsi="Times New Roman" w:eastAsia="仿宋" w:cs="Times New Roman"/>
                <w:bCs/>
                <w:color w:val="auto"/>
                <w:sz w:val="24"/>
                <w:szCs w:val="24"/>
              </w:rPr>
              <w:t>.源头控制措施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为保护土壤环境，采取防控措施从源头控制对土壤的污染。实施清洁生产和循环经济，减少污染物的排放量。从设计、管理各种工艺设备和物料运输管线上，防止和减少污染物的跑冒滴漏，合理布局，减少污染物的泄漏途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left"/>
              <w:textAlignment w:val="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lang w:val="en-US" w:eastAsia="zh-CN"/>
              </w:rPr>
              <w:t>B</w:t>
            </w:r>
            <w:r>
              <w:rPr>
                <w:rFonts w:hint="default" w:ascii="Times New Roman" w:hAnsi="Times New Roman" w:eastAsia="仿宋" w:cs="Times New Roman"/>
                <w:bCs/>
                <w:color w:val="auto"/>
                <w:sz w:val="24"/>
                <w:szCs w:val="24"/>
              </w:rPr>
              <w:t>.过程防控措施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left"/>
              <w:textAlignment w:val="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本项目土壤污染过程防控措施如下：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left"/>
              <w:textAlignment w:val="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①建设项目车间和仓库设置导流沟渠、车间内设置集液池及导流沟，保证事故泄露废液可以得到及时收集。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left"/>
              <w:textAlignment w:val="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②危废贮放容器均采用防腐性能良好的材料。</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2" w:firstLineChars="200"/>
              <w:jc w:val="left"/>
              <w:textAlignment w:val="auto"/>
              <w:rPr>
                <w:rFonts w:hint="default" w:ascii="Times New Roman" w:hAnsi="Times New Roman" w:eastAsia="仿宋" w:cs="Times New Roman"/>
                <w:b/>
                <w:bCs w:val="0"/>
                <w:color w:val="auto"/>
                <w:sz w:val="24"/>
                <w:szCs w:val="24"/>
                <w:lang w:val="en-US" w:eastAsia="zh-CN"/>
              </w:rPr>
            </w:pPr>
            <w:r>
              <w:rPr>
                <w:rFonts w:hint="default" w:ascii="Times New Roman" w:hAnsi="Times New Roman" w:eastAsia="仿宋" w:cs="Times New Roman"/>
                <w:b/>
                <w:bCs w:val="0"/>
                <w:color w:val="auto"/>
                <w:sz w:val="24"/>
                <w:szCs w:val="24"/>
                <w:lang w:val="en-US" w:eastAsia="zh-CN"/>
              </w:rPr>
              <w:t>2、地下水污染防治措施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bCs/>
                <w:color w:val="auto"/>
                <w:sz w:val="24"/>
                <w:szCs w:val="24"/>
                <w:lang w:val="en-US" w:eastAsia="zh-CN"/>
              </w:rPr>
              <w:t>A</w:t>
            </w:r>
            <w:r>
              <w:rPr>
                <w:rFonts w:hint="default" w:ascii="Times New Roman" w:hAnsi="Times New Roman" w:eastAsia="仿宋" w:cs="Times New Roman"/>
                <w:bCs/>
                <w:color w:val="auto"/>
                <w:sz w:val="24"/>
                <w:szCs w:val="24"/>
              </w:rPr>
              <w:t>.</w:t>
            </w:r>
            <w:r>
              <w:rPr>
                <w:rFonts w:hint="default" w:ascii="Times New Roman" w:hAnsi="Times New Roman" w:eastAsia="仿宋" w:cs="Times New Roman"/>
                <w:color w:val="auto"/>
                <w:kern w:val="0"/>
                <w:sz w:val="24"/>
                <w:szCs w:val="24"/>
                <w:lang w:val="en-US" w:eastAsia="zh-CN" w:bidi="ar"/>
              </w:rPr>
              <w:t>源头控制措施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从设计、管理工艺设备和物料运输方面防止和减少污染物的跑冒滴漏；合理布局，减少污染物的泄漏途径。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bCs/>
                <w:color w:val="auto"/>
                <w:sz w:val="24"/>
                <w:szCs w:val="24"/>
                <w:lang w:val="en-US" w:eastAsia="zh-CN"/>
              </w:rPr>
              <w:t>B</w:t>
            </w:r>
            <w:r>
              <w:rPr>
                <w:rFonts w:hint="default" w:ascii="Times New Roman" w:hAnsi="Times New Roman" w:eastAsia="仿宋" w:cs="Times New Roman"/>
                <w:bCs/>
                <w:color w:val="auto"/>
                <w:sz w:val="24"/>
                <w:szCs w:val="24"/>
              </w:rPr>
              <w:t>.</w:t>
            </w:r>
            <w:r>
              <w:rPr>
                <w:rFonts w:hint="default" w:ascii="Times New Roman" w:hAnsi="Times New Roman" w:eastAsia="仿宋" w:cs="Times New Roman"/>
                <w:color w:val="auto"/>
                <w:kern w:val="0"/>
                <w:sz w:val="24"/>
                <w:szCs w:val="24"/>
                <w:lang w:val="en-US" w:eastAsia="zh-CN" w:bidi="ar"/>
              </w:rPr>
              <w:t>分区防渗措施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本项目生产过程中为防止所用的原辅料对建设场地及附近地下水造成污染，企业对仓库等进行防渗、防腐处理，主要措施如下：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Ⅰ地面进行防腐防渗处理，即使发生物料泄漏也不会对地下水造成影响；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Ⅱ所有阀体，包括自动阀、切换阀等均采用PVC、衬胶等防腐材质；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Ⅲ采用防渗漏桶收集液态危险废物，避免化学品与地面直接接触；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Ⅳ分区防渗措施。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根据防渗参照的标准和规范，结合目前施工过程中的可操作性和技术水平，针对不同的防渗区域采用典型的防渗措施，在具体设计中将根据实际情况在满足防渗标准的前提下做必要的调整。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本项目针对污染特点设置地下水一般污染防渗区和重点污染防渗区。一般污染防渗区包括：生产车间；重点污染防渗区包括：</w:t>
            </w:r>
            <w:r>
              <w:rPr>
                <w:rFonts w:hint="eastAsia" w:cs="Times New Roman"/>
                <w:color w:val="auto"/>
                <w:kern w:val="0"/>
                <w:sz w:val="24"/>
                <w:szCs w:val="24"/>
                <w:lang w:val="en-US" w:eastAsia="zh-CN" w:bidi="ar"/>
              </w:rPr>
              <w:t>危废</w:t>
            </w:r>
            <w:r>
              <w:rPr>
                <w:rFonts w:hint="default" w:ascii="Times New Roman" w:hAnsi="Times New Roman" w:eastAsia="仿宋" w:cs="Times New Roman"/>
                <w:color w:val="auto"/>
                <w:kern w:val="0"/>
                <w:sz w:val="24"/>
                <w:szCs w:val="24"/>
                <w:lang w:val="en-US" w:eastAsia="zh-CN" w:bidi="ar"/>
              </w:rPr>
              <w:t>仓库</w:t>
            </w:r>
            <w:r>
              <w:rPr>
                <w:rFonts w:hint="eastAsia" w:cs="Times New Roman"/>
                <w:color w:val="auto"/>
                <w:kern w:val="0"/>
                <w:sz w:val="24"/>
                <w:szCs w:val="24"/>
                <w:lang w:val="en-US" w:eastAsia="zh-CN" w:bidi="ar"/>
              </w:rPr>
              <w:t>、调墨间和印刷及烘干间</w:t>
            </w:r>
            <w:r>
              <w:rPr>
                <w:rFonts w:hint="default" w:ascii="Times New Roman" w:hAnsi="Times New Roman" w:eastAsia="仿宋"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结合本项目已建厂房，一般防渗区自上而下采用人工大理石或水泥防渗结构，车间地面全部进行混凝硬化，如铺10~15cm的水泥进行硬化。重点污染区的防渗设计参照《危险废物填埋污染控制标准》要求，采取三层叠加防渗层的防渗措施。具体为：底层铺设10cm~50cm厚成品水泥混凝土，中层铺设1cm~5cm厚的成品普通防腐水泥，上层铺设≥0.1mm~0.2mm厚的环氧树脂涂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生态保护措施</w:t>
            </w:r>
          </w:p>
        </w:tc>
        <w:tc>
          <w:tcPr>
            <w:tcW w:w="7728"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left"/>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t>本项目用地范围内无生态环境保护目标。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pacing w:val="-8"/>
                <w:sz w:val="24"/>
                <w:szCs w:val="24"/>
              </w:rPr>
            </w:pPr>
            <w:r>
              <w:rPr>
                <w:rFonts w:hint="default" w:ascii="Times New Roman" w:hAnsi="Times New Roman" w:eastAsia="仿宋" w:cs="Times New Roman"/>
                <w:b/>
                <w:bCs/>
                <w:color w:val="auto"/>
                <w:spacing w:val="-8"/>
                <w:sz w:val="24"/>
                <w:szCs w:val="24"/>
              </w:rPr>
              <w:t>环境风险防范措施</w:t>
            </w:r>
          </w:p>
        </w:tc>
        <w:tc>
          <w:tcPr>
            <w:tcW w:w="7728"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val="en-US" w:eastAsia="zh-CN" w:bidi="ar"/>
              </w:rPr>
              <w:t>加强管理，</w:t>
            </w:r>
            <w:r>
              <w:rPr>
                <w:rFonts w:hint="default" w:ascii="Times New Roman" w:hAnsi="Times New Roman" w:eastAsia="仿宋" w:cs="Times New Roman"/>
                <w:bCs/>
                <w:color w:val="auto"/>
                <w:sz w:val="24"/>
                <w:szCs w:val="24"/>
                <w:lang w:val="en-US" w:eastAsia="zh-CN"/>
              </w:rPr>
              <w:t>废活性炭</w:t>
            </w:r>
            <w:r>
              <w:rPr>
                <w:rFonts w:hint="eastAsia" w:ascii="Times New Roman" w:hAnsi="Times New Roman" w:eastAsia="仿宋"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废包装桶</w:t>
            </w:r>
            <w:r>
              <w:rPr>
                <w:rFonts w:hint="eastAsia" w:ascii="Times New Roman" w:hAnsi="Times New Roman" w:eastAsia="仿宋" w:cs="Times New Roman"/>
                <w:bCs/>
                <w:color w:val="auto"/>
                <w:sz w:val="24"/>
                <w:szCs w:val="24"/>
                <w:lang w:val="en-US" w:eastAsia="zh-CN"/>
              </w:rPr>
              <w:t>和</w:t>
            </w:r>
            <w:r>
              <w:rPr>
                <w:rFonts w:hint="eastAsia" w:cs="Times New Roman"/>
                <w:bCs/>
                <w:color w:val="auto"/>
                <w:sz w:val="24"/>
                <w:szCs w:val="24"/>
                <w:lang w:val="en-US" w:eastAsia="zh-CN"/>
              </w:rPr>
              <w:t>沾染油墨的劳保用品</w:t>
            </w:r>
            <w:r>
              <w:rPr>
                <w:rFonts w:hint="default" w:ascii="Times New Roman" w:hAnsi="Times New Roman" w:eastAsia="仿宋" w:cs="Times New Roman"/>
                <w:color w:val="auto"/>
                <w:kern w:val="0"/>
                <w:sz w:val="24"/>
                <w:szCs w:val="24"/>
                <w:lang w:val="en-US" w:eastAsia="zh-CN" w:bidi="ar"/>
              </w:rPr>
              <w:t>应经专人确定包装完好后方可入库，堆放整齐加强职工的安全防范意识。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6" w:hRule="atLeast"/>
          <w:jc w:val="center"/>
        </w:trPr>
        <w:tc>
          <w:tcPr>
            <w:tcW w:w="107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b/>
                <w:bCs/>
                <w:color w:val="auto"/>
                <w:spacing w:val="-8"/>
                <w:sz w:val="24"/>
                <w:szCs w:val="24"/>
              </w:rPr>
            </w:pPr>
            <w:r>
              <w:rPr>
                <w:rFonts w:hint="default" w:ascii="Times New Roman" w:hAnsi="Times New Roman" w:eastAsia="仿宋" w:cs="Times New Roman"/>
                <w:b/>
                <w:bCs/>
                <w:color w:val="auto"/>
                <w:spacing w:val="-8"/>
                <w:sz w:val="24"/>
                <w:szCs w:val="24"/>
              </w:rPr>
              <w:t>其他环境管理要求</w:t>
            </w:r>
          </w:p>
        </w:tc>
        <w:tc>
          <w:tcPr>
            <w:tcW w:w="7728"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1、环境管理要求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项目建成后，应按地方环保局的要求加强对企业的环境管理，建立健全企业的环保监督、管理制度。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根据该项目的建设规模和环境管理的任务，建设期项目筹建处应设1名环保专职或兼职人员，负责工程建设期的环境保护工作；项目建成后应在公司设置</w:t>
            </w:r>
            <w:r>
              <w:rPr>
                <w:rFonts w:hint="default"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名专职环保管理人员，负责公司的环境管理以及对外的环保协调工作，污染源监测可委托第三方检测公司承担。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（1）建立公司专门的环保设施档案，记录环保设施的运转及检修情况，以便督促有关人员加强对环保设施的管理和及时维修，保证治理设施的正常运行。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（2）建立污染源监测数据档案，定期编写环保通报，便于政府环保部门和公司管理部门及时了解污染动态，以便于采取相应的对策措施。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（3）制定环保奖惩条例。对于爱护环保设施、节能降耗、改善环境人员进行奖励；对于环保观念淡薄，不按环保要求管理、造成环境设施损坏、环境污染及资源和能源浪费人员一律予以重罚。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2、社会公开的信息内容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根据《企业事业单位环境信息公开办法》（环境保护部令第31号）规定，企业可参照重点排污单位公开其信息：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（一）基础信息，包括单位名称、组织机构代码、法定代表人、生产地址、联系方式，以及生产经营和管理服务的主要内容、产品及规模；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（二）排污信息，包括主要污染物及特征污染物的名称、排放方式、排放口数量和分布情况、排放浓度、超标情况，以及执行的污染物排放标准；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（三）防治污染设施的建设和运行情况；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（四）建设项目环境影响评价及其他环境保护行政许可情况；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eastAsia="zh-CN"/>
              </w:rPr>
              <w:t>五</w:t>
            </w:r>
            <w:r>
              <w:rPr>
                <w:rFonts w:hint="default" w:ascii="Times New Roman" w:hAnsi="Times New Roman" w:eastAsia="仿宋" w:cs="Times New Roman"/>
                <w:color w:val="auto"/>
                <w:sz w:val="24"/>
                <w:szCs w:val="24"/>
              </w:rPr>
              <w:t>）其他应当公开的环境信息。</w:t>
            </w:r>
          </w:p>
          <w:p>
            <w:pPr>
              <w:pStyle w:val="3"/>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color w:val="auto"/>
                <w:sz w:val="24"/>
                <w:szCs w:val="24"/>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仿宋" w:cs="Times New Roman"/>
                <w:color w:val="auto"/>
                <w:sz w:val="24"/>
                <w:szCs w:val="24"/>
              </w:rPr>
            </w:pPr>
          </w:p>
        </w:tc>
      </w:tr>
    </w:tbl>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default" w:ascii="Times New Roman" w:hAnsi="Times New Roman" w:eastAsia="仿宋" w:cs="Times New Roman"/>
          <w:snapToGrid w:val="0"/>
          <w:color w:val="auto"/>
          <w:sz w:val="30"/>
          <w:szCs w:val="30"/>
        </w:rPr>
      </w:pPr>
      <w:r>
        <w:rPr>
          <w:rFonts w:hint="default" w:ascii="Times New Roman" w:hAnsi="Times New Roman" w:eastAsia="仿宋" w:cs="Times New Roman"/>
          <w:snapToGrid w:val="0"/>
          <w:color w:val="auto"/>
        </w:rPr>
        <w:br w:type="page"/>
      </w:r>
      <w:r>
        <w:rPr>
          <w:rFonts w:hint="default" w:ascii="Times New Roman" w:hAnsi="Times New Roman" w:eastAsia="仿宋" w:cs="Times New Roman"/>
          <w:snapToGrid w:val="0"/>
          <w:color w:val="auto"/>
          <w:sz w:val="30"/>
          <w:szCs w:val="30"/>
        </w:rPr>
        <w:t>六、结论</w:t>
      </w:r>
    </w:p>
    <w:tbl>
      <w:tblPr>
        <w:tblStyle w:val="2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65" w:type="dxa"/>
            <w:noWrap w:val="0"/>
            <w:vAlign w:val="top"/>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left"/>
              <w:textAlignment w:val="auto"/>
              <w:rPr>
                <w:rFonts w:hint="default" w:cs="Times New Roman"/>
                <w:color w:val="auto"/>
              </w:rPr>
            </w:pPr>
            <w:r>
              <w:rPr>
                <w:rFonts w:hint="eastAsia" w:ascii="Times New Roman" w:hAnsi="Times New Roman" w:eastAsia="仿宋" w:cs="Times New Roman"/>
                <w:b w:val="0"/>
                <w:bCs/>
                <w:color w:val="auto"/>
                <w:szCs w:val="22"/>
                <w:lang w:val="en-US" w:eastAsia="zh-CN"/>
              </w:rPr>
              <w:t>本项目的建设符合国家和地方产业政策，选址与当地规划相符，各项污染物能够实现达标排放，同时满足三线一单的要求，对环境的影响较小，不会造成区域环境功能的改变，因此从环境保护的角度来讲，本评价认为该项目在坚持</w:t>
            </w:r>
            <w:r>
              <w:rPr>
                <w:rFonts w:hint="default" w:ascii="Times New Roman" w:hAnsi="Times New Roman" w:eastAsia="仿宋" w:cs="Times New Roman"/>
                <w:b w:val="0"/>
                <w:bCs/>
                <w:color w:val="auto"/>
                <w:szCs w:val="22"/>
                <w:lang w:val="en-US" w:eastAsia="zh-CN"/>
              </w:rPr>
              <w:t>“</w:t>
            </w:r>
            <w:r>
              <w:rPr>
                <w:rFonts w:hint="eastAsia" w:ascii="Times New Roman" w:hAnsi="Times New Roman" w:eastAsia="仿宋" w:cs="Times New Roman"/>
                <w:b w:val="0"/>
                <w:bCs/>
                <w:color w:val="auto"/>
                <w:szCs w:val="22"/>
                <w:lang w:val="en-US" w:eastAsia="zh-CN"/>
              </w:rPr>
              <w:t>三同时</w:t>
            </w:r>
            <w:r>
              <w:rPr>
                <w:rFonts w:hint="default" w:ascii="Times New Roman" w:hAnsi="Times New Roman" w:eastAsia="仿宋" w:cs="Times New Roman"/>
                <w:b w:val="0"/>
                <w:bCs/>
                <w:color w:val="auto"/>
                <w:szCs w:val="22"/>
                <w:lang w:val="en-US" w:eastAsia="zh-CN"/>
              </w:rPr>
              <w:t>”</w:t>
            </w:r>
            <w:r>
              <w:rPr>
                <w:rFonts w:hint="eastAsia" w:ascii="Times New Roman" w:hAnsi="Times New Roman" w:eastAsia="仿宋" w:cs="Times New Roman"/>
                <w:b w:val="0"/>
                <w:bCs/>
                <w:color w:val="auto"/>
                <w:szCs w:val="22"/>
                <w:lang w:val="en-US" w:eastAsia="zh-CN"/>
              </w:rPr>
              <w:t>原则并采取一定的环保措施后，在拟建地建设是可行的。</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cs="Times New Roman"/>
                <w:color w:val="auto"/>
              </w:rPr>
            </w:pPr>
          </w:p>
        </w:tc>
      </w:tr>
    </w:tbl>
    <w:p>
      <w:pPr>
        <w:keepNext w:val="0"/>
        <w:keepLines w:val="0"/>
        <w:pageBreakBefore w:val="0"/>
        <w:numPr>
          <w:ilvl w:val="0"/>
          <w:numId w:val="0"/>
        </w:numPr>
        <w:kinsoku/>
        <w:wordWrap/>
        <w:overflowPunct/>
        <w:topLinePunct w:val="0"/>
        <w:autoSpaceDE/>
        <w:autoSpaceDN/>
        <w:bidi w:val="0"/>
        <w:adjustRightInd/>
        <w:spacing w:line="240" w:lineRule="auto"/>
        <w:ind w:left="0" w:leftChars="0" w:right="0"/>
        <w:textAlignment w:val="auto"/>
        <w:rPr>
          <w:rFonts w:hint="default" w:ascii="Times New Roman" w:hAnsi="Times New Roman" w:eastAsia="仿宋" w:cs="Times New Roman"/>
          <w:b/>
          <w:bCs/>
          <w:color w:val="auto"/>
          <w:sz w:val="24"/>
        </w:rPr>
      </w:pPr>
    </w:p>
    <w:p>
      <w:pPr>
        <w:keepNext w:val="0"/>
        <w:keepLines w:val="0"/>
        <w:pageBreakBefore w:val="0"/>
        <w:numPr>
          <w:ilvl w:val="0"/>
          <w:numId w:val="0"/>
        </w:numPr>
        <w:kinsoku/>
        <w:wordWrap/>
        <w:overflowPunct/>
        <w:topLinePunct w:val="0"/>
        <w:autoSpaceDE/>
        <w:autoSpaceDN/>
        <w:bidi w:val="0"/>
        <w:adjustRightInd/>
        <w:spacing w:line="240" w:lineRule="auto"/>
        <w:ind w:left="0" w:leftChars="0" w:right="0"/>
        <w:textAlignment w:val="auto"/>
        <w:rPr>
          <w:rFonts w:hint="default" w:ascii="Times New Roman" w:hAnsi="Times New Roman" w:eastAsia="仿宋" w:cs="Times New Roman"/>
          <w:b/>
          <w:bCs/>
          <w:color w:val="auto"/>
          <w:sz w:val="24"/>
        </w:rPr>
      </w:pPr>
    </w:p>
    <w:p>
      <w:pPr>
        <w:keepNext w:val="0"/>
        <w:keepLines w:val="0"/>
        <w:pageBreakBefore w:val="0"/>
        <w:numPr>
          <w:ilvl w:val="0"/>
          <w:numId w:val="0"/>
        </w:numPr>
        <w:kinsoku/>
        <w:wordWrap/>
        <w:overflowPunct/>
        <w:topLinePunct w:val="0"/>
        <w:autoSpaceDE/>
        <w:autoSpaceDN/>
        <w:bidi w:val="0"/>
        <w:adjustRightInd/>
        <w:spacing w:line="240" w:lineRule="auto"/>
        <w:ind w:left="0" w:leftChars="0" w:right="0"/>
        <w:textAlignment w:val="auto"/>
        <w:rPr>
          <w:rFonts w:hint="default" w:ascii="Times New Roman" w:hAnsi="Times New Roman" w:eastAsia="仿宋" w:cs="Times New Roman"/>
          <w:b/>
          <w:bCs/>
          <w:color w:val="auto"/>
          <w:sz w:val="24"/>
        </w:rPr>
      </w:pPr>
      <w:r>
        <w:rPr>
          <w:rFonts w:hint="default" w:ascii="Times New Roman" w:hAnsi="Times New Roman" w:eastAsia="仿宋" w:cs="Times New Roman"/>
          <w:b/>
          <w:bCs/>
          <w:color w:val="auto"/>
          <w:sz w:val="24"/>
        </w:rPr>
        <w:t>本报告表附图、附件：</w:t>
      </w:r>
    </w:p>
    <w:p>
      <w:pPr>
        <w:keepNext w:val="0"/>
        <w:keepLines w:val="0"/>
        <w:pageBreakBefore w:val="0"/>
        <w:kinsoku/>
        <w:wordWrap/>
        <w:overflowPunct/>
        <w:topLinePunct w:val="0"/>
        <w:autoSpaceDE/>
        <w:autoSpaceDN/>
        <w:bidi w:val="0"/>
        <w:adjustRightInd/>
        <w:spacing w:line="240" w:lineRule="auto"/>
        <w:ind w:left="0" w:leftChars="0" w:right="0" w:firstLine="241" w:firstLineChars="100"/>
        <w:textAlignment w:val="auto"/>
        <w:rPr>
          <w:rFonts w:hint="default" w:ascii="Times New Roman" w:hAnsi="Times New Roman" w:eastAsia="仿宋" w:cs="Times New Roman"/>
          <w:color w:val="auto"/>
          <w:sz w:val="24"/>
        </w:rPr>
      </w:pPr>
      <w:r>
        <w:rPr>
          <w:rFonts w:hint="default" w:ascii="Times New Roman" w:hAnsi="Times New Roman" w:eastAsia="仿宋" w:cs="Times New Roman"/>
          <w:b/>
          <w:bCs/>
          <w:color w:val="auto"/>
          <w:sz w:val="24"/>
        </w:rPr>
        <w:t>附图</w:t>
      </w:r>
    </w:p>
    <w:p>
      <w:pPr>
        <w:keepNext w:val="0"/>
        <w:keepLines w:val="0"/>
        <w:pageBreakBefore w:val="0"/>
        <w:kinsoku/>
        <w:wordWrap/>
        <w:overflowPunct/>
        <w:topLinePunct w:val="0"/>
        <w:autoSpaceDE/>
        <w:autoSpaceDN/>
        <w:bidi w:val="0"/>
        <w:adjustRightInd/>
        <w:spacing w:line="240" w:lineRule="auto"/>
        <w:ind w:right="0" w:firstLine="240" w:firstLineChars="1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 xml:space="preserve">附图1 </w:t>
      </w:r>
      <w:r>
        <w:rPr>
          <w:rFonts w:hint="default" w:ascii="Times New Roman" w:hAnsi="Times New Roman" w:eastAsia="仿宋" w:cs="Times New Roman"/>
          <w:color w:val="auto"/>
          <w:sz w:val="24"/>
        </w:rPr>
        <w:t>项目地理位置图</w:t>
      </w:r>
    </w:p>
    <w:p>
      <w:pPr>
        <w:keepNext w:val="0"/>
        <w:keepLines w:val="0"/>
        <w:pageBreakBefore w:val="0"/>
        <w:kinsoku/>
        <w:wordWrap/>
        <w:overflowPunct/>
        <w:topLinePunct w:val="0"/>
        <w:autoSpaceDE/>
        <w:autoSpaceDN/>
        <w:bidi w:val="0"/>
        <w:adjustRightInd/>
        <w:spacing w:line="240" w:lineRule="auto"/>
        <w:ind w:left="0" w:leftChars="0" w:right="0" w:firstLine="240" w:firstLineChars="1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 xml:space="preserve">附图2 </w:t>
      </w:r>
      <w:r>
        <w:rPr>
          <w:rFonts w:hint="default" w:ascii="Times New Roman" w:hAnsi="Times New Roman" w:eastAsia="仿宋" w:cs="Times New Roman"/>
          <w:color w:val="auto"/>
          <w:sz w:val="24"/>
        </w:rPr>
        <w:t>项目周边状况图</w:t>
      </w:r>
    </w:p>
    <w:p>
      <w:pPr>
        <w:keepNext w:val="0"/>
        <w:keepLines w:val="0"/>
        <w:pageBreakBefore w:val="0"/>
        <w:kinsoku/>
        <w:wordWrap/>
        <w:overflowPunct/>
        <w:topLinePunct w:val="0"/>
        <w:autoSpaceDE/>
        <w:autoSpaceDN/>
        <w:bidi w:val="0"/>
        <w:adjustRightInd/>
        <w:spacing w:line="240" w:lineRule="auto"/>
        <w:ind w:left="0" w:leftChars="0" w:right="0" w:firstLine="240" w:firstLineChars="1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附图3 厂区</w:t>
      </w:r>
      <w:r>
        <w:rPr>
          <w:rFonts w:hint="default" w:ascii="Times New Roman" w:hAnsi="Times New Roman" w:eastAsia="仿宋" w:cs="Times New Roman"/>
          <w:color w:val="auto"/>
          <w:sz w:val="24"/>
        </w:rPr>
        <w:t>平面布置图</w:t>
      </w:r>
    </w:p>
    <w:p>
      <w:pPr>
        <w:keepNext w:val="0"/>
        <w:keepLines w:val="0"/>
        <w:pageBreakBefore w:val="0"/>
        <w:kinsoku/>
        <w:wordWrap/>
        <w:overflowPunct/>
        <w:topLinePunct w:val="0"/>
        <w:autoSpaceDE/>
        <w:autoSpaceDN/>
        <w:bidi w:val="0"/>
        <w:adjustRightInd/>
        <w:spacing w:line="240" w:lineRule="auto"/>
        <w:ind w:left="0" w:leftChars="0" w:right="0" w:firstLine="240" w:firstLineChars="1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 xml:space="preserve">附图4 </w:t>
      </w:r>
      <w:r>
        <w:rPr>
          <w:rFonts w:hint="eastAsia" w:cs="Times New Roman"/>
          <w:color w:val="auto"/>
          <w:sz w:val="24"/>
          <w:lang w:val="en-US" w:eastAsia="zh-CN"/>
        </w:rPr>
        <w:t>项目车间平面布置图</w:t>
      </w:r>
    </w:p>
    <w:p>
      <w:pPr>
        <w:keepNext w:val="0"/>
        <w:keepLines w:val="0"/>
        <w:pageBreakBefore w:val="0"/>
        <w:kinsoku/>
        <w:wordWrap/>
        <w:overflowPunct/>
        <w:topLinePunct w:val="0"/>
        <w:autoSpaceDE/>
        <w:autoSpaceDN/>
        <w:bidi w:val="0"/>
        <w:adjustRightInd/>
        <w:spacing w:line="240" w:lineRule="auto"/>
        <w:ind w:left="0" w:leftChars="0" w:right="0" w:firstLine="240" w:firstLineChars="100"/>
        <w:textAlignment w:val="auto"/>
        <w:rPr>
          <w:rFonts w:hint="default" w:ascii="Times New Roman" w:hAnsi="Times New Roman" w:eastAsia="仿宋" w:cs="Times New Roman"/>
          <w:color w:val="auto"/>
          <w:sz w:val="24"/>
          <w:lang w:val="en-US" w:eastAsia="zh-CN"/>
        </w:rPr>
      </w:pPr>
      <w:r>
        <w:rPr>
          <w:rFonts w:hint="eastAsia" w:cs="Times New Roman"/>
          <w:color w:val="auto"/>
          <w:sz w:val="24"/>
          <w:lang w:val="en-US" w:eastAsia="zh-CN"/>
        </w:rPr>
        <w:t xml:space="preserve">附图5 </w:t>
      </w:r>
      <w:r>
        <w:rPr>
          <w:rFonts w:hint="default" w:ascii="Times New Roman" w:hAnsi="Times New Roman" w:eastAsia="仿宋" w:cs="Times New Roman"/>
          <w:color w:val="auto"/>
          <w:sz w:val="24"/>
        </w:rPr>
        <w:t>常州市生态空间保护区域分布图</w:t>
      </w:r>
    </w:p>
    <w:p>
      <w:pPr>
        <w:keepNext w:val="0"/>
        <w:keepLines w:val="0"/>
        <w:pageBreakBefore w:val="0"/>
        <w:kinsoku/>
        <w:wordWrap/>
        <w:overflowPunct/>
        <w:topLinePunct w:val="0"/>
        <w:autoSpaceDE/>
        <w:autoSpaceDN/>
        <w:bidi w:val="0"/>
        <w:adjustRightInd/>
        <w:spacing w:line="240" w:lineRule="auto"/>
        <w:ind w:left="0" w:leftChars="0" w:right="0" w:firstLine="240" w:firstLineChars="1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附图</w:t>
      </w:r>
      <w:r>
        <w:rPr>
          <w:rFonts w:hint="eastAsia" w:cs="Times New Roman"/>
          <w:color w:val="auto"/>
          <w:sz w:val="24"/>
          <w:lang w:val="en-US" w:eastAsia="zh-CN"/>
        </w:rPr>
        <w:t>6</w:t>
      </w:r>
      <w:r>
        <w:rPr>
          <w:rFonts w:hint="default" w:ascii="Times New Roman" w:hAnsi="Times New Roman" w:eastAsia="仿宋" w:cs="Times New Roman"/>
          <w:color w:val="auto"/>
          <w:sz w:val="24"/>
          <w:lang w:val="en-US" w:eastAsia="zh-CN"/>
        </w:rPr>
        <w:t xml:space="preserve"> 项目</w:t>
      </w:r>
      <w:r>
        <w:rPr>
          <w:rFonts w:hint="default" w:ascii="Times New Roman" w:hAnsi="Times New Roman" w:eastAsia="仿宋" w:cs="Times New Roman"/>
          <w:color w:val="auto"/>
          <w:sz w:val="24"/>
        </w:rPr>
        <w:t>区域水系图</w:t>
      </w:r>
    </w:p>
    <w:p>
      <w:pPr>
        <w:keepNext w:val="0"/>
        <w:keepLines w:val="0"/>
        <w:pageBreakBefore w:val="0"/>
        <w:kinsoku/>
        <w:wordWrap/>
        <w:overflowPunct/>
        <w:topLinePunct w:val="0"/>
        <w:autoSpaceDE/>
        <w:autoSpaceDN/>
        <w:bidi w:val="0"/>
        <w:adjustRightInd/>
        <w:spacing w:line="240" w:lineRule="auto"/>
        <w:ind w:left="0" w:leftChars="0" w:right="0" w:firstLine="240" w:firstLineChars="100"/>
        <w:textAlignment w:val="auto"/>
        <w:rPr>
          <w:rFonts w:hint="eastAsia"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附图</w:t>
      </w:r>
      <w:r>
        <w:rPr>
          <w:rFonts w:hint="eastAsia" w:ascii="Times New Roman" w:hAnsi="Times New Roman" w:cs="Times New Roman"/>
          <w:color w:val="auto"/>
          <w:sz w:val="24"/>
          <w:lang w:val="en-US" w:eastAsia="zh-CN"/>
        </w:rPr>
        <w:t>7 常州市武进区横林镇控制性详细规划（修改）批后公示图</w:t>
      </w:r>
    </w:p>
    <w:p>
      <w:pPr>
        <w:keepNext w:val="0"/>
        <w:keepLines w:val="0"/>
        <w:pageBreakBefore w:val="0"/>
        <w:kinsoku/>
        <w:wordWrap/>
        <w:overflowPunct/>
        <w:topLinePunct w:val="0"/>
        <w:autoSpaceDE/>
        <w:autoSpaceDN/>
        <w:bidi w:val="0"/>
        <w:adjustRightInd/>
        <w:spacing w:line="240" w:lineRule="auto"/>
        <w:ind w:left="0" w:leftChars="0" w:right="0" w:firstLine="240" w:firstLineChars="1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附图8 横林镇工业园区土地利用规划图</w:t>
      </w:r>
    </w:p>
    <w:p>
      <w:pPr>
        <w:keepNext w:val="0"/>
        <w:keepLines w:val="0"/>
        <w:pageBreakBefore w:val="0"/>
        <w:kinsoku/>
        <w:wordWrap/>
        <w:overflowPunct/>
        <w:topLinePunct w:val="0"/>
        <w:autoSpaceDE/>
        <w:autoSpaceDN/>
        <w:bidi w:val="0"/>
        <w:adjustRightInd/>
        <w:spacing w:line="240" w:lineRule="auto"/>
        <w:ind w:left="0" w:leftChars="0" w:right="0" w:firstLine="240" w:firstLineChars="1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附图</w:t>
      </w:r>
      <w:r>
        <w:rPr>
          <w:rFonts w:hint="eastAsia" w:cs="Times New Roman"/>
          <w:color w:val="auto"/>
          <w:sz w:val="24"/>
          <w:lang w:val="en-US" w:eastAsia="zh-CN"/>
        </w:rPr>
        <w:t>9</w:t>
      </w:r>
      <w:r>
        <w:rPr>
          <w:rFonts w:hint="eastAsia" w:ascii="Times New Roman" w:hAnsi="Times New Roman" w:cs="Times New Roman"/>
          <w:color w:val="auto"/>
          <w:sz w:val="24"/>
          <w:lang w:val="en-US" w:eastAsia="zh-CN"/>
        </w:rPr>
        <w:t xml:space="preserve"> 常州市环境管控单元图</w:t>
      </w:r>
    </w:p>
    <w:p>
      <w:pPr>
        <w:pStyle w:val="2"/>
        <w:rPr>
          <w:rFonts w:hint="default"/>
          <w:lang w:val="en-US" w:eastAsia="zh-CN"/>
        </w:rPr>
      </w:pPr>
    </w:p>
    <w:p>
      <w:pPr>
        <w:keepNext w:val="0"/>
        <w:keepLines w:val="0"/>
        <w:pageBreakBefore w:val="0"/>
        <w:kinsoku/>
        <w:wordWrap/>
        <w:overflowPunct/>
        <w:topLinePunct w:val="0"/>
        <w:autoSpaceDE/>
        <w:autoSpaceDN/>
        <w:bidi w:val="0"/>
        <w:adjustRightInd/>
        <w:spacing w:line="240" w:lineRule="auto"/>
        <w:ind w:left="0" w:leftChars="0" w:right="0" w:firstLine="241" w:firstLineChars="100"/>
        <w:textAlignment w:val="auto"/>
        <w:rPr>
          <w:rFonts w:hint="default" w:ascii="Times New Roman" w:hAnsi="Times New Roman" w:eastAsia="仿宋" w:cs="Times New Roman"/>
          <w:color w:val="auto"/>
          <w:sz w:val="24"/>
        </w:rPr>
      </w:pPr>
      <w:r>
        <w:rPr>
          <w:rFonts w:hint="default" w:ascii="Times New Roman" w:hAnsi="Times New Roman" w:eastAsia="仿宋" w:cs="Times New Roman"/>
          <w:b/>
          <w:bCs/>
          <w:color w:val="auto"/>
          <w:sz w:val="24"/>
        </w:rPr>
        <w:t>附件</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附件1 环评委托书</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附件2 江苏省投资项目备案证</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附件3 营业执照</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 xml:space="preserve">附件4 </w:t>
      </w:r>
      <w:r>
        <w:rPr>
          <w:rFonts w:hint="eastAsia" w:cs="Times New Roman"/>
          <w:color w:val="auto"/>
          <w:sz w:val="24"/>
          <w:lang w:val="en-US" w:eastAsia="zh-CN"/>
        </w:rPr>
        <w:t>土地手续</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附件5 危废处置</w:t>
      </w:r>
      <w:r>
        <w:rPr>
          <w:rFonts w:hint="eastAsia" w:cs="Times New Roman"/>
          <w:color w:val="auto"/>
          <w:sz w:val="24"/>
          <w:lang w:val="en-US" w:eastAsia="zh-CN"/>
        </w:rPr>
        <w:t>承诺书</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 xml:space="preserve">附件6 </w:t>
      </w:r>
      <w:r>
        <w:rPr>
          <w:rFonts w:hint="eastAsia" w:cs="Times New Roman"/>
          <w:color w:val="auto"/>
          <w:sz w:val="24"/>
          <w:lang w:val="en-US" w:eastAsia="zh-CN"/>
        </w:rPr>
        <w:t>污水拟接管意向书</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附件7 建设项目环境影响申报乡镇（街道）审查表</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附件8 原有</w:t>
      </w:r>
      <w:r>
        <w:rPr>
          <w:rFonts w:hint="eastAsia" w:ascii="Times New Roman" w:hAnsi="Times New Roman" w:eastAsia="仿宋" w:cs="Times New Roman"/>
          <w:color w:val="auto"/>
          <w:sz w:val="24"/>
          <w:lang w:val="en-US" w:eastAsia="zh-CN"/>
        </w:rPr>
        <w:t>环保手续</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附件9 环境质量现状监测报告</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附件10 编制主持人现场照片</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附件11 全文本公开证明材料</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附件12 建设单位承诺书</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附件13</w:t>
      </w:r>
      <w:r>
        <w:rPr>
          <w:rFonts w:hint="eastAsia" w:ascii="仿宋" w:hAnsi="仿宋" w:eastAsia="仿宋" w:cs="仿宋"/>
          <w:color w:val="auto"/>
          <w:sz w:val="24"/>
          <w:lang w:val="en-US" w:eastAsia="zh-CN"/>
        </w:rPr>
        <w:t xml:space="preserve"> </w:t>
      </w:r>
      <w:r>
        <w:rPr>
          <w:rFonts w:hint="eastAsia" w:ascii="Times New Roman" w:hAnsi="Times New Roman" w:eastAsia="仿宋" w:cs="Times New Roman"/>
          <w:color w:val="auto"/>
          <w:sz w:val="24"/>
          <w:lang w:val="en-US" w:eastAsia="zh-CN"/>
        </w:rPr>
        <w:t>MSDS及VOCs检测报告</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cs="Times New Roman"/>
          <w:color w:val="auto"/>
          <w:sz w:val="24"/>
          <w:lang w:val="en-US" w:eastAsia="zh-CN"/>
        </w:rPr>
      </w:pPr>
      <w:r>
        <w:rPr>
          <w:rFonts w:hint="eastAsia" w:ascii="Times New Roman" w:hAnsi="Times New Roman" w:eastAsia="仿宋" w:cs="Times New Roman"/>
          <w:color w:val="auto"/>
          <w:sz w:val="24"/>
          <w:lang w:val="en-US" w:eastAsia="zh-CN"/>
        </w:rPr>
        <w:t>附件14</w:t>
      </w:r>
      <w:r>
        <w:rPr>
          <w:rFonts w:hint="eastAsia" w:cs="Times New Roman"/>
          <w:color w:val="auto"/>
          <w:sz w:val="24"/>
          <w:lang w:val="en-US" w:eastAsia="zh-CN"/>
        </w:rPr>
        <w:t xml:space="preserve"> 油性油墨不可替代性的论证意见</w:t>
      </w:r>
    </w:p>
    <w:p>
      <w:pPr>
        <w:keepNext w:val="0"/>
        <w:keepLines w:val="0"/>
        <w:pageBreakBefore w:val="0"/>
        <w:numPr>
          <w:ilvl w:val="0"/>
          <w:numId w:val="0"/>
        </w:numPr>
        <w:kinsoku/>
        <w:wordWrap/>
        <w:overflowPunct/>
        <w:topLinePunct w:val="0"/>
        <w:autoSpaceDE/>
        <w:autoSpaceDN/>
        <w:bidi w:val="0"/>
        <w:adjustRightInd/>
        <w:spacing w:line="240" w:lineRule="auto"/>
        <w:ind w:leftChars="100" w:right="0" w:rightChars="0"/>
        <w:textAlignment w:val="auto"/>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 xml:space="preserve">附件15 </w:t>
      </w:r>
      <w:r>
        <w:rPr>
          <w:rFonts w:hint="default" w:ascii="Times New Roman" w:hAnsi="Times New Roman" w:eastAsia="仿宋" w:cs="Times New Roman"/>
          <w:color w:val="auto"/>
          <w:sz w:val="24"/>
          <w:lang w:val="en-US" w:eastAsia="zh-CN"/>
        </w:rPr>
        <w:t>关于横林镇工业园区规划环境影响报告书的审查意见</w:t>
      </w:r>
    </w:p>
    <w:p>
      <w:pPr>
        <w:pStyle w:val="2"/>
        <w:rPr>
          <w:rFonts w:hint="default" w:ascii="Times New Roman" w:hAnsi="Times New Roman" w:eastAsia="仿宋" w:cs="Times New Roman"/>
          <w:color w:val="auto"/>
          <w:sz w:val="24"/>
          <w:lang w:val="en-US" w:eastAsia="zh-CN"/>
        </w:rPr>
      </w:pPr>
    </w:p>
    <w:p>
      <w:pPr>
        <w:pStyle w:val="3"/>
        <w:widowControl w:val="0"/>
        <w:numPr>
          <w:ilvl w:val="0"/>
          <w:numId w:val="0"/>
        </w:numPr>
        <w:spacing w:line="360" w:lineRule="auto"/>
        <w:jc w:val="both"/>
        <w:rPr>
          <w:rFonts w:hint="default" w:ascii="Times New Roman" w:hAnsi="Times New Roman" w:eastAsia="仿宋" w:cs="Times New Roman"/>
          <w:color w:val="auto"/>
          <w:sz w:val="24"/>
          <w:lang w:val="en-US" w:eastAsia="zh-CN"/>
        </w:rPr>
      </w:pPr>
    </w:p>
    <w:p>
      <w:pPr>
        <w:pStyle w:val="3"/>
        <w:widowControl w:val="0"/>
        <w:numPr>
          <w:ilvl w:val="0"/>
          <w:numId w:val="0"/>
        </w:numPr>
        <w:spacing w:line="360" w:lineRule="auto"/>
        <w:jc w:val="both"/>
        <w:rPr>
          <w:rFonts w:hint="default" w:ascii="Times New Roman" w:hAnsi="Times New Roman" w:eastAsia="仿宋" w:cs="Times New Roman"/>
          <w:color w:val="auto"/>
          <w:sz w:val="24"/>
          <w:lang w:val="en-US" w:eastAsia="zh-CN"/>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adjustRightInd w:val="0"/>
        <w:snapToGrid w:val="0"/>
        <w:spacing w:before="0" w:beforeAutospacing="0" w:after="0" w:afterAutospacing="0" w:line="240" w:lineRule="auto"/>
        <w:outlineLvl w:val="0"/>
        <w:rPr>
          <w:rFonts w:hint="default" w:ascii="Times New Roman" w:hAnsi="Times New Roman" w:eastAsia="仿宋" w:cs="Times New Roman"/>
          <w:snapToGrid w:val="0"/>
          <w:color w:val="auto"/>
          <w:sz w:val="32"/>
          <w:szCs w:val="32"/>
        </w:rPr>
      </w:pPr>
      <w:r>
        <w:rPr>
          <w:rFonts w:hint="default" w:ascii="Times New Roman" w:hAnsi="Times New Roman" w:eastAsia="仿宋" w:cs="Times New Roman"/>
          <w:snapToGrid w:val="0"/>
          <w:color w:val="auto"/>
          <w:sz w:val="32"/>
          <w:szCs w:val="32"/>
        </w:rPr>
        <w:t>附表</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仿宋" w:cs="Times New Roman"/>
          <w:snapToGrid w:val="0"/>
          <w:color w:val="auto"/>
          <w:sz w:val="38"/>
          <w:szCs w:val="38"/>
        </w:rPr>
      </w:pPr>
      <w:r>
        <w:rPr>
          <w:rFonts w:hint="default" w:ascii="Times New Roman" w:hAnsi="Times New Roman" w:eastAsia="仿宋" w:cs="Times New Roman"/>
          <w:snapToGrid w:val="0"/>
          <w:color w:val="auto"/>
          <w:sz w:val="38"/>
          <w:szCs w:val="38"/>
        </w:rPr>
        <w:t>建设项目污染物排放量汇总表</w:t>
      </w:r>
    </w:p>
    <w:tbl>
      <w:tblPr>
        <w:tblStyle w:val="2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347"/>
        <w:gridCol w:w="1395"/>
        <w:gridCol w:w="1105"/>
        <w:gridCol w:w="1701"/>
        <w:gridCol w:w="1559"/>
        <w:gridCol w:w="1419"/>
        <w:gridCol w:w="1605"/>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35" w:type="dxa"/>
            <w:tcBorders>
              <w:tl2br w:val="single" w:color="auto" w:sz="4" w:space="0"/>
            </w:tcBorders>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jc w:val="right"/>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项目</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jc w:val="left"/>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分类</w:t>
            </w:r>
          </w:p>
        </w:tc>
        <w:tc>
          <w:tcPr>
            <w:tcW w:w="2347" w:type="dxa"/>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污染物名称</w:t>
            </w:r>
          </w:p>
        </w:tc>
        <w:tc>
          <w:tcPr>
            <w:tcW w:w="1395" w:type="dxa"/>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现有工程</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排放量（固体废物产生量）</w:t>
            </w:r>
            <w:r>
              <w:rPr>
                <w:rFonts w:hint="default" w:ascii="Times New Roman" w:hAnsi="Times New Roman" w:eastAsia="仿宋" w:cs="Times New Roman"/>
                <w:snapToGrid w:val="0"/>
                <w:color w:val="auto"/>
                <w:spacing w:val="-6"/>
                <w:kern w:val="21"/>
                <w:sz w:val="21"/>
                <w:szCs w:val="21"/>
              </w:rPr>
              <w:fldChar w:fldCharType="begin"/>
            </w:r>
            <w:r>
              <w:rPr>
                <w:rFonts w:hint="default" w:ascii="Times New Roman" w:hAnsi="Times New Roman" w:eastAsia="仿宋" w:cs="Times New Roman"/>
                <w:snapToGrid w:val="0"/>
                <w:color w:val="auto"/>
                <w:spacing w:val="-6"/>
                <w:kern w:val="21"/>
                <w:sz w:val="21"/>
                <w:szCs w:val="21"/>
              </w:rPr>
              <w:instrText xml:space="preserve"> = 1 \* GB3 \* MERGEFORMAT </w:instrText>
            </w:r>
            <w:r>
              <w:rPr>
                <w:rFonts w:hint="default" w:ascii="Times New Roman" w:hAnsi="Times New Roman" w:eastAsia="仿宋" w:cs="Times New Roman"/>
                <w:snapToGrid w:val="0"/>
                <w:color w:val="auto"/>
                <w:spacing w:val="-6"/>
                <w:kern w:val="21"/>
                <w:sz w:val="21"/>
                <w:szCs w:val="21"/>
              </w:rPr>
              <w:fldChar w:fldCharType="separate"/>
            </w:r>
            <w:r>
              <w:rPr>
                <w:rFonts w:hint="default" w:ascii="Times New Roman" w:hAnsi="Times New Roman" w:eastAsia="仿宋" w:cs="Times New Roman"/>
                <w:color w:val="auto"/>
                <w:kern w:val="2"/>
                <w:sz w:val="21"/>
                <w:szCs w:val="21"/>
              </w:rPr>
              <w:t>①</w:t>
            </w:r>
            <w:r>
              <w:rPr>
                <w:rFonts w:hint="default" w:ascii="Times New Roman" w:hAnsi="Times New Roman" w:eastAsia="仿宋" w:cs="Times New Roman"/>
                <w:snapToGrid w:val="0"/>
                <w:color w:val="auto"/>
                <w:spacing w:val="-6"/>
                <w:kern w:val="21"/>
                <w:sz w:val="21"/>
                <w:szCs w:val="21"/>
              </w:rPr>
              <w:fldChar w:fldCharType="end"/>
            </w:r>
          </w:p>
        </w:tc>
        <w:tc>
          <w:tcPr>
            <w:tcW w:w="1105" w:type="dxa"/>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现有工程</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许可排放量</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fldChar w:fldCharType="begin"/>
            </w:r>
            <w:r>
              <w:rPr>
                <w:rFonts w:hint="default" w:ascii="Times New Roman" w:hAnsi="Times New Roman" w:eastAsia="仿宋" w:cs="Times New Roman"/>
                <w:snapToGrid w:val="0"/>
                <w:color w:val="auto"/>
                <w:spacing w:val="-6"/>
                <w:kern w:val="21"/>
                <w:sz w:val="21"/>
                <w:szCs w:val="21"/>
              </w:rPr>
              <w:instrText xml:space="preserve"> = 2 \* GB3 \* MERGEFORMAT </w:instrText>
            </w:r>
            <w:r>
              <w:rPr>
                <w:rFonts w:hint="default" w:ascii="Times New Roman" w:hAnsi="Times New Roman" w:eastAsia="仿宋" w:cs="Times New Roman"/>
                <w:snapToGrid w:val="0"/>
                <w:color w:val="auto"/>
                <w:spacing w:val="-6"/>
                <w:kern w:val="21"/>
                <w:sz w:val="21"/>
                <w:szCs w:val="21"/>
              </w:rPr>
              <w:fldChar w:fldCharType="separate"/>
            </w:r>
            <w:r>
              <w:rPr>
                <w:rFonts w:hint="default" w:ascii="Times New Roman" w:hAnsi="Times New Roman" w:eastAsia="仿宋" w:cs="Times New Roman"/>
                <w:snapToGrid w:val="0"/>
                <w:color w:val="auto"/>
                <w:spacing w:val="-6"/>
                <w:kern w:val="21"/>
                <w:sz w:val="21"/>
                <w:szCs w:val="21"/>
              </w:rPr>
              <w:t>②</w:t>
            </w:r>
            <w:r>
              <w:rPr>
                <w:rFonts w:hint="default" w:ascii="Times New Roman" w:hAnsi="Times New Roman" w:eastAsia="仿宋" w:cs="Times New Roman"/>
                <w:snapToGrid w:val="0"/>
                <w:color w:val="auto"/>
                <w:spacing w:val="-6"/>
                <w:kern w:val="21"/>
                <w:sz w:val="21"/>
                <w:szCs w:val="21"/>
              </w:rPr>
              <w:fldChar w:fldCharType="end"/>
            </w:r>
          </w:p>
        </w:tc>
        <w:tc>
          <w:tcPr>
            <w:tcW w:w="1701" w:type="dxa"/>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在建工程</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排放量（固体废物产生量）</w:t>
            </w:r>
            <w:r>
              <w:rPr>
                <w:rFonts w:hint="default" w:ascii="Times New Roman" w:hAnsi="Times New Roman" w:eastAsia="仿宋" w:cs="Times New Roman"/>
                <w:snapToGrid w:val="0"/>
                <w:color w:val="auto"/>
                <w:spacing w:val="-6"/>
                <w:kern w:val="21"/>
                <w:sz w:val="21"/>
                <w:szCs w:val="21"/>
              </w:rPr>
              <w:fldChar w:fldCharType="begin"/>
            </w:r>
            <w:r>
              <w:rPr>
                <w:rFonts w:hint="default" w:ascii="Times New Roman" w:hAnsi="Times New Roman" w:eastAsia="仿宋" w:cs="Times New Roman"/>
                <w:snapToGrid w:val="0"/>
                <w:color w:val="auto"/>
                <w:spacing w:val="-6"/>
                <w:kern w:val="21"/>
                <w:sz w:val="21"/>
                <w:szCs w:val="21"/>
              </w:rPr>
              <w:instrText xml:space="preserve"> = 3 \* GB3 \* MERGEFORMAT </w:instrText>
            </w:r>
            <w:r>
              <w:rPr>
                <w:rFonts w:hint="default" w:ascii="Times New Roman" w:hAnsi="Times New Roman" w:eastAsia="仿宋" w:cs="Times New Roman"/>
                <w:snapToGrid w:val="0"/>
                <w:color w:val="auto"/>
                <w:spacing w:val="-6"/>
                <w:kern w:val="21"/>
                <w:sz w:val="21"/>
                <w:szCs w:val="21"/>
              </w:rPr>
              <w:fldChar w:fldCharType="separate"/>
            </w:r>
            <w:r>
              <w:rPr>
                <w:rFonts w:hint="default" w:ascii="Times New Roman" w:hAnsi="Times New Roman" w:eastAsia="仿宋" w:cs="Times New Roman"/>
                <w:color w:val="auto"/>
                <w:kern w:val="2"/>
                <w:sz w:val="21"/>
                <w:szCs w:val="21"/>
              </w:rPr>
              <w:t>③</w:t>
            </w:r>
            <w:r>
              <w:rPr>
                <w:rFonts w:hint="default" w:ascii="Times New Roman" w:hAnsi="Times New Roman" w:eastAsia="仿宋" w:cs="Times New Roman"/>
                <w:snapToGrid w:val="0"/>
                <w:color w:val="auto"/>
                <w:spacing w:val="-6"/>
                <w:kern w:val="21"/>
                <w:sz w:val="21"/>
                <w:szCs w:val="21"/>
              </w:rPr>
              <w:fldChar w:fldCharType="end"/>
            </w:r>
          </w:p>
        </w:tc>
        <w:tc>
          <w:tcPr>
            <w:tcW w:w="1559" w:type="dxa"/>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本项目</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排放量（固体废物产生量）</w:t>
            </w:r>
            <w:r>
              <w:rPr>
                <w:rFonts w:hint="default" w:ascii="Times New Roman" w:hAnsi="Times New Roman" w:eastAsia="仿宋" w:cs="Times New Roman"/>
                <w:snapToGrid w:val="0"/>
                <w:color w:val="auto"/>
                <w:spacing w:val="-6"/>
                <w:kern w:val="21"/>
                <w:sz w:val="21"/>
                <w:szCs w:val="21"/>
              </w:rPr>
              <w:fldChar w:fldCharType="begin"/>
            </w:r>
            <w:r>
              <w:rPr>
                <w:rFonts w:hint="default" w:ascii="Times New Roman" w:hAnsi="Times New Roman" w:eastAsia="仿宋" w:cs="Times New Roman"/>
                <w:snapToGrid w:val="0"/>
                <w:color w:val="auto"/>
                <w:spacing w:val="-6"/>
                <w:kern w:val="21"/>
                <w:sz w:val="21"/>
                <w:szCs w:val="21"/>
              </w:rPr>
              <w:instrText xml:space="preserve"> = 4 \* GB3 \* MERGEFORMAT </w:instrText>
            </w:r>
            <w:r>
              <w:rPr>
                <w:rFonts w:hint="default" w:ascii="Times New Roman" w:hAnsi="Times New Roman" w:eastAsia="仿宋" w:cs="Times New Roman"/>
                <w:snapToGrid w:val="0"/>
                <w:color w:val="auto"/>
                <w:spacing w:val="-6"/>
                <w:kern w:val="21"/>
                <w:sz w:val="21"/>
                <w:szCs w:val="21"/>
              </w:rPr>
              <w:fldChar w:fldCharType="separate"/>
            </w:r>
            <w:r>
              <w:rPr>
                <w:rFonts w:hint="default" w:ascii="Times New Roman" w:hAnsi="Times New Roman" w:eastAsia="仿宋" w:cs="Times New Roman"/>
                <w:color w:val="auto"/>
                <w:kern w:val="2"/>
                <w:sz w:val="21"/>
                <w:szCs w:val="21"/>
              </w:rPr>
              <w:t>④</w:t>
            </w:r>
            <w:r>
              <w:rPr>
                <w:rFonts w:hint="default" w:ascii="Times New Roman" w:hAnsi="Times New Roman" w:eastAsia="仿宋" w:cs="Times New Roman"/>
                <w:snapToGrid w:val="0"/>
                <w:color w:val="auto"/>
                <w:spacing w:val="-6"/>
                <w:kern w:val="21"/>
                <w:sz w:val="21"/>
                <w:szCs w:val="21"/>
              </w:rPr>
              <w:fldChar w:fldCharType="end"/>
            </w:r>
          </w:p>
        </w:tc>
        <w:tc>
          <w:tcPr>
            <w:tcW w:w="1419" w:type="dxa"/>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16"/>
                <w:kern w:val="21"/>
                <w:sz w:val="21"/>
                <w:szCs w:val="21"/>
              </w:rPr>
            </w:pPr>
            <w:r>
              <w:rPr>
                <w:rFonts w:hint="default" w:ascii="Times New Roman" w:hAnsi="Times New Roman" w:eastAsia="仿宋" w:cs="Times New Roman"/>
                <w:snapToGrid w:val="0"/>
                <w:color w:val="auto"/>
                <w:spacing w:val="-16"/>
                <w:kern w:val="21"/>
                <w:sz w:val="21"/>
                <w:szCs w:val="21"/>
              </w:rPr>
              <w:t>以新带老削减量</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16"/>
                <w:kern w:val="21"/>
                <w:sz w:val="21"/>
                <w:szCs w:val="21"/>
              </w:rPr>
            </w:pPr>
            <w:r>
              <w:rPr>
                <w:rFonts w:hint="default" w:ascii="Times New Roman" w:hAnsi="Times New Roman" w:eastAsia="仿宋" w:cs="Times New Roman"/>
                <w:snapToGrid w:val="0"/>
                <w:color w:val="auto"/>
                <w:spacing w:val="-16"/>
                <w:kern w:val="21"/>
                <w:sz w:val="21"/>
                <w:szCs w:val="21"/>
              </w:rPr>
              <w:t>（新建项目不填）</w:t>
            </w:r>
            <w:r>
              <w:rPr>
                <w:rFonts w:hint="default" w:ascii="Times New Roman" w:hAnsi="Times New Roman" w:eastAsia="仿宋" w:cs="Times New Roman"/>
                <w:snapToGrid w:val="0"/>
                <w:color w:val="auto"/>
                <w:spacing w:val="-16"/>
                <w:kern w:val="21"/>
                <w:sz w:val="21"/>
                <w:szCs w:val="21"/>
              </w:rPr>
              <w:fldChar w:fldCharType="begin"/>
            </w:r>
            <w:r>
              <w:rPr>
                <w:rFonts w:hint="default" w:ascii="Times New Roman" w:hAnsi="Times New Roman" w:eastAsia="仿宋" w:cs="Times New Roman"/>
                <w:snapToGrid w:val="0"/>
                <w:color w:val="auto"/>
                <w:spacing w:val="-16"/>
                <w:kern w:val="21"/>
                <w:sz w:val="21"/>
                <w:szCs w:val="21"/>
              </w:rPr>
              <w:instrText xml:space="preserve"> = 5 \* GB3 \* MERGEFORMAT </w:instrText>
            </w:r>
            <w:r>
              <w:rPr>
                <w:rFonts w:hint="default" w:ascii="Times New Roman" w:hAnsi="Times New Roman" w:eastAsia="仿宋" w:cs="Times New Roman"/>
                <w:snapToGrid w:val="0"/>
                <w:color w:val="auto"/>
                <w:spacing w:val="-16"/>
                <w:kern w:val="21"/>
                <w:sz w:val="21"/>
                <w:szCs w:val="21"/>
              </w:rPr>
              <w:fldChar w:fldCharType="separate"/>
            </w:r>
            <w:r>
              <w:rPr>
                <w:rFonts w:hint="default" w:ascii="Times New Roman" w:hAnsi="Times New Roman" w:eastAsia="仿宋" w:cs="Times New Roman"/>
                <w:color w:val="auto"/>
                <w:kern w:val="2"/>
                <w:sz w:val="21"/>
                <w:szCs w:val="21"/>
              </w:rPr>
              <w:t>⑤</w:t>
            </w:r>
            <w:r>
              <w:rPr>
                <w:rFonts w:hint="default" w:ascii="Times New Roman" w:hAnsi="Times New Roman" w:eastAsia="仿宋" w:cs="Times New Roman"/>
                <w:snapToGrid w:val="0"/>
                <w:color w:val="auto"/>
                <w:spacing w:val="-16"/>
                <w:kern w:val="21"/>
                <w:sz w:val="21"/>
                <w:szCs w:val="21"/>
              </w:rPr>
              <w:fldChar w:fldCharType="end"/>
            </w:r>
          </w:p>
        </w:tc>
        <w:tc>
          <w:tcPr>
            <w:tcW w:w="1605" w:type="dxa"/>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16"/>
                <w:kern w:val="21"/>
                <w:sz w:val="21"/>
                <w:szCs w:val="21"/>
              </w:rPr>
            </w:pPr>
            <w:r>
              <w:rPr>
                <w:rFonts w:hint="default" w:ascii="Times New Roman" w:hAnsi="Times New Roman" w:eastAsia="仿宋" w:cs="Times New Roman"/>
                <w:snapToGrid w:val="0"/>
                <w:color w:val="auto"/>
                <w:spacing w:val="-16"/>
                <w:kern w:val="21"/>
                <w:sz w:val="21"/>
                <w:szCs w:val="21"/>
              </w:rPr>
              <w:t>本项目建成后</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16"/>
                <w:kern w:val="21"/>
                <w:sz w:val="21"/>
                <w:szCs w:val="21"/>
              </w:rPr>
            </w:pPr>
            <w:r>
              <w:rPr>
                <w:rFonts w:hint="default" w:ascii="Times New Roman" w:hAnsi="Times New Roman" w:eastAsia="仿宋" w:cs="Times New Roman"/>
                <w:snapToGrid w:val="0"/>
                <w:color w:val="auto"/>
                <w:spacing w:val="-16"/>
                <w:kern w:val="21"/>
                <w:sz w:val="21"/>
                <w:szCs w:val="21"/>
              </w:rPr>
              <w:t>全厂排放量（固体废物产生量）</w:t>
            </w:r>
            <w:r>
              <w:rPr>
                <w:rFonts w:hint="default" w:ascii="Times New Roman" w:hAnsi="Times New Roman" w:eastAsia="仿宋" w:cs="Times New Roman"/>
                <w:snapToGrid w:val="0"/>
                <w:color w:val="auto"/>
                <w:spacing w:val="-16"/>
                <w:kern w:val="21"/>
                <w:sz w:val="21"/>
                <w:szCs w:val="21"/>
              </w:rPr>
              <w:fldChar w:fldCharType="begin"/>
            </w:r>
            <w:r>
              <w:rPr>
                <w:rFonts w:hint="default" w:ascii="Times New Roman" w:hAnsi="Times New Roman" w:eastAsia="仿宋" w:cs="Times New Roman"/>
                <w:snapToGrid w:val="0"/>
                <w:color w:val="auto"/>
                <w:spacing w:val="-16"/>
                <w:kern w:val="21"/>
                <w:sz w:val="21"/>
                <w:szCs w:val="21"/>
              </w:rPr>
              <w:instrText xml:space="preserve"> = 6 \* GB3 \* MERGEFORMAT </w:instrText>
            </w:r>
            <w:r>
              <w:rPr>
                <w:rFonts w:hint="default" w:ascii="Times New Roman" w:hAnsi="Times New Roman" w:eastAsia="仿宋" w:cs="Times New Roman"/>
                <w:snapToGrid w:val="0"/>
                <w:color w:val="auto"/>
                <w:spacing w:val="-16"/>
                <w:kern w:val="21"/>
                <w:sz w:val="21"/>
                <w:szCs w:val="21"/>
              </w:rPr>
              <w:fldChar w:fldCharType="separate"/>
            </w:r>
            <w:r>
              <w:rPr>
                <w:rFonts w:hint="default" w:ascii="Times New Roman" w:hAnsi="Times New Roman" w:eastAsia="仿宋" w:cs="Times New Roman"/>
                <w:color w:val="auto"/>
                <w:kern w:val="2"/>
                <w:sz w:val="21"/>
                <w:szCs w:val="21"/>
              </w:rPr>
              <w:t>⑥</w:t>
            </w:r>
            <w:r>
              <w:rPr>
                <w:rFonts w:hint="default" w:ascii="Times New Roman" w:hAnsi="Times New Roman" w:eastAsia="仿宋" w:cs="Times New Roman"/>
                <w:snapToGrid w:val="0"/>
                <w:color w:val="auto"/>
                <w:spacing w:val="-16"/>
                <w:kern w:val="21"/>
                <w:sz w:val="21"/>
                <w:szCs w:val="21"/>
              </w:rPr>
              <w:fldChar w:fldCharType="end"/>
            </w:r>
          </w:p>
        </w:tc>
        <w:tc>
          <w:tcPr>
            <w:tcW w:w="1522" w:type="dxa"/>
            <w:noWrap w:val="0"/>
            <w:tcMar>
              <w:left w:w="28" w:type="dxa"/>
              <w:right w:w="28" w:type="dxa"/>
            </w:tcMar>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t>变化量</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spacing w:val="-6"/>
                <w:kern w:val="21"/>
                <w:sz w:val="21"/>
                <w:szCs w:val="21"/>
              </w:rPr>
            </w:pPr>
            <w:r>
              <w:rPr>
                <w:rFonts w:hint="default" w:ascii="Times New Roman" w:hAnsi="Times New Roman" w:eastAsia="仿宋" w:cs="Times New Roman"/>
                <w:snapToGrid w:val="0"/>
                <w:color w:val="auto"/>
                <w:spacing w:val="-6"/>
                <w:kern w:val="21"/>
                <w:sz w:val="21"/>
                <w:szCs w:val="21"/>
              </w:rPr>
              <w:fldChar w:fldCharType="begin"/>
            </w:r>
            <w:r>
              <w:rPr>
                <w:rFonts w:hint="default" w:ascii="Times New Roman" w:hAnsi="Times New Roman" w:eastAsia="仿宋" w:cs="Times New Roman"/>
                <w:snapToGrid w:val="0"/>
                <w:color w:val="auto"/>
                <w:spacing w:val="-6"/>
                <w:kern w:val="21"/>
                <w:sz w:val="21"/>
                <w:szCs w:val="21"/>
              </w:rPr>
              <w:instrText xml:space="preserve"> = 7 \* GB3 \* MERGEFORMAT </w:instrText>
            </w:r>
            <w:r>
              <w:rPr>
                <w:rFonts w:hint="default" w:ascii="Times New Roman" w:hAnsi="Times New Roman" w:eastAsia="仿宋" w:cs="Times New Roman"/>
                <w:snapToGrid w:val="0"/>
                <w:color w:val="auto"/>
                <w:spacing w:val="-6"/>
                <w:kern w:val="21"/>
                <w:sz w:val="21"/>
                <w:szCs w:val="21"/>
              </w:rPr>
              <w:fldChar w:fldCharType="separate"/>
            </w:r>
            <w:r>
              <w:rPr>
                <w:rFonts w:hint="default" w:ascii="Times New Roman" w:hAnsi="Times New Roman" w:eastAsia="仿宋" w:cs="Times New Roman"/>
                <w:color w:val="auto"/>
                <w:kern w:val="2"/>
                <w:sz w:val="21"/>
                <w:szCs w:val="21"/>
              </w:rPr>
              <w:t>⑦</w:t>
            </w:r>
            <w:r>
              <w:rPr>
                <w:rFonts w:hint="default" w:ascii="Times New Roman" w:hAnsi="Times New Roman" w:eastAsia="仿宋" w:cs="Times New Roman"/>
                <w:snapToGrid w:val="0"/>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5" w:type="dxa"/>
            <w:vMerge w:val="restart"/>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r>
              <w:rPr>
                <w:rFonts w:hint="default" w:ascii="Times New Roman" w:hAnsi="Times New Roman" w:eastAsia="仿宋" w:cs="Times New Roman"/>
                <w:snapToGrid w:val="0"/>
                <w:color w:val="auto"/>
                <w:kern w:val="21"/>
                <w:sz w:val="21"/>
                <w:szCs w:val="21"/>
              </w:rPr>
              <w:t>废气</w:t>
            </w: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废气量</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（万标立方米/年）</w:t>
            </w:r>
          </w:p>
        </w:tc>
        <w:tc>
          <w:tcPr>
            <w:tcW w:w="13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1200</w:t>
            </w:r>
          </w:p>
        </w:tc>
        <w:tc>
          <w:tcPr>
            <w:tcW w:w="11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1200</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1200</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2400</w:t>
            </w:r>
          </w:p>
        </w:tc>
        <w:tc>
          <w:tcPr>
            <w:tcW w:w="152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非甲烷总烃（吨/年）</w:t>
            </w:r>
          </w:p>
        </w:tc>
        <w:tc>
          <w:tcPr>
            <w:tcW w:w="13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0.0008</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0.0008</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0.124</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0.1248</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+0.124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颗粒物（吨/年）</w:t>
            </w:r>
          </w:p>
        </w:tc>
        <w:tc>
          <w:tcPr>
            <w:tcW w:w="13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0.055</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0.055</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0</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0.055</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硫酸雾</w:t>
            </w:r>
            <w:r>
              <w:rPr>
                <w:rFonts w:hint="default" w:ascii="Times New Roman" w:hAnsi="Times New Roman" w:eastAsia="仿宋" w:cs="Times New Roman"/>
                <w:snapToGrid w:val="0"/>
                <w:color w:val="auto"/>
                <w:kern w:val="21"/>
                <w:sz w:val="21"/>
                <w:szCs w:val="21"/>
                <w:lang w:val="en-US" w:eastAsia="zh-CN"/>
              </w:rPr>
              <w:t>（吨/年）</w:t>
            </w:r>
          </w:p>
        </w:tc>
        <w:tc>
          <w:tcPr>
            <w:tcW w:w="13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0.314</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0.314</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41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0.314</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二甲苯</w:t>
            </w:r>
            <w:r>
              <w:rPr>
                <w:rFonts w:hint="default" w:ascii="Times New Roman" w:hAnsi="Times New Roman" w:eastAsia="仿宋" w:cs="Times New Roman"/>
                <w:snapToGrid w:val="0"/>
                <w:color w:val="auto"/>
                <w:kern w:val="21"/>
                <w:sz w:val="21"/>
                <w:szCs w:val="21"/>
                <w:lang w:val="en-US" w:eastAsia="zh-CN"/>
              </w:rPr>
              <w:t>（吨/年）</w:t>
            </w:r>
          </w:p>
        </w:tc>
        <w:tc>
          <w:tcPr>
            <w:tcW w:w="13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sz w:val="21"/>
                <w:szCs w:val="21"/>
                <w:lang w:val="en-US" w:eastAsia="zh-CN"/>
              </w:rPr>
              <w:t>0.023</w:t>
            </w:r>
          </w:p>
        </w:tc>
        <w:tc>
          <w:tcPr>
            <w:tcW w:w="141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0.023</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仿宋" w:cs="Times New Roman"/>
                <w:b w:val="0"/>
                <w:bCs w:val="0"/>
                <w:color w:val="auto"/>
                <w:kern w:val="2"/>
                <w:sz w:val="21"/>
                <w:szCs w:val="21"/>
                <w:lang w:val="en-US" w:eastAsia="zh-CN" w:bidi="ar-SA"/>
              </w:rPr>
            </w:pPr>
            <w:r>
              <w:rPr>
                <w:rFonts w:hint="eastAsia" w:cs="Times New Roman"/>
                <w:sz w:val="21"/>
                <w:szCs w:val="21"/>
                <w:lang w:val="en-US" w:eastAsia="zh-CN"/>
              </w:rPr>
              <w:t>+0.023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5" w:type="dxa"/>
            <w:vMerge w:val="restart"/>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r>
              <w:rPr>
                <w:rFonts w:hint="default" w:ascii="Times New Roman" w:hAnsi="Times New Roman" w:eastAsia="仿宋" w:cs="Times New Roman"/>
                <w:snapToGrid w:val="0"/>
                <w:color w:val="auto"/>
                <w:kern w:val="21"/>
                <w:sz w:val="21"/>
                <w:szCs w:val="21"/>
              </w:rPr>
              <w:t>废水</w:t>
            </w: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废水量（万吨/年）</w:t>
            </w:r>
          </w:p>
        </w:tc>
        <w:tc>
          <w:tcPr>
            <w:tcW w:w="13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0.4</w:t>
            </w:r>
          </w:p>
        </w:tc>
        <w:tc>
          <w:tcPr>
            <w:tcW w:w="11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0.4</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0.072</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0.472</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+0.072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COD（吨/年）</w:t>
            </w:r>
          </w:p>
        </w:tc>
        <w:tc>
          <w:tcPr>
            <w:tcW w:w="139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1.6</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1.6</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0.288</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1.888</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b w:val="0"/>
                <w:bCs w:val="0"/>
                <w:color w:val="auto"/>
                <w:sz w:val="21"/>
                <w:szCs w:val="21"/>
                <w:lang w:val="en-US" w:eastAsia="zh-CN"/>
              </w:rPr>
              <w:t>+</w:t>
            </w:r>
            <w:r>
              <w:rPr>
                <w:rFonts w:hint="eastAsia" w:ascii="Times New Roman" w:hAnsi="Times New Roman" w:eastAsia="仿宋" w:cs="Times New Roman"/>
                <w:sz w:val="21"/>
                <w:szCs w:val="21"/>
                <w:lang w:val="en-US" w:eastAsia="zh-CN"/>
              </w:rPr>
              <w:t>0.288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SS</w:t>
            </w:r>
            <w:r>
              <w:rPr>
                <w:rFonts w:hint="default" w:ascii="Times New Roman" w:hAnsi="Times New Roman" w:eastAsia="仿宋" w:cs="Times New Roman"/>
                <w:snapToGrid w:val="0"/>
                <w:color w:val="auto"/>
                <w:kern w:val="21"/>
                <w:sz w:val="21"/>
                <w:szCs w:val="21"/>
                <w:lang w:val="en-US" w:eastAsia="zh-CN"/>
              </w:rPr>
              <w:t>（吨/年）</w:t>
            </w:r>
          </w:p>
        </w:tc>
        <w:tc>
          <w:tcPr>
            <w:tcW w:w="139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2.58</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2.58</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0.216</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2.796</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b w:val="0"/>
                <w:bCs w:val="0"/>
                <w:color w:val="auto"/>
                <w:sz w:val="21"/>
                <w:szCs w:val="21"/>
                <w:lang w:val="en-US" w:eastAsia="zh-CN"/>
              </w:rPr>
              <w:t>+</w:t>
            </w:r>
            <w:r>
              <w:rPr>
                <w:rFonts w:hint="eastAsia" w:ascii="Times New Roman" w:hAnsi="Times New Roman" w:eastAsia="仿宋" w:cs="Times New Roman"/>
                <w:sz w:val="21"/>
                <w:szCs w:val="21"/>
                <w:lang w:val="en-US" w:eastAsia="zh-CN"/>
              </w:rPr>
              <w:t>0.216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NH</w:t>
            </w:r>
            <w:r>
              <w:rPr>
                <w:rFonts w:hint="default" w:ascii="Times New Roman" w:hAnsi="Times New Roman" w:eastAsia="仿宋" w:cs="Times New Roman"/>
                <w:snapToGrid w:val="0"/>
                <w:color w:val="auto"/>
                <w:kern w:val="21"/>
                <w:sz w:val="21"/>
                <w:szCs w:val="21"/>
                <w:vertAlign w:val="subscript"/>
                <w:lang w:val="en-US" w:eastAsia="zh-CN"/>
              </w:rPr>
              <w:t>3</w:t>
            </w:r>
            <w:r>
              <w:rPr>
                <w:rFonts w:hint="default" w:ascii="Times New Roman" w:hAnsi="Times New Roman" w:eastAsia="仿宋" w:cs="Times New Roman"/>
                <w:snapToGrid w:val="0"/>
                <w:color w:val="auto"/>
                <w:kern w:val="21"/>
                <w:sz w:val="21"/>
                <w:szCs w:val="21"/>
                <w:lang w:val="en-US" w:eastAsia="zh-CN"/>
              </w:rPr>
              <w:t>-N（吨/年）</w:t>
            </w:r>
          </w:p>
        </w:tc>
        <w:tc>
          <w:tcPr>
            <w:tcW w:w="139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0.01</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0.01</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0.018</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0.028</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b w:val="0"/>
                <w:bCs w:val="0"/>
                <w:color w:val="auto"/>
                <w:sz w:val="21"/>
                <w:szCs w:val="21"/>
                <w:lang w:val="en-US" w:eastAsia="zh-CN"/>
              </w:rPr>
              <w:t>+</w:t>
            </w:r>
            <w:r>
              <w:rPr>
                <w:rFonts w:hint="eastAsia" w:ascii="Times New Roman" w:hAnsi="Times New Roman" w:eastAsia="仿宋" w:cs="Times New Roman"/>
                <w:sz w:val="21"/>
                <w:szCs w:val="21"/>
                <w:lang w:val="en-US" w:eastAsia="zh-CN"/>
              </w:rPr>
              <w:t>0.018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TN（吨/年）</w:t>
            </w:r>
          </w:p>
        </w:tc>
        <w:tc>
          <w:tcPr>
            <w:tcW w:w="139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0.02</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0.02</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0.036</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0.056</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b w:val="0"/>
                <w:bCs w:val="0"/>
                <w:color w:val="auto"/>
                <w:sz w:val="21"/>
                <w:szCs w:val="21"/>
                <w:lang w:val="en-US" w:eastAsia="zh-CN"/>
              </w:rPr>
              <w:t>+</w:t>
            </w:r>
            <w:r>
              <w:rPr>
                <w:rFonts w:hint="eastAsia" w:ascii="Times New Roman" w:hAnsi="Times New Roman" w:eastAsia="仿宋" w:cs="Times New Roman"/>
                <w:sz w:val="21"/>
                <w:szCs w:val="21"/>
                <w:lang w:val="en-US" w:eastAsia="zh-CN"/>
              </w:rPr>
              <w:t>0.036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lang w:val="en-US" w:eastAsia="zh-CN"/>
              </w:rPr>
            </w:pPr>
            <w:r>
              <w:rPr>
                <w:rFonts w:hint="default" w:ascii="Times New Roman" w:hAnsi="Times New Roman" w:eastAsia="仿宋" w:cs="Times New Roman"/>
                <w:snapToGrid w:val="0"/>
                <w:color w:val="auto"/>
                <w:kern w:val="21"/>
                <w:sz w:val="21"/>
                <w:szCs w:val="21"/>
                <w:lang w:val="en-US" w:eastAsia="zh-CN"/>
              </w:rPr>
              <w:t>TP（吨/年）</w:t>
            </w:r>
          </w:p>
        </w:tc>
        <w:tc>
          <w:tcPr>
            <w:tcW w:w="139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0.0</w:t>
            </w:r>
            <w:r>
              <w:rPr>
                <w:rFonts w:hint="eastAsia" w:ascii="Times New Roman" w:hAnsi="Times New Roman" w:eastAsia="仿宋" w:cs="Times New Roman"/>
                <w:sz w:val="21"/>
                <w:szCs w:val="21"/>
                <w:lang w:val="en-US" w:eastAsia="zh-CN"/>
              </w:rPr>
              <w:t>0</w:t>
            </w:r>
            <w:r>
              <w:rPr>
                <w:rFonts w:hint="default" w:ascii="Times New Roman" w:hAnsi="Times New Roman" w:eastAsia="仿宋" w:cs="Times New Roman"/>
                <w:sz w:val="21"/>
                <w:szCs w:val="21"/>
                <w:lang w:val="en-US" w:eastAsia="zh-CN"/>
              </w:rPr>
              <w:t>2</w:t>
            </w:r>
          </w:p>
        </w:tc>
        <w:tc>
          <w:tcPr>
            <w:tcW w:w="110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0.0</w:t>
            </w:r>
            <w:r>
              <w:rPr>
                <w:rFonts w:hint="eastAsia" w:ascii="Times New Roman" w:hAnsi="Times New Roman" w:eastAsia="仿宋" w:cs="Times New Roman"/>
                <w:sz w:val="21"/>
                <w:szCs w:val="21"/>
                <w:lang w:val="en-US" w:eastAsia="zh-CN"/>
              </w:rPr>
              <w:t>0</w:t>
            </w:r>
            <w:r>
              <w:rPr>
                <w:rFonts w:hint="default" w:ascii="Times New Roman" w:hAnsi="Times New Roman" w:eastAsia="仿宋" w:cs="Times New Roman"/>
                <w:sz w:val="21"/>
                <w:szCs w:val="21"/>
                <w:lang w:val="en-US" w:eastAsia="zh-CN"/>
              </w:rPr>
              <w:t>2</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0.0036</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0.0056</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eastAsia" w:cs="Times New Roman"/>
                <w:b w:val="0"/>
                <w:bCs w:val="0"/>
                <w:color w:val="auto"/>
                <w:sz w:val="21"/>
                <w:szCs w:val="21"/>
                <w:lang w:val="en-US" w:eastAsia="zh-CN"/>
              </w:rPr>
              <w:t>+</w:t>
            </w:r>
            <w:r>
              <w:rPr>
                <w:rFonts w:hint="eastAsia" w:ascii="Times New Roman" w:hAnsi="Times New Roman" w:eastAsia="仿宋" w:cs="Times New Roman"/>
                <w:sz w:val="21"/>
                <w:szCs w:val="21"/>
                <w:lang w:val="en-US" w:eastAsia="zh-CN"/>
              </w:rPr>
              <w:t>0.0036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restart"/>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r>
              <w:rPr>
                <w:rFonts w:hint="default" w:ascii="Times New Roman" w:hAnsi="Times New Roman" w:eastAsia="仿宋" w:cs="Times New Roman"/>
                <w:snapToGrid w:val="0"/>
                <w:color w:val="auto"/>
                <w:kern w:val="21"/>
                <w:sz w:val="21"/>
                <w:szCs w:val="21"/>
              </w:rPr>
              <w:t>一般工业</w:t>
            </w:r>
          </w:p>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r>
              <w:rPr>
                <w:rFonts w:hint="default" w:ascii="Times New Roman" w:hAnsi="Times New Roman" w:eastAsia="仿宋" w:cs="Times New Roman"/>
                <w:snapToGrid w:val="0"/>
                <w:color w:val="auto"/>
                <w:kern w:val="21"/>
                <w:sz w:val="21"/>
                <w:szCs w:val="21"/>
              </w:rPr>
              <w:t>固体废物</w:t>
            </w: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粉尘渣</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0.095</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0.095</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0.095</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边角料</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0.2</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铝屑</w:t>
            </w:r>
          </w:p>
        </w:tc>
        <w:tc>
          <w:tcPr>
            <w:tcW w:w="1395"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b w:val="0"/>
                <w:bCs w:val="0"/>
                <w:color w:val="auto"/>
                <w:kern w:val="2"/>
                <w:sz w:val="21"/>
                <w:szCs w:val="21"/>
                <w:lang w:val="en-US" w:eastAsia="zh-CN" w:bidi="ar-SA"/>
              </w:rPr>
            </w:pPr>
            <w:r>
              <w:rPr>
                <w:rFonts w:hint="eastAsia" w:ascii="Times New Roman" w:cs="Times New Roman"/>
                <w:b w:val="0"/>
                <w:bCs w:val="0"/>
                <w:color w:val="auto"/>
                <w:kern w:val="2"/>
                <w:sz w:val="21"/>
                <w:szCs w:val="21"/>
                <w:lang w:val="en-US" w:eastAsia="zh-CN" w:bidi="ar-SA"/>
              </w:rPr>
              <w:t>0</w:t>
            </w:r>
          </w:p>
        </w:tc>
        <w:tc>
          <w:tcPr>
            <w:tcW w:w="1105"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b w:val="0"/>
                <w:bCs w:val="0"/>
                <w:color w:val="auto"/>
                <w:kern w:val="2"/>
                <w:sz w:val="21"/>
                <w:szCs w:val="21"/>
                <w:lang w:val="en-US" w:eastAsia="zh-CN" w:bidi="ar-SA"/>
              </w:rPr>
            </w:pPr>
            <w:r>
              <w:rPr>
                <w:rFonts w:hint="eastAsia" w:ascii="Times New Roman" w:cs="Times New Roman"/>
                <w:b w:val="0"/>
                <w:bCs w:val="0"/>
                <w:color w:val="auto"/>
                <w:kern w:val="2"/>
                <w:sz w:val="21"/>
                <w:szCs w:val="21"/>
                <w:lang w:val="en-US" w:eastAsia="zh-CN" w:bidi="ar-SA"/>
              </w:rPr>
              <w:t>0</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12</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w:t>
            </w:r>
          </w:p>
        </w:tc>
        <w:tc>
          <w:tcPr>
            <w:tcW w:w="1522" w:type="dxa"/>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废塑料边角料</w:t>
            </w:r>
          </w:p>
        </w:tc>
        <w:tc>
          <w:tcPr>
            <w:tcW w:w="1395"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b w:val="0"/>
                <w:bCs w:val="0"/>
                <w:color w:val="auto"/>
                <w:kern w:val="2"/>
                <w:sz w:val="21"/>
                <w:szCs w:val="21"/>
                <w:lang w:val="en-US" w:eastAsia="zh-CN" w:bidi="ar-SA"/>
              </w:rPr>
            </w:pPr>
            <w:r>
              <w:rPr>
                <w:rFonts w:hint="eastAsia" w:ascii="Times New Roman" w:cs="Times New Roman"/>
                <w:b w:val="0"/>
                <w:bCs w:val="0"/>
                <w:color w:val="auto"/>
                <w:kern w:val="2"/>
                <w:sz w:val="21"/>
                <w:szCs w:val="21"/>
                <w:lang w:val="en-US" w:eastAsia="zh-CN" w:bidi="ar-SA"/>
              </w:rPr>
              <w:t>0</w:t>
            </w:r>
          </w:p>
        </w:tc>
        <w:tc>
          <w:tcPr>
            <w:tcW w:w="1105" w:type="dxa"/>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b w:val="0"/>
                <w:bCs w:val="0"/>
                <w:color w:val="auto"/>
                <w:kern w:val="2"/>
                <w:sz w:val="21"/>
                <w:szCs w:val="21"/>
                <w:lang w:val="en-US" w:eastAsia="zh-CN" w:bidi="ar-SA"/>
              </w:rPr>
            </w:pPr>
            <w:r>
              <w:rPr>
                <w:rFonts w:hint="eastAsia" w:ascii="Times New Roman" w:cs="Times New Roman"/>
                <w:b w:val="0"/>
                <w:bCs w:val="0"/>
                <w:color w:val="auto"/>
                <w:kern w:val="2"/>
                <w:sz w:val="21"/>
                <w:szCs w:val="21"/>
                <w:lang w:val="en-US" w:eastAsia="zh-CN" w:bidi="ar-SA"/>
              </w:rPr>
              <w:t>0</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0.5</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0.5</w:t>
            </w:r>
          </w:p>
        </w:tc>
        <w:tc>
          <w:tcPr>
            <w:tcW w:w="1522" w:type="dxa"/>
            <w:noWrap w:val="0"/>
            <w:vAlign w:val="center"/>
          </w:tcPr>
          <w:p>
            <w:pPr>
              <w:keepNext w:val="0"/>
              <w:keepLines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restart"/>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r>
              <w:rPr>
                <w:rFonts w:hint="default" w:ascii="Times New Roman" w:hAnsi="Times New Roman" w:eastAsia="仿宋" w:cs="Times New Roman"/>
                <w:i w:val="0"/>
                <w:color w:val="auto"/>
                <w:kern w:val="0"/>
                <w:sz w:val="21"/>
                <w:szCs w:val="21"/>
                <w:u w:val="none"/>
                <w:lang w:val="en-US" w:eastAsia="zh-CN" w:bidi="ar"/>
              </w:rPr>
              <w:t>危险废物</w:t>
            </w: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废除油液</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0.2</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废酸液</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1</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1</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污水处理站污泥</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20</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20</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20</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废活性炭</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0.25</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0.25</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5.929</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6.179</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color w:val="auto"/>
                <w:kern w:val="0"/>
                <w:sz w:val="21"/>
                <w:szCs w:val="21"/>
                <w:highlight w:val="none"/>
                <w:lang w:val="en-US" w:eastAsia="zh-CN" w:bidi="ar-SA"/>
              </w:rPr>
              <w:t>+</w:t>
            </w:r>
            <w:r>
              <w:rPr>
                <w:rFonts w:hint="eastAsia" w:cs="Times New Roman"/>
                <w:b w:val="0"/>
                <w:bCs w:val="0"/>
                <w:color w:val="auto"/>
                <w:sz w:val="21"/>
                <w:szCs w:val="21"/>
                <w:lang w:val="en-US" w:eastAsia="zh-CN"/>
              </w:rPr>
              <w:t>5.929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沾染油墨的劳保用品</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0.05</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0.05</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0.1</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0.15</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color w:val="auto"/>
                <w:kern w:val="0"/>
                <w:sz w:val="21"/>
                <w:szCs w:val="21"/>
                <w:highlight w:val="none"/>
                <w:lang w:val="en-US" w:eastAsia="zh-CN" w:bidi="ar-SA"/>
              </w:rPr>
              <w:t>+</w:t>
            </w:r>
            <w:r>
              <w:rPr>
                <w:rFonts w:hint="eastAsia" w:cs="Times New Roman"/>
                <w:b w:val="0"/>
                <w:bCs w:val="0"/>
                <w:color w:val="auto"/>
                <w:sz w:val="21"/>
                <w:szCs w:val="21"/>
                <w:lang w:val="en-US" w:eastAsia="zh-CN"/>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废包装袋</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0.05</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0.05</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0.05</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center"/>
          </w:tcPr>
          <w:p>
            <w:pPr>
              <w:pStyle w:val="44"/>
              <w:keepNext w:val="0"/>
              <w:keepLines w:val="0"/>
              <w:pageBreakBefore w:val="0"/>
              <w:suppressLineNumbers w:val="0"/>
              <w:kinsoku/>
              <w:wordWrap/>
              <w:overflowPunct/>
              <w:topLinePunct w:val="0"/>
              <w:autoSpaceDE/>
              <w:autoSpaceDN/>
              <w:bidi w:val="0"/>
              <w:spacing w:before="32" w:beforeLines="10" w:beforeAutospacing="0" w:after="32" w:afterLines="10" w:afterAutospacing="0" w:line="240" w:lineRule="auto"/>
              <w:ind w:left="0" w:right="0"/>
              <w:rPr>
                <w:rFonts w:hint="default" w:ascii="Times New Roman" w:hAnsi="Times New Roman" w:eastAsia="仿宋" w:cs="Times New Roman"/>
                <w:snapToGrid w:val="0"/>
                <w:color w:val="auto"/>
                <w:kern w:val="21"/>
                <w:sz w:val="21"/>
                <w:szCs w:val="21"/>
              </w:rPr>
            </w:pPr>
          </w:p>
        </w:tc>
        <w:tc>
          <w:tcPr>
            <w:tcW w:w="2347"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default"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废包装桶</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0.01</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Lines="0" w:afterAutospacing="0" w:line="240" w:lineRule="auto"/>
              <w:ind w:left="0" w:leftChars="0" w:right="0" w:rightChars="0"/>
              <w:jc w:val="center"/>
              <w:textAlignment w:val="center"/>
              <w:rPr>
                <w:rFonts w:hint="eastAsia" w:ascii="Times New Roman" w:hAnsi="Times New Roman" w:eastAsia="仿宋" w:cs="Times New Roman"/>
                <w:i w:val="0"/>
                <w:color w:val="auto"/>
                <w:kern w:val="0"/>
                <w:sz w:val="21"/>
                <w:szCs w:val="21"/>
                <w:u w:val="none"/>
                <w:lang w:val="en-US" w:eastAsia="zh-CN" w:bidi="ar"/>
              </w:rPr>
            </w:pPr>
            <w:r>
              <w:rPr>
                <w:rFonts w:hint="eastAsia" w:ascii="Times New Roman" w:hAnsi="Times New Roman" w:eastAsia="仿宋" w:cs="Times New Roman"/>
                <w:i w:val="0"/>
                <w:color w:val="auto"/>
                <w:kern w:val="0"/>
                <w:sz w:val="21"/>
                <w:szCs w:val="21"/>
                <w:u w:val="none"/>
                <w:lang w:val="en-US" w:eastAsia="zh-CN" w:bidi="ar"/>
              </w:rPr>
              <w:t>0.01</w:t>
            </w:r>
          </w:p>
        </w:tc>
        <w:tc>
          <w:tcPr>
            <w:tcW w:w="170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55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0.05</w:t>
            </w:r>
          </w:p>
        </w:tc>
        <w:tc>
          <w:tcPr>
            <w:tcW w:w="141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w:t>
            </w:r>
          </w:p>
        </w:tc>
        <w:tc>
          <w:tcPr>
            <w:tcW w:w="16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sz w:val="21"/>
                <w:szCs w:val="21"/>
                <w:lang w:val="en-US" w:eastAsia="zh-CN"/>
              </w:rPr>
            </w:pPr>
            <w:r>
              <w:rPr>
                <w:rFonts w:hint="eastAsia" w:cs="Times New Roman"/>
                <w:b w:val="0"/>
                <w:bCs w:val="0"/>
                <w:color w:val="auto"/>
                <w:sz w:val="21"/>
                <w:szCs w:val="21"/>
                <w:lang w:val="en-US" w:eastAsia="zh-CN"/>
              </w:rPr>
              <w:t>0.06</w:t>
            </w:r>
          </w:p>
        </w:tc>
        <w:tc>
          <w:tcPr>
            <w:tcW w:w="152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SA"/>
              </w:rPr>
            </w:pPr>
            <w:r>
              <w:rPr>
                <w:rFonts w:hint="eastAsia" w:cs="Times New Roman"/>
                <w:color w:val="auto"/>
                <w:kern w:val="0"/>
                <w:sz w:val="21"/>
                <w:szCs w:val="21"/>
                <w:highlight w:val="none"/>
                <w:lang w:val="en-US" w:eastAsia="zh-CN" w:bidi="ar-SA"/>
              </w:rPr>
              <w:t>+</w:t>
            </w:r>
            <w:r>
              <w:rPr>
                <w:rFonts w:hint="eastAsia" w:cs="Times New Roman"/>
                <w:b w:val="0"/>
                <w:bCs w:val="0"/>
                <w:color w:val="auto"/>
                <w:sz w:val="21"/>
                <w:szCs w:val="21"/>
                <w:lang w:val="en-US" w:eastAsia="zh-CN"/>
              </w:rPr>
              <w:t>0.05</w:t>
            </w:r>
          </w:p>
        </w:tc>
      </w:tr>
    </w:tbl>
    <w:p>
      <w:pPr>
        <w:pStyle w:val="44"/>
        <w:keepNext w:val="0"/>
        <w:keepLines w:val="0"/>
        <w:pageBreakBefore w:val="0"/>
        <w:kinsoku/>
        <w:wordWrap/>
        <w:overflowPunct/>
        <w:topLinePunct w:val="0"/>
        <w:autoSpaceDE/>
        <w:autoSpaceDN/>
        <w:bidi w:val="0"/>
        <w:spacing w:beforeLines="0" w:afterLines="0" w:line="240" w:lineRule="auto"/>
        <w:jc w:val="left"/>
        <w:rPr>
          <w:rFonts w:hint="default" w:ascii="Times New Roman" w:hAnsi="Times New Roman" w:eastAsia="仿宋" w:cs="Times New Roman"/>
          <w:color w:val="auto"/>
        </w:rPr>
      </w:pPr>
      <w:r>
        <w:rPr>
          <w:rFonts w:hint="default" w:ascii="Times New Roman" w:hAnsi="Times New Roman" w:eastAsia="仿宋" w:cs="Times New Roman"/>
          <w:snapToGrid w:val="0"/>
          <w:color w:val="auto"/>
          <w:kern w:val="21"/>
          <w:szCs w:val="21"/>
        </w:rPr>
        <w:t>注：</w:t>
      </w:r>
      <w:r>
        <w:rPr>
          <w:rFonts w:hint="default" w:ascii="Times New Roman" w:hAnsi="Times New Roman" w:eastAsia="仿宋" w:cs="Times New Roman"/>
          <w:snapToGrid w:val="0"/>
          <w:color w:val="auto"/>
          <w:spacing w:val="-16"/>
          <w:kern w:val="21"/>
          <w:szCs w:val="21"/>
        </w:rPr>
        <w:fldChar w:fldCharType="begin"/>
      </w:r>
      <w:r>
        <w:rPr>
          <w:rFonts w:hint="default" w:ascii="Times New Roman" w:hAnsi="Times New Roman" w:eastAsia="仿宋" w:cs="Times New Roman"/>
          <w:snapToGrid w:val="0"/>
          <w:color w:val="auto"/>
          <w:spacing w:val="-16"/>
          <w:kern w:val="21"/>
          <w:szCs w:val="21"/>
        </w:rPr>
        <w:instrText xml:space="preserve"> = 6 \* GB3 \* MERGEFORMAT </w:instrText>
      </w:r>
      <w:r>
        <w:rPr>
          <w:rFonts w:hint="default" w:ascii="Times New Roman" w:hAnsi="Times New Roman" w:eastAsia="仿宋" w:cs="Times New Roman"/>
          <w:snapToGrid w:val="0"/>
          <w:color w:val="auto"/>
          <w:spacing w:val="-16"/>
          <w:kern w:val="21"/>
          <w:szCs w:val="21"/>
        </w:rPr>
        <w:fldChar w:fldCharType="separate"/>
      </w:r>
      <w:r>
        <w:rPr>
          <w:rFonts w:hint="default" w:ascii="Times New Roman" w:hAnsi="Times New Roman" w:eastAsia="仿宋" w:cs="Times New Roman"/>
          <w:color w:val="auto"/>
          <w:szCs w:val="21"/>
        </w:rPr>
        <w:t>⑥</w:t>
      </w:r>
      <w:r>
        <w:rPr>
          <w:rFonts w:hint="default" w:ascii="Times New Roman" w:hAnsi="Times New Roman" w:eastAsia="仿宋" w:cs="Times New Roman"/>
          <w:snapToGrid w:val="0"/>
          <w:color w:val="auto"/>
          <w:spacing w:val="-16"/>
          <w:kern w:val="21"/>
          <w:szCs w:val="21"/>
        </w:rPr>
        <w:fldChar w:fldCharType="end"/>
      </w:r>
      <w:r>
        <w:rPr>
          <w:rFonts w:hint="default" w:ascii="Times New Roman" w:hAnsi="Times New Roman" w:eastAsia="仿宋" w:cs="Times New Roman"/>
          <w:snapToGrid w:val="0"/>
          <w:color w:val="auto"/>
          <w:spacing w:val="-16"/>
          <w:kern w:val="21"/>
          <w:szCs w:val="21"/>
        </w:rPr>
        <w:t>=</w:t>
      </w:r>
      <w:r>
        <w:rPr>
          <w:rFonts w:hint="default" w:ascii="Times New Roman" w:hAnsi="Times New Roman" w:eastAsia="仿宋" w:cs="Times New Roman"/>
          <w:snapToGrid w:val="0"/>
          <w:color w:val="auto"/>
          <w:spacing w:val="-6"/>
          <w:kern w:val="21"/>
          <w:szCs w:val="21"/>
        </w:rPr>
        <w:fldChar w:fldCharType="begin"/>
      </w:r>
      <w:r>
        <w:rPr>
          <w:rFonts w:hint="default" w:ascii="Times New Roman" w:hAnsi="Times New Roman" w:eastAsia="仿宋" w:cs="Times New Roman"/>
          <w:snapToGrid w:val="0"/>
          <w:color w:val="auto"/>
          <w:spacing w:val="-6"/>
          <w:kern w:val="21"/>
          <w:szCs w:val="21"/>
        </w:rPr>
        <w:instrText xml:space="preserve"> = 1 \* GB3 \* MERGEFORMAT </w:instrText>
      </w:r>
      <w:r>
        <w:rPr>
          <w:rFonts w:hint="default" w:ascii="Times New Roman" w:hAnsi="Times New Roman" w:eastAsia="仿宋" w:cs="Times New Roman"/>
          <w:snapToGrid w:val="0"/>
          <w:color w:val="auto"/>
          <w:spacing w:val="-6"/>
          <w:kern w:val="21"/>
          <w:szCs w:val="21"/>
        </w:rPr>
        <w:fldChar w:fldCharType="separate"/>
      </w:r>
      <w:r>
        <w:rPr>
          <w:rFonts w:hint="default" w:ascii="Times New Roman" w:hAnsi="Times New Roman" w:eastAsia="仿宋" w:cs="Times New Roman"/>
          <w:color w:val="auto"/>
          <w:szCs w:val="21"/>
        </w:rPr>
        <w:t>①</w:t>
      </w:r>
      <w:r>
        <w:rPr>
          <w:rFonts w:hint="default" w:ascii="Times New Roman" w:hAnsi="Times New Roman" w:eastAsia="仿宋" w:cs="Times New Roman"/>
          <w:snapToGrid w:val="0"/>
          <w:color w:val="auto"/>
          <w:spacing w:val="-6"/>
          <w:kern w:val="21"/>
          <w:szCs w:val="21"/>
        </w:rPr>
        <w:fldChar w:fldCharType="end"/>
      </w:r>
      <w:r>
        <w:rPr>
          <w:rFonts w:hint="default" w:ascii="Times New Roman" w:hAnsi="Times New Roman" w:eastAsia="仿宋" w:cs="Times New Roman"/>
          <w:snapToGrid w:val="0"/>
          <w:color w:val="auto"/>
          <w:spacing w:val="-6"/>
          <w:kern w:val="21"/>
          <w:szCs w:val="21"/>
        </w:rPr>
        <w:t>+</w:t>
      </w:r>
      <w:r>
        <w:rPr>
          <w:rFonts w:hint="default" w:ascii="Times New Roman" w:hAnsi="Times New Roman" w:eastAsia="仿宋" w:cs="Times New Roman"/>
          <w:snapToGrid w:val="0"/>
          <w:color w:val="auto"/>
          <w:spacing w:val="-6"/>
          <w:kern w:val="21"/>
          <w:szCs w:val="21"/>
        </w:rPr>
        <w:fldChar w:fldCharType="begin"/>
      </w:r>
      <w:r>
        <w:rPr>
          <w:rFonts w:hint="default" w:ascii="Times New Roman" w:hAnsi="Times New Roman" w:eastAsia="仿宋" w:cs="Times New Roman"/>
          <w:snapToGrid w:val="0"/>
          <w:color w:val="auto"/>
          <w:spacing w:val="-6"/>
          <w:kern w:val="21"/>
          <w:szCs w:val="21"/>
        </w:rPr>
        <w:instrText xml:space="preserve"> = 3 \* GB3 \* MERGEFORMAT </w:instrText>
      </w:r>
      <w:r>
        <w:rPr>
          <w:rFonts w:hint="default" w:ascii="Times New Roman" w:hAnsi="Times New Roman" w:eastAsia="仿宋" w:cs="Times New Roman"/>
          <w:snapToGrid w:val="0"/>
          <w:color w:val="auto"/>
          <w:spacing w:val="-6"/>
          <w:kern w:val="21"/>
          <w:szCs w:val="21"/>
        </w:rPr>
        <w:fldChar w:fldCharType="separate"/>
      </w:r>
      <w:r>
        <w:rPr>
          <w:rFonts w:hint="default" w:ascii="Times New Roman" w:hAnsi="Times New Roman" w:eastAsia="仿宋" w:cs="Times New Roman"/>
          <w:color w:val="auto"/>
          <w:szCs w:val="21"/>
        </w:rPr>
        <w:t>③</w:t>
      </w:r>
      <w:r>
        <w:rPr>
          <w:rFonts w:hint="default" w:ascii="Times New Roman" w:hAnsi="Times New Roman" w:eastAsia="仿宋" w:cs="Times New Roman"/>
          <w:snapToGrid w:val="0"/>
          <w:color w:val="auto"/>
          <w:spacing w:val="-6"/>
          <w:kern w:val="21"/>
          <w:szCs w:val="21"/>
        </w:rPr>
        <w:fldChar w:fldCharType="end"/>
      </w:r>
      <w:r>
        <w:rPr>
          <w:rFonts w:hint="default" w:ascii="Times New Roman" w:hAnsi="Times New Roman" w:eastAsia="仿宋" w:cs="Times New Roman"/>
          <w:snapToGrid w:val="0"/>
          <w:color w:val="auto"/>
          <w:spacing w:val="-6"/>
          <w:kern w:val="21"/>
          <w:szCs w:val="21"/>
        </w:rPr>
        <w:t>+</w:t>
      </w:r>
      <w:r>
        <w:rPr>
          <w:rFonts w:hint="default" w:ascii="Times New Roman" w:hAnsi="Times New Roman" w:eastAsia="仿宋" w:cs="Times New Roman"/>
          <w:snapToGrid w:val="0"/>
          <w:color w:val="auto"/>
          <w:spacing w:val="-6"/>
          <w:kern w:val="21"/>
          <w:szCs w:val="21"/>
        </w:rPr>
        <w:fldChar w:fldCharType="begin"/>
      </w:r>
      <w:r>
        <w:rPr>
          <w:rFonts w:hint="default" w:ascii="Times New Roman" w:hAnsi="Times New Roman" w:eastAsia="仿宋" w:cs="Times New Roman"/>
          <w:snapToGrid w:val="0"/>
          <w:color w:val="auto"/>
          <w:spacing w:val="-6"/>
          <w:kern w:val="21"/>
          <w:szCs w:val="21"/>
        </w:rPr>
        <w:instrText xml:space="preserve"> = 4 \* GB3 \* MERGEFORMAT </w:instrText>
      </w:r>
      <w:r>
        <w:rPr>
          <w:rFonts w:hint="default" w:ascii="Times New Roman" w:hAnsi="Times New Roman" w:eastAsia="仿宋" w:cs="Times New Roman"/>
          <w:snapToGrid w:val="0"/>
          <w:color w:val="auto"/>
          <w:spacing w:val="-6"/>
          <w:kern w:val="21"/>
          <w:szCs w:val="21"/>
        </w:rPr>
        <w:fldChar w:fldCharType="separate"/>
      </w:r>
      <w:r>
        <w:rPr>
          <w:rFonts w:hint="default" w:ascii="Times New Roman" w:hAnsi="Times New Roman" w:eastAsia="仿宋" w:cs="Times New Roman"/>
          <w:color w:val="auto"/>
          <w:szCs w:val="21"/>
        </w:rPr>
        <w:t>④</w:t>
      </w:r>
      <w:r>
        <w:rPr>
          <w:rFonts w:hint="default" w:ascii="Times New Roman" w:hAnsi="Times New Roman" w:eastAsia="仿宋" w:cs="Times New Roman"/>
          <w:snapToGrid w:val="0"/>
          <w:color w:val="auto"/>
          <w:spacing w:val="-6"/>
          <w:kern w:val="21"/>
          <w:szCs w:val="21"/>
        </w:rPr>
        <w:fldChar w:fldCharType="end"/>
      </w:r>
      <w:r>
        <w:rPr>
          <w:rFonts w:hint="default" w:ascii="Times New Roman" w:hAnsi="Times New Roman" w:eastAsia="仿宋" w:cs="Times New Roman"/>
          <w:snapToGrid w:val="0"/>
          <w:color w:val="auto"/>
          <w:spacing w:val="-6"/>
          <w:kern w:val="21"/>
          <w:szCs w:val="21"/>
        </w:rPr>
        <w:t>-</w:t>
      </w:r>
      <w:r>
        <w:rPr>
          <w:rFonts w:hint="default" w:ascii="Times New Roman" w:hAnsi="Times New Roman" w:eastAsia="仿宋" w:cs="Times New Roman"/>
          <w:snapToGrid w:val="0"/>
          <w:color w:val="auto"/>
          <w:spacing w:val="-16"/>
          <w:kern w:val="21"/>
          <w:szCs w:val="21"/>
        </w:rPr>
        <w:fldChar w:fldCharType="begin"/>
      </w:r>
      <w:r>
        <w:rPr>
          <w:rFonts w:hint="default" w:ascii="Times New Roman" w:hAnsi="Times New Roman" w:eastAsia="仿宋" w:cs="Times New Roman"/>
          <w:snapToGrid w:val="0"/>
          <w:color w:val="auto"/>
          <w:spacing w:val="-16"/>
          <w:kern w:val="21"/>
          <w:szCs w:val="21"/>
        </w:rPr>
        <w:instrText xml:space="preserve"> = 5 \* GB3 \* MERGEFORMAT </w:instrText>
      </w:r>
      <w:r>
        <w:rPr>
          <w:rFonts w:hint="default" w:ascii="Times New Roman" w:hAnsi="Times New Roman" w:eastAsia="仿宋" w:cs="Times New Roman"/>
          <w:snapToGrid w:val="0"/>
          <w:color w:val="auto"/>
          <w:spacing w:val="-16"/>
          <w:kern w:val="21"/>
          <w:szCs w:val="21"/>
        </w:rPr>
        <w:fldChar w:fldCharType="separate"/>
      </w:r>
      <w:r>
        <w:rPr>
          <w:rFonts w:hint="default" w:ascii="Times New Roman" w:hAnsi="Times New Roman" w:eastAsia="仿宋" w:cs="Times New Roman"/>
          <w:color w:val="auto"/>
          <w:szCs w:val="21"/>
        </w:rPr>
        <w:t>⑤</w:t>
      </w:r>
      <w:r>
        <w:rPr>
          <w:rFonts w:hint="default" w:ascii="Times New Roman" w:hAnsi="Times New Roman" w:eastAsia="仿宋" w:cs="Times New Roman"/>
          <w:snapToGrid w:val="0"/>
          <w:color w:val="auto"/>
          <w:spacing w:val="-16"/>
          <w:kern w:val="21"/>
          <w:szCs w:val="21"/>
        </w:rPr>
        <w:fldChar w:fldCharType="end"/>
      </w:r>
      <w:r>
        <w:rPr>
          <w:rFonts w:hint="default" w:ascii="Times New Roman" w:hAnsi="Times New Roman" w:eastAsia="仿宋" w:cs="Times New Roman"/>
          <w:snapToGrid w:val="0"/>
          <w:color w:val="auto"/>
          <w:spacing w:val="-16"/>
          <w:kern w:val="21"/>
          <w:szCs w:val="21"/>
        </w:rPr>
        <w:t>；</w:t>
      </w:r>
      <w:r>
        <w:rPr>
          <w:rFonts w:hint="default" w:ascii="Times New Roman" w:hAnsi="Times New Roman" w:eastAsia="仿宋" w:cs="Times New Roman"/>
          <w:snapToGrid w:val="0"/>
          <w:color w:val="auto"/>
          <w:spacing w:val="-6"/>
          <w:kern w:val="21"/>
          <w:szCs w:val="21"/>
        </w:rPr>
        <w:fldChar w:fldCharType="begin"/>
      </w:r>
      <w:r>
        <w:rPr>
          <w:rFonts w:hint="default" w:ascii="Times New Roman" w:hAnsi="Times New Roman" w:eastAsia="仿宋" w:cs="Times New Roman"/>
          <w:snapToGrid w:val="0"/>
          <w:color w:val="auto"/>
          <w:spacing w:val="-6"/>
          <w:kern w:val="21"/>
          <w:szCs w:val="21"/>
        </w:rPr>
        <w:instrText xml:space="preserve"> = 7 \* GB3 \* MERGEFORMAT </w:instrText>
      </w:r>
      <w:r>
        <w:rPr>
          <w:rFonts w:hint="default" w:ascii="Times New Roman" w:hAnsi="Times New Roman" w:eastAsia="仿宋" w:cs="Times New Roman"/>
          <w:snapToGrid w:val="0"/>
          <w:color w:val="auto"/>
          <w:spacing w:val="-6"/>
          <w:kern w:val="21"/>
          <w:szCs w:val="21"/>
        </w:rPr>
        <w:fldChar w:fldCharType="separate"/>
      </w:r>
      <w:r>
        <w:rPr>
          <w:rFonts w:hint="default" w:ascii="Times New Roman" w:hAnsi="Times New Roman" w:eastAsia="仿宋" w:cs="Times New Roman"/>
          <w:color w:val="auto"/>
          <w:szCs w:val="21"/>
        </w:rPr>
        <w:t>⑦</w:t>
      </w:r>
      <w:r>
        <w:rPr>
          <w:rFonts w:hint="default" w:ascii="Times New Roman" w:hAnsi="Times New Roman" w:eastAsia="仿宋" w:cs="Times New Roman"/>
          <w:snapToGrid w:val="0"/>
          <w:color w:val="auto"/>
          <w:spacing w:val="-6"/>
          <w:kern w:val="21"/>
          <w:szCs w:val="21"/>
        </w:rPr>
        <w:fldChar w:fldCharType="end"/>
      </w:r>
      <w:r>
        <w:rPr>
          <w:rFonts w:hint="default" w:ascii="Times New Roman" w:hAnsi="Times New Roman" w:eastAsia="仿宋" w:cs="Times New Roman"/>
          <w:snapToGrid w:val="0"/>
          <w:color w:val="auto"/>
          <w:spacing w:val="-6"/>
          <w:kern w:val="21"/>
          <w:szCs w:val="21"/>
        </w:rPr>
        <w:t>=</w:t>
      </w:r>
      <w:r>
        <w:rPr>
          <w:rFonts w:hint="default" w:ascii="Times New Roman" w:hAnsi="Times New Roman" w:eastAsia="仿宋" w:cs="Times New Roman"/>
          <w:snapToGrid w:val="0"/>
          <w:color w:val="auto"/>
          <w:spacing w:val="-16"/>
          <w:kern w:val="21"/>
          <w:szCs w:val="21"/>
        </w:rPr>
        <w:fldChar w:fldCharType="begin"/>
      </w:r>
      <w:r>
        <w:rPr>
          <w:rFonts w:hint="default" w:ascii="Times New Roman" w:hAnsi="Times New Roman" w:eastAsia="仿宋" w:cs="Times New Roman"/>
          <w:snapToGrid w:val="0"/>
          <w:color w:val="auto"/>
          <w:spacing w:val="-16"/>
          <w:kern w:val="21"/>
          <w:szCs w:val="21"/>
        </w:rPr>
        <w:instrText xml:space="preserve"> = 6 \* GB3 \* MERGEFORMAT </w:instrText>
      </w:r>
      <w:r>
        <w:rPr>
          <w:rFonts w:hint="default" w:ascii="Times New Roman" w:hAnsi="Times New Roman" w:eastAsia="仿宋" w:cs="Times New Roman"/>
          <w:snapToGrid w:val="0"/>
          <w:color w:val="auto"/>
          <w:spacing w:val="-16"/>
          <w:kern w:val="21"/>
          <w:szCs w:val="21"/>
        </w:rPr>
        <w:fldChar w:fldCharType="separate"/>
      </w:r>
      <w:r>
        <w:rPr>
          <w:rFonts w:hint="default" w:ascii="Times New Roman" w:hAnsi="Times New Roman" w:eastAsia="仿宋" w:cs="Times New Roman"/>
          <w:color w:val="auto"/>
          <w:szCs w:val="21"/>
        </w:rPr>
        <w:t>⑥</w:t>
      </w:r>
      <w:r>
        <w:rPr>
          <w:rFonts w:hint="default" w:ascii="Times New Roman" w:hAnsi="Times New Roman" w:eastAsia="仿宋" w:cs="Times New Roman"/>
          <w:snapToGrid w:val="0"/>
          <w:color w:val="auto"/>
          <w:spacing w:val="-16"/>
          <w:kern w:val="21"/>
          <w:szCs w:val="21"/>
        </w:rPr>
        <w:fldChar w:fldCharType="end"/>
      </w:r>
      <w:r>
        <w:rPr>
          <w:rFonts w:hint="default" w:ascii="Times New Roman" w:hAnsi="Times New Roman" w:eastAsia="仿宋" w:cs="Times New Roman"/>
          <w:snapToGrid w:val="0"/>
          <w:color w:val="auto"/>
          <w:spacing w:val="-16"/>
          <w:kern w:val="21"/>
          <w:szCs w:val="21"/>
        </w:rPr>
        <w:t>-</w:t>
      </w:r>
      <w:r>
        <w:rPr>
          <w:rFonts w:hint="default" w:ascii="Times New Roman" w:hAnsi="Times New Roman" w:eastAsia="仿宋" w:cs="Times New Roman"/>
          <w:snapToGrid w:val="0"/>
          <w:color w:val="auto"/>
          <w:spacing w:val="-6"/>
          <w:kern w:val="21"/>
          <w:szCs w:val="21"/>
        </w:rPr>
        <w:fldChar w:fldCharType="begin"/>
      </w:r>
      <w:r>
        <w:rPr>
          <w:rFonts w:hint="default" w:ascii="Times New Roman" w:hAnsi="Times New Roman" w:eastAsia="仿宋" w:cs="Times New Roman"/>
          <w:snapToGrid w:val="0"/>
          <w:color w:val="auto"/>
          <w:spacing w:val="-6"/>
          <w:kern w:val="21"/>
          <w:szCs w:val="21"/>
        </w:rPr>
        <w:instrText xml:space="preserve"> = 1 \* GB3 \* MERGEFORMAT </w:instrText>
      </w:r>
      <w:r>
        <w:rPr>
          <w:rFonts w:hint="default" w:ascii="Times New Roman" w:hAnsi="Times New Roman" w:eastAsia="仿宋" w:cs="Times New Roman"/>
          <w:snapToGrid w:val="0"/>
          <w:color w:val="auto"/>
          <w:spacing w:val="-6"/>
          <w:kern w:val="21"/>
          <w:szCs w:val="21"/>
        </w:rPr>
        <w:fldChar w:fldCharType="separate"/>
      </w:r>
      <w:r>
        <w:rPr>
          <w:rFonts w:hint="default" w:ascii="Times New Roman" w:hAnsi="Times New Roman" w:eastAsia="仿宋" w:cs="Times New Roman"/>
          <w:color w:val="auto"/>
          <w:szCs w:val="21"/>
        </w:rPr>
        <w:t>①</w:t>
      </w:r>
      <w:r>
        <w:rPr>
          <w:rFonts w:hint="default" w:ascii="Times New Roman" w:hAnsi="Times New Roman" w:eastAsia="仿宋" w:cs="Times New Roman"/>
          <w:snapToGrid w:val="0"/>
          <w:color w:val="auto"/>
          <w:spacing w:val="-6"/>
          <w:kern w:val="21"/>
          <w:szCs w:val="21"/>
        </w:rPr>
        <w:fldChar w:fldCharType="end"/>
      </w:r>
    </w:p>
    <w:sectPr>
      <w:footerReference r:id="rId8"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r>
                            <w:t>—</w:t>
                          </w:r>
                        </w:p>
                      </w:txbxContent>
                    </wps:txbx>
                    <wps:bodyPr vert="horz" wrap="none" lIns="0" tIns="0" rIns="0" bIns="0" anchor="t" anchorCtr="0" upright="0">
                      <a:spAutoFit/>
                    </wps:bodyPr>
                  </wps:wsp>
                </a:graphicData>
              </a:graphic>
            </wp:anchor>
          </w:drawing>
        </mc:Choice>
        <mc:Fallback>
          <w:pict>
            <v:shape id="文本框 205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xRfu24QEAAMIDAAAOAAAA&#10;AAAAAAEAIAAAAB4BAABkcnMvZTJvRG9jLnhtbFBLBQYAAAAABgAGAFkBAABxBQAAAAA=&#10;">
              <v:fill on="f" focussize="0,0"/>
              <v:stroke on="f"/>
              <v:imagedata o:title=""/>
              <o:lock v:ext="edit" aspectratio="f"/>
              <v:textbox inset="0mm,0mm,0mm,0mm" style="mso-fit-shape-to-text:t;">
                <w:txbxContent>
                  <w:p>
                    <w:pPr>
                      <w:pStyle w:val="15"/>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 </w:t>
                          </w:r>
                          <w:r>
                            <w:fldChar w:fldCharType="begin"/>
                          </w:r>
                          <w:r>
                            <w:instrText xml:space="preserve"> PAGE  \* MERGEFORMAT </w:instrText>
                          </w:r>
                          <w:r>
                            <w:fldChar w:fldCharType="separate"/>
                          </w:r>
                          <w:r>
                            <w:t>- 93 -</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05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qYnm04QEAAMIDAAAOAAAA&#10;AAAAAAEAIAAAAB4BAABkcnMvZTJvRG9jLnhtbFBLBQYAAAAABgAGAFkBAABxBQAAAAA=&#10;">
              <v:fill on="f" focussize="0,0"/>
              <v:stroke on="f"/>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- 93 -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85E0F"/>
    <w:multiLevelType w:val="singleLevel"/>
    <w:tmpl w:val="A3385E0F"/>
    <w:lvl w:ilvl="0" w:tentative="0">
      <w:start w:val="5"/>
      <w:numFmt w:val="decimal"/>
      <w:suff w:val="nothing"/>
      <w:lvlText w:val="%1、"/>
      <w:lvlJc w:val="left"/>
    </w:lvl>
  </w:abstractNum>
  <w:abstractNum w:abstractNumId="1">
    <w:nsid w:val="E59DE677"/>
    <w:multiLevelType w:val="singleLevel"/>
    <w:tmpl w:val="E59DE677"/>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2D03F9F5"/>
    <w:multiLevelType w:val="singleLevel"/>
    <w:tmpl w:val="2D03F9F5"/>
    <w:lvl w:ilvl="0" w:tentative="0">
      <w:start w:val="1"/>
      <w:numFmt w:val="decimal"/>
      <w:suff w:val="nothing"/>
      <w:lvlText w:val="（%1）"/>
      <w:lvlJc w:val="left"/>
    </w:lvl>
  </w:abstractNum>
  <w:abstractNum w:abstractNumId="3">
    <w:nsid w:val="36D379C7"/>
    <w:multiLevelType w:val="singleLevel"/>
    <w:tmpl w:val="36D379C7"/>
    <w:lvl w:ilvl="0" w:tentative="0">
      <w:start w:val="1"/>
      <w:numFmt w:val="decimal"/>
      <w:lvlText w:val="%1."/>
      <w:lvlJc w:val="left"/>
      <w:pPr>
        <w:tabs>
          <w:tab w:val="left" w:pos="312"/>
        </w:tabs>
      </w:pPr>
    </w:lvl>
  </w:abstractNum>
  <w:abstractNum w:abstractNumId="4">
    <w:nsid w:val="385DAE90"/>
    <w:multiLevelType w:val="singleLevel"/>
    <w:tmpl w:val="385DAE90"/>
    <w:lvl w:ilvl="0" w:tentative="0">
      <w:start w:val="2"/>
      <w:numFmt w:val="decimal"/>
      <w:suff w:val="nothing"/>
      <w:lvlText w:val="%1、"/>
      <w:lvlJc w:val="left"/>
    </w:lvl>
  </w:abstractNum>
  <w:abstractNum w:abstractNumId="5">
    <w:nsid w:val="389F7F9F"/>
    <w:multiLevelType w:val="singleLevel"/>
    <w:tmpl w:val="389F7F9F"/>
    <w:lvl w:ilvl="0" w:tentative="0">
      <w:start w:val="2"/>
      <w:numFmt w:val="decimal"/>
      <w:suff w:val="nothing"/>
      <w:lvlText w:val="%1、"/>
      <w:lvlJc w:val="left"/>
    </w:lvl>
  </w:abstractNum>
  <w:abstractNum w:abstractNumId="6">
    <w:nsid w:val="75D1A0AE"/>
    <w:multiLevelType w:val="singleLevel"/>
    <w:tmpl w:val="75D1A0AE"/>
    <w:lvl w:ilvl="0" w:tentative="0">
      <w:start w:val="8"/>
      <w:numFmt w:val="decimal"/>
      <w:suff w:val="nothing"/>
      <w:lvlText w:val="%1、"/>
      <w:lvlJc w:val="left"/>
    </w:lvl>
  </w:abstractNum>
  <w:abstractNum w:abstractNumId="7">
    <w:nsid w:val="77A7E6EC"/>
    <w:multiLevelType w:val="singleLevel"/>
    <w:tmpl w:val="77A7E6EC"/>
    <w:lvl w:ilvl="0" w:tentative="0">
      <w:start w:val="2"/>
      <w:numFmt w:val="decimal"/>
      <w:suff w:val="nothing"/>
      <w:lvlText w:val="（%1）"/>
      <w:lvlJc w:val="left"/>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YmQ4MDIzODk2NWQ2NTI0ZGEwZWNhNWQwZjk4Njg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B506E"/>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1546"/>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355E"/>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1600"/>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63E3"/>
    <w:rsid w:val="007B72B8"/>
    <w:rsid w:val="007B7A58"/>
    <w:rsid w:val="007C21B5"/>
    <w:rsid w:val="007E4BD2"/>
    <w:rsid w:val="00801393"/>
    <w:rsid w:val="00802F88"/>
    <w:rsid w:val="0081293E"/>
    <w:rsid w:val="00815465"/>
    <w:rsid w:val="00817E9A"/>
    <w:rsid w:val="008306BD"/>
    <w:rsid w:val="00831A80"/>
    <w:rsid w:val="00833743"/>
    <w:rsid w:val="008340A4"/>
    <w:rsid w:val="00852262"/>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4C36"/>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36FF1"/>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272B0"/>
    <w:rsid w:val="00E412D0"/>
    <w:rsid w:val="00E46F91"/>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150F8"/>
    <w:rsid w:val="00F22985"/>
    <w:rsid w:val="00F3383E"/>
    <w:rsid w:val="00F465A7"/>
    <w:rsid w:val="00F50B7C"/>
    <w:rsid w:val="00F550E6"/>
    <w:rsid w:val="00F567BB"/>
    <w:rsid w:val="00F74345"/>
    <w:rsid w:val="00F80A0A"/>
    <w:rsid w:val="00F82B19"/>
    <w:rsid w:val="00F9212D"/>
    <w:rsid w:val="00F965DA"/>
    <w:rsid w:val="00FA406A"/>
    <w:rsid w:val="00FB503A"/>
    <w:rsid w:val="00FB516C"/>
    <w:rsid w:val="00FD0236"/>
    <w:rsid w:val="00FD18F4"/>
    <w:rsid w:val="00FD54DB"/>
    <w:rsid w:val="00FD619F"/>
    <w:rsid w:val="01225367"/>
    <w:rsid w:val="01290F7E"/>
    <w:rsid w:val="012B620E"/>
    <w:rsid w:val="01531444"/>
    <w:rsid w:val="015D1E09"/>
    <w:rsid w:val="018D57C3"/>
    <w:rsid w:val="01F72716"/>
    <w:rsid w:val="01FB592A"/>
    <w:rsid w:val="02697903"/>
    <w:rsid w:val="028E18DE"/>
    <w:rsid w:val="02B00BD9"/>
    <w:rsid w:val="02B364B9"/>
    <w:rsid w:val="02CA5281"/>
    <w:rsid w:val="02F02D0F"/>
    <w:rsid w:val="02F96569"/>
    <w:rsid w:val="030E7081"/>
    <w:rsid w:val="0311088E"/>
    <w:rsid w:val="037F218E"/>
    <w:rsid w:val="03A11ED6"/>
    <w:rsid w:val="03EA7B21"/>
    <w:rsid w:val="04110888"/>
    <w:rsid w:val="041F76BF"/>
    <w:rsid w:val="044D46E0"/>
    <w:rsid w:val="04710684"/>
    <w:rsid w:val="048837EC"/>
    <w:rsid w:val="04A86A3F"/>
    <w:rsid w:val="04BC45D4"/>
    <w:rsid w:val="04BC712A"/>
    <w:rsid w:val="04E27AB6"/>
    <w:rsid w:val="05245955"/>
    <w:rsid w:val="052626E2"/>
    <w:rsid w:val="052862E9"/>
    <w:rsid w:val="055F21EA"/>
    <w:rsid w:val="05607C3D"/>
    <w:rsid w:val="057A7B3D"/>
    <w:rsid w:val="05C0172F"/>
    <w:rsid w:val="05E16F34"/>
    <w:rsid w:val="05F83EAE"/>
    <w:rsid w:val="060B2FDC"/>
    <w:rsid w:val="06114EB9"/>
    <w:rsid w:val="062C6E9A"/>
    <w:rsid w:val="063E7D85"/>
    <w:rsid w:val="067E3453"/>
    <w:rsid w:val="06921EB4"/>
    <w:rsid w:val="06A917BB"/>
    <w:rsid w:val="06C4083B"/>
    <w:rsid w:val="06E97AD0"/>
    <w:rsid w:val="07040FB8"/>
    <w:rsid w:val="070E285A"/>
    <w:rsid w:val="07291E9E"/>
    <w:rsid w:val="07293586"/>
    <w:rsid w:val="07295285"/>
    <w:rsid w:val="073B6B94"/>
    <w:rsid w:val="07636392"/>
    <w:rsid w:val="076B15A6"/>
    <w:rsid w:val="076C2D70"/>
    <w:rsid w:val="07770C56"/>
    <w:rsid w:val="07D74773"/>
    <w:rsid w:val="07E6744D"/>
    <w:rsid w:val="07EA11F2"/>
    <w:rsid w:val="080B0FD0"/>
    <w:rsid w:val="080C13E3"/>
    <w:rsid w:val="08325B6D"/>
    <w:rsid w:val="084465F7"/>
    <w:rsid w:val="08550171"/>
    <w:rsid w:val="085B3E12"/>
    <w:rsid w:val="085E33B4"/>
    <w:rsid w:val="0869348D"/>
    <w:rsid w:val="086E7DF7"/>
    <w:rsid w:val="088E0DC5"/>
    <w:rsid w:val="08A313F7"/>
    <w:rsid w:val="08AF0C0E"/>
    <w:rsid w:val="08BB2CE7"/>
    <w:rsid w:val="08CA6A98"/>
    <w:rsid w:val="08D243B9"/>
    <w:rsid w:val="08D54B2A"/>
    <w:rsid w:val="08D73EF6"/>
    <w:rsid w:val="092217DD"/>
    <w:rsid w:val="09370E8D"/>
    <w:rsid w:val="093A7294"/>
    <w:rsid w:val="093C74B4"/>
    <w:rsid w:val="098741C9"/>
    <w:rsid w:val="09974422"/>
    <w:rsid w:val="09992C29"/>
    <w:rsid w:val="09BE171B"/>
    <w:rsid w:val="0A256DAC"/>
    <w:rsid w:val="0A263993"/>
    <w:rsid w:val="0A2D3AC2"/>
    <w:rsid w:val="0A3F3C5F"/>
    <w:rsid w:val="0A534C37"/>
    <w:rsid w:val="0A551D21"/>
    <w:rsid w:val="0A650540"/>
    <w:rsid w:val="0A6754A5"/>
    <w:rsid w:val="0A681B9A"/>
    <w:rsid w:val="0A9E4071"/>
    <w:rsid w:val="0AA755DF"/>
    <w:rsid w:val="0AC22385"/>
    <w:rsid w:val="0B0B540F"/>
    <w:rsid w:val="0B120D44"/>
    <w:rsid w:val="0BAC3155"/>
    <w:rsid w:val="0BD27BF6"/>
    <w:rsid w:val="0C3B3C7D"/>
    <w:rsid w:val="0CAB2EAE"/>
    <w:rsid w:val="0CBD00EF"/>
    <w:rsid w:val="0CD325AD"/>
    <w:rsid w:val="0CED37EB"/>
    <w:rsid w:val="0D090EA0"/>
    <w:rsid w:val="0D621C7D"/>
    <w:rsid w:val="0D9755F8"/>
    <w:rsid w:val="0E0B7D30"/>
    <w:rsid w:val="0E370E7F"/>
    <w:rsid w:val="0E424737"/>
    <w:rsid w:val="0E7276C6"/>
    <w:rsid w:val="0E73034D"/>
    <w:rsid w:val="0EAA2832"/>
    <w:rsid w:val="0EC47563"/>
    <w:rsid w:val="0EC76C58"/>
    <w:rsid w:val="0F13775A"/>
    <w:rsid w:val="0F2D4CB6"/>
    <w:rsid w:val="0F5F3534"/>
    <w:rsid w:val="0F5F45FE"/>
    <w:rsid w:val="0F6236FB"/>
    <w:rsid w:val="0F7A3781"/>
    <w:rsid w:val="0F7E0B88"/>
    <w:rsid w:val="0F7F6D2B"/>
    <w:rsid w:val="0F8861A5"/>
    <w:rsid w:val="0F9A112B"/>
    <w:rsid w:val="0FC86314"/>
    <w:rsid w:val="0FCE0B27"/>
    <w:rsid w:val="1024480B"/>
    <w:rsid w:val="102E4D30"/>
    <w:rsid w:val="105C50A3"/>
    <w:rsid w:val="106D2F64"/>
    <w:rsid w:val="10B06777"/>
    <w:rsid w:val="10B63710"/>
    <w:rsid w:val="10C03673"/>
    <w:rsid w:val="10F10820"/>
    <w:rsid w:val="110C4477"/>
    <w:rsid w:val="11111C5D"/>
    <w:rsid w:val="111C2F7A"/>
    <w:rsid w:val="1131782A"/>
    <w:rsid w:val="11565CBE"/>
    <w:rsid w:val="11593459"/>
    <w:rsid w:val="11665CA1"/>
    <w:rsid w:val="11D4169E"/>
    <w:rsid w:val="11F70AA6"/>
    <w:rsid w:val="1240470A"/>
    <w:rsid w:val="129450B3"/>
    <w:rsid w:val="12BC3D71"/>
    <w:rsid w:val="12CF1390"/>
    <w:rsid w:val="12D8011B"/>
    <w:rsid w:val="12D83B72"/>
    <w:rsid w:val="12FB59BD"/>
    <w:rsid w:val="12FF4F35"/>
    <w:rsid w:val="133844E2"/>
    <w:rsid w:val="136D7BBA"/>
    <w:rsid w:val="13951726"/>
    <w:rsid w:val="13974921"/>
    <w:rsid w:val="13E5521D"/>
    <w:rsid w:val="13FD43D6"/>
    <w:rsid w:val="14184FB8"/>
    <w:rsid w:val="141D78E7"/>
    <w:rsid w:val="142132D8"/>
    <w:rsid w:val="14371574"/>
    <w:rsid w:val="14396509"/>
    <w:rsid w:val="14865F0C"/>
    <w:rsid w:val="14895986"/>
    <w:rsid w:val="14DD2C3C"/>
    <w:rsid w:val="14F11E01"/>
    <w:rsid w:val="15427B32"/>
    <w:rsid w:val="155D6D2A"/>
    <w:rsid w:val="158C54EC"/>
    <w:rsid w:val="16021D4A"/>
    <w:rsid w:val="16087E1D"/>
    <w:rsid w:val="164B53F6"/>
    <w:rsid w:val="165528C5"/>
    <w:rsid w:val="16785BBD"/>
    <w:rsid w:val="16AD537D"/>
    <w:rsid w:val="16C35742"/>
    <w:rsid w:val="16D95BB1"/>
    <w:rsid w:val="16EA197F"/>
    <w:rsid w:val="16F3627D"/>
    <w:rsid w:val="170F0360"/>
    <w:rsid w:val="170F769D"/>
    <w:rsid w:val="172A4DE7"/>
    <w:rsid w:val="172C18BA"/>
    <w:rsid w:val="172C5389"/>
    <w:rsid w:val="176538A8"/>
    <w:rsid w:val="17701D14"/>
    <w:rsid w:val="17735226"/>
    <w:rsid w:val="17830958"/>
    <w:rsid w:val="17C14EC5"/>
    <w:rsid w:val="17C52D61"/>
    <w:rsid w:val="17C60095"/>
    <w:rsid w:val="17D43D98"/>
    <w:rsid w:val="17DD3698"/>
    <w:rsid w:val="18037A01"/>
    <w:rsid w:val="18286985"/>
    <w:rsid w:val="18550E75"/>
    <w:rsid w:val="18934C0E"/>
    <w:rsid w:val="18983538"/>
    <w:rsid w:val="189F624C"/>
    <w:rsid w:val="18A529B9"/>
    <w:rsid w:val="18BB14B0"/>
    <w:rsid w:val="18BF5D76"/>
    <w:rsid w:val="18E04FDB"/>
    <w:rsid w:val="192D5224"/>
    <w:rsid w:val="1974405A"/>
    <w:rsid w:val="19915CB3"/>
    <w:rsid w:val="19F56003"/>
    <w:rsid w:val="19F62AB3"/>
    <w:rsid w:val="19FE255B"/>
    <w:rsid w:val="1A1C66C0"/>
    <w:rsid w:val="1A1F6249"/>
    <w:rsid w:val="1A2833A9"/>
    <w:rsid w:val="1A42393B"/>
    <w:rsid w:val="1AAD45DE"/>
    <w:rsid w:val="1B046F80"/>
    <w:rsid w:val="1B1631A1"/>
    <w:rsid w:val="1B3267B5"/>
    <w:rsid w:val="1B40161D"/>
    <w:rsid w:val="1B425334"/>
    <w:rsid w:val="1B441859"/>
    <w:rsid w:val="1B4B69D3"/>
    <w:rsid w:val="1B4C4767"/>
    <w:rsid w:val="1B6606B1"/>
    <w:rsid w:val="1B7B3422"/>
    <w:rsid w:val="1B9F782E"/>
    <w:rsid w:val="1BA4669B"/>
    <w:rsid w:val="1BCA5671"/>
    <w:rsid w:val="1BDE75E5"/>
    <w:rsid w:val="1BFB7CDA"/>
    <w:rsid w:val="1C0119C5"/>
    <w:rsid w:val="1C247962"/>
    <w:rsid w:val="1C2A3ADB"/>
    <w:rsid w:val="1C5E7925"/>
    <w:rsid w:val="1C8E1703"/>
    <w:rsid w:val="1CE36F8D"/>
    <w:rsid w:val="1CFD070F"/>
    <w:rsid w:val="1CFE6024"/>
    <w:rsid w:val="1D0109BB"/>
    <w:rsid w:val="1D333716"/>
    <w:rsid w:val="1D5F6196"/>
    <w:rsid w:val="1D6132A5"/>
    <w:rsid w:val="1D8E56D5"/>
    <w:rsid w:val="1DA71361"/>
    <w:rsid w:val="1DA80511"/>
    <w:rsid w:val="1DC435AC"/>
    <w:rsid w:val="1DC52EE5"/>
    <w:rsid w:val="1DE5685A"/>
    <w:rsid w:val="1E230FED"/>
    <w:rsid w:val="1E2B69E4"/>
    <w:rsid w:val="1E7A43DA"/>
    <w:rsid w:val="1E891A87"/>
    <w:rsid w:val="1ED93B78"/>
    <w:rsid w:val="1EF7222F"/>
    <w:rsid w:val="1EF84B5A"/>
    <w:rsid w:val="1F0E7B32"/>
    <w:rsid w:val="1F49520F"/>
    <w:rsid w:val="1F6D7396"/>
    <w:rsid w:val="1F965E04"/>
    <w:rsid w:val="1FB252D3"/>
    <w:rsid w:val="1FE7539E"/>
    <w:rsid w:val="1FEF02CA"/>
    <w:rsid w:val="200308CB"/>
    <w:rsid w:val="205179B4"/>
    <w:rsid w:val="2061155A"/>
    <w:rsid w:val="20671BE0"/>
    <w:rsid w:val="206F425A"/>
    <w:rsid w:val="20963CB8"/>
    <w:rsid w:val="20A81A1B"/>
    <w:rsid w:val="20B07FB6"/>
    <w:rsid w:val="20B322F1"/>
    <w:rsid w:val="20B44F8A"/>
    <w:rsid w:val="20B646FB"/>
    <w:rsid w:val="20E744F1"/>
    <w:rsid w:val="21112245"/>
    <w:rsid w:val="212A4122"/>
    <w:rsid w:val="213B74B1"/>
    <w:rsid w:val="215A2310"/>
    <w:rsid w:val="218D13FD"/>
    <w:rsid w:val="219C22DF"/>
    <w:rsid w:val="21DE318A"/>
    <w:rsid w:val="21EF5B80"/>
    <w:rsid w:val="220F06F3"/>
    <w:rsid w:val="223D278D"/>
    <w:rsid w:val="22576990"/>
    <w:rsid w:val="228B0CF1"/>
    <w:rsid w:val="22951B02"/>
    <w:rsid w:val="22A061FB"/>
    <w:rsid w:val="22F47480"/>
    <w:rsid w:val="22FD77A7"/>
    <w:rsid w:val="234D4E08"/>
    <w:rsid w:val="23532915"/>
    <w:rsid w:val="237B3F2C"/>
    <w:rsid w:val="23A360FD"/>
    <w:rsid w:val="23CB2AA4"/>
    <w:rsid w:val="23DE1C48"/>
    <w:rsid w:val="240210CD"/>
    <w:rsid w:val="242F27C8"/>
    <w:rsid w:val="24534C97"/>
    <w:rsid w:val="24AD54D5"/>
    <w:rsid w:val="24BF09F7"/>
    <w:rsid w:val="252D53FE"/>
    <w:rsid w:val="25356D0C"/>
    <w:rsid w:val="25495F8E"/>
    <w:rsid w:val="25744DF9"/>
    <w:rsid w:val="257B4EA0"/>
    <w:rsid w:val="2590114F"/>
    <w:rsid w:val="25D07BBD"/>
    <w:rsid w:val="25E55E42"/>
    <w:rsid w:val="25E72643"/>
    <w:rsid w:val="25EB4C0C"/>
    <w:rsid w:val="25EC2D81"/>
    <w:rsid w:val="25F149B8"/>
    <w:rsid w:val="261C1824"/>
    <w:rsid w:val="262F3333"/>
    <w:rsid w:val="269650CF"/>
    <w:rsid w:val="26C94A27"/>
    <w:rsid w:val="26CC00D1"/>
    <w:rsid w:val="26D125C1"/>
    <w:rsid w:val="26D24C9D"/>
    <w:rsid w:val="26EB7AF2"/>
    <w:rsid w:val="27047199"/>
    <w:rsid w:val="27121925"/>
    <w:rsid w:val="274E0793"/>
    <w:rsid w:val="27536279"/>
    <w:rsid w:val="277057A2"/>
    <w:rsid w:val="27DE50AF"/>
    <w:rsid w:val="27F74F93"/>
    <w:rsid w:val="28006AEE"/>
    <w:rsid w:val="280931FF"/>
    <w:rsid w:val="282D0BBA"/>
    <w:rsid w:val="28376976"/>
    <w:rsid w:val="28716514"/>
    <w:rsid w:val="28793B7D"/>
    <w:rsid w:val="289519DA"/>
    <w:rsid w:val="28A66EBB"/>
    <w:rsid w:val="28F26DC1"/>
    <w:rsid w:val="290F41E3"/>
    <w:rsid w:val="2918065D"/>
    <w:rsid w:val="291A7A4A"/>
    <w:rsid w:val="29206EB8"/>
    <w:rsid w:val="293B024B"/>
    <w:rsid w:val="293D4937"/>
    <w:rsid w:val="293F7DBB"/>
    <w:rsid w:val="294E2063"/>
    <w:rsid w:val="29595666"/>
    <w:rsid w:val="296D2221"/>
    <w:rsid w:val="29757C7D"/>
    <w:rsid w:val="29792F5E"/>
    <w:rsid w:val="29874881"/>
    <w:rsid w:val="29B41AFF"/>
    <w:rsid w:val="29E325E0"/>
    <w:rsid w:val="2A3B48C5"/>
    <w:rsid w:val="2A452503"/>
    <w:rsid w:val="2A50066B"/>
    <w:rsid w:val="2A6A0E5D"/>
    <w:rsid w:val="2A802454"/>
    <w:rsid w:val="2A820E6A"/>
    <w:rsid w:val="2A952A4C"/>
    <w:rsid w:val="2AF90557"/>
    <w:rsid w:val="2B2725D4"/>
    <w:rsid w:val="2B2F3611"/>
    <w:rsid w:val="2B554126"/>
    <w:rsid w:val="2B726B45"/>
    <w:rsid w:val="2B7B528F"/>
    <w:rsid w:val="2BA936A8"/>
    <w:rsid w:val="2BFD1D0D"/>
    <w:rsid w:val="2C14525F"/>
    <w:rsid w:val="2C315A5A"/>
    <w:rsid w:val="2C39669E"/>
    <w:rsid w:val="2C4B1C25"/>
    <w:rsid w:val="2C582D3A"/>
    <w:rsid w:val="2C830CC7"/>
    <w:rsid w:val="2D3529D0"/>
    <w:rsid w:val="2D366201"/>
    <w:rsid w:val="2D416443"/>
    <w:rsid w:val="2D9B6960"/>
    <w:rsid w:val="2D9E56F5"/>
    <w:rsid w:val="2DBB6980"/>
    <w:rsid w:val="2DCB1A6A"/>
    <w:rsid w:val="2E46232F"/>
    <w:rsid w:val="2E667F96"/>
    <w:rsid w:val="2E8226AB"/>
    <w:rsid w:val="2E936BAE"/>
    <w:rsid w:val="2EA623B6"/>
    <w:rsid w:val="2ED81B3E"/>
    <w:rsid w:val="2EFB54DE"/>
    <w:rsid w:val="2F1A4189"/>
    <w:rsid w:val="2F205A33"/>
    <w:rsid w:val="2F3B6F69"/>
    <w:rsid w:val="2F3D0D88"/>
    <w:rsid w:val="2F5A02F5"/>
    <w:rsid w:val="2F5D7D3B"/>
    <w:rsid w:val="2F7A66D5"/>
    <w:rsid w:val="2FD065E6"/>
    <w:rsid w:val="2FD96870"/>
    <w:rsid w:val="300527CE"/>
    <w:rsid w:val="30247779"/>
    <w:rsid w:val="30357B6B"/>
    <w:rsid w:val="30580BC9"/>
    <w:rsid w:val="306004B7"/>
    <w:rsid w:val="30A12166"/>
    <w:rsid w:val="30C617D8"/>
    <w:rsid w:val="30DC03BB"/>
    <w:rsid w:val="30EA15C5"/>
    <w:rsid w:val="311E2ED7"/>
    <w:rsid w:val="312907A9"/>
    <w:rsid w:val="315619EE"/>
    <w:rsid w:val="315C449C"/>
    <w:rsid w:val="317D7E40"/>
    <w:rsid w:val="319F6AA4"/>
    <w:rsid w:val="31B82709"/>
    <w:rsid w:val="31C079CA"/>
    <w:rsid w:val="31D05482"/>
    <w:rsid w:val="31D86D26"/>
    <w:rsid w:val="31EA239D"/>
    <w:rsid w:val="32265CB3"/>
    <w:rsid w:val="322A1F85"/>
    <w:rsid w:val="323C2996"/>
    <w:rsid w:val="32400B34"/>
    <w:rsid w:val="32476D3D"/>
    <w:rsid w:val="327303CE"/>
    <w:rsid w:val="329E6876"/>
    <w:rsid w:val="32AA179E"/>
    <w:rsid w:val="32B75AC8"/>
    <w:rsid w:val="32D92DE6"/>
    <w:rsid w:val="32FC2C44"/>
    <w:rsid w:val="33066283"/>
    <w:rsid w:val="333015F2"/>
    <w:rsid w:val="334B6320"/>
    <w:rsid w:val="33945A38"/>
    <w:rsid w:val="339F74DE"/>
    <w:rsid w:val="33D934D4"/>
    <w:rsid w:val="33E62CF8"/>
    <w:rsid w:val="33F944D2"/>
    <w:rsid w:val="33FE2F6A"/>
    <w:rsid w:val="340E07E5"/>
    <w:rsid w:val="340E3E0A"/>
    <w:rsid w:val="341D0CB1"/>
    <w:rsid w:val="34235BF7"/>
    <w:rsid w:val="34394185"/>
    <w:rsid w:val="347B6477"/>
    <w:rsid w:val="348745AD"/>
    <w:rsid w:val="349D776C"/>
    <w:rsid w:val="34E1124B"/>
    <w:rsid w:val="358C5FA8"/>
    <w:rsid w:val="35B67FC1"/>
    <w:rsid w:val="35BD03A6"/>
    <w:rsid w:val="35C15DF1"/>
    <w:rsid w:val="35DA043B"/>
    <w:rsid w:val="35E32D6F"/>
    <w:rsid w:val="35FA1AEA"/>
    <w:rsid w:val="36074A7F"/>
    <w:rsid w:val="36232D06"/>
    <w:rsid w:val="36654B4E"/>
    <w:rsid w:val="366B7294"/>
    <w:rsid w:val="366E37FB"/>
    <w:rsid w:val="369025A1"/>
    <w:rsid w:val="36923549"/>
    <w:rsid w:val="36AC280E"/>
    <w:rsid w:val="36B75FBF"/>
    <w:rsid w:val="36B92C9A"/>
    <w:rsid w:val="36BD0C45"/>
    <w:rsid w:val="36E50760"/>
    <w:rsid w:val="371D706D"/>
    <w:rsid w:val="3726400D"/>
    <w:rsid w:val="378566CE"/>
    <w:rsid w:val="37AE4B75"/>
    <w:rsid w:val="37C20649"/>
    <w:rsid w:val="37E00298"/>
    <w:rsid w:val="37EE0977"/>
    <w:rsid w:val="388C37BF"/>
    <w:rsid w:val="388D334A"/>
    <w:rsid w:val="38B302F9"/>
    <w:rsid w:val="38F12CD3"/>
    <w:rsid w:val="38F94775"/>
    <w:rsid w:val="38FB588C"/>
    <w:rsid w:val="38FF2A0E"/>
    <w:rsid w:val="38FF2E7E"/>
    <w:rsid w:val="392937F0"/>
    <w:rsid w:val="392971ED"/>
    <w:rsid w:val="39325651"/>
    <w:rsid w:val="394774C5"/>
    <w:rsid w:val="39A03ED6"/>
    <w:rsid w:val="39A3516B"/>
    <w:rsid w:val="3A016ECB"/>
    <w:rsid w:val="3A183F5E"/>
    <w:rsid w:val="3A2368BA"/>
    <w:rsid w:val="3A60374C"/>
    <w:rsid w:val="3A872856"/>
    <w:rsid w:val="3A97230D"/>
    <w:rsid w:val="3AAB0DA9"/>
    <w:rsid w:val="3AAF3E65"/>
    <w:rsid w:val="3AD52515"/>
    <w:rsid w:val="3ADF300B"/>
    <w:rsid w:val="3AEB2672"/>
    <w:rsid w:val="3B0D64E9"/>
    <w:rsid w:val="3B216EC5"/>
    <w:rsid w:val="3B274393"/>
    <w:rsid w:val="3B2A3887"/>
    <w:rsid w:val="3B3763D1"/>
    <w:rsid w:val="3B3B718C"/>
    <w:rsid w:val="3B552E05"/>
    <w:rsid w:val="3B5B3904"/>
    <w:rsid w:val="3B924C33"/>
    <w:rsid w:val="3BA106CB"/>
    <w:rsid w:val="3BBA7AB7"/>
    <w:rsid w:val="3C2F6E1E"/>
    <w:rsid w:val="3C334D32"/>
    <w:rsid w:val="3C4F64BA"/>
    <w:rsid w:val="3C540CEC"/>
    <w:rsid w:val="3C5C61DC"/>
    <w:rsid w:val="3C746523"/>
    <w:rsid w:val="3C873FE5"/>
    <w:rsid w:val="3CDA245A"/>
    <w:rsid w:val="3D143C06"/>
    <w:rsid w:val="3D1E06B7"/>
    <w:rsid w:val="3D576F58"/>
    <w:rsid w:val="3D5B6F23"/>
    <w:rsid w:val="3D6C7721"/>
    <w:rsid w:val="3D7216C0"/>
    <w:rsid w:val="3D766875"/>
    <w:rsid w:val="3DEE051F"/>
    <w:rsid w:val="3E300DB4"/>
    <w:rsid w:val="3E327285"/>
    <w:rsid w:val="3E561B8A"/>
    <w:rsid w:val="3EA03382"/>
    <w:rsid w:val="3EDA0523"/>
    <w:rsid w:val="3F0806DC"/>
    <w:rsid w:val="3F267877"/>
    <w:rsid w:val="3F317767"/>
    <w:rsid w:val="3F4507D3"/>
    <w:rsid w:val="3F50112A"/>
    <w:rsid w:val="3FBF091D"/>
    <w:rsid w:val="3FDC4DFD"/>
    <w:rsid w:val="3FE07BD3"/>
    <w:rsid w:val="3FEC29E8"/>
    <w:rsid w:val="40424674"/>
    <w:rsid w:val="405E0973"/>
    <w:rsid w:val="407A6407"/>
    <w:rsid w:val="409A7B77"/>
    <w:rsid w:val="41326D57"/>
    <w:rsid w:val="41495846"/>
    <w:rsid w:val="417C2856"/>
    <w:rsid w:val="41B9630E"/>
    <w:rsid w:val="41EF0610"/>
    <w:rsid w:val="4200449D"/>
    <w:rsid w:val="420073F5"/>
    <w:rsid w:val="42295E54"/>
    <w:rsid w:val="423A3BCC"/>
    <w:rsid w:val="423D049D"/>
    <w:rsid w:val="424C7A58"/>
    <w:rsid w:val="424E57D2"/>
    <w:rsid w:val="4277233C"/>
    <w:rsid w:val="4285149A"/>
    <w:rsid w:val="42B26C49"/>
    <w:rsid w:val="42CD009B"/>
    <w:rsid w:val="42CF0F42"/>
    <w:rsid w:val="430659F0"/>
    <w:rsid w:val="43301D74"/>
    <w:rsid w:val="433A6FE6"/>
    <w:rsid w:val="43480868"/>
    <w:rsid w:val="4350713C"/>
    <w:rsid w:val="436653E0"/>
    <w:rsid w:val="436D24CF"/>
    <w:rsid w:val="437D391A"/>
    <w:rsid w:val="439D6A2E"/>
    <w:rsid w:val="43C4431A"/>
    <w:rsid w:val="43CD06BA"/>
    <w:rsid w:val="44090016"/>
    <w:rsid w:val="444923FE"/>
    <w:rsid w:val="446B330D"/>
    <w:rsid w:val="448357F1"/>
    <w:rsid w:val="44B951CC"/>
    <w:rsid w:val="44CD14E0"/>
    <w:rsid w:val="44D12AA2"/>
    <w:rsid w:val="44F20B0B"/>
    <w:rsid w:val="452665E1"/>
    <w:rsid w:val="452E5F4C"/>
    <w:rsid w:val="45350C58"/>
    <w:rsid w:val="453624F5"/>
    <w:rsid w:val="453E59AA"/>
    <w:rsid w:val="45612018"/>
    <w:rsid w:val="45725A92"/>
    <w:rsid w:val="458946E9"/>
    <w:rsid w:val="45A3009F"/>
    <w:rsid w:val="45A47C0E"/>
    <w:rsid w:val="45DE12B5"/>
    <w:rsid w:val="45FC6193"/>
    <w:rsid w:val="46345A0D"/>
    <w:rsid w:val="464A517C"/>
    <w:rsid w:val="46577FD6"/>
    <w:rsid w:val="466076A2"/>
    <w:rsid w:val="466B2BB7"/>
    <w:rsid w:val="46B42D01"/>
    <w:rsid w:val="46D955A7"/>
    <w:rsid w:val="46FD2BD6"/>
    <w:rsid w:val="47133957"/>
    <w:rsid w:val="471E653A"/>
    <w:rsid w:val="472C1413"/>
    <w:rsid w:val="47553434"/>
    <w:rsid w:val="477F22FB"/>
    <w:rsid w:val="47A07E0C"/>
    <w:rsid w:val="47CF40E0"/>
    <w:rsid w:val="48020C35"/>
    <w:rsid w:val="4845221C"/>
    <w:rsid w:val="4870272E"/>
    <w:rsid w:val="48912B79"/>
    <w:rsid w:val="48CB5D3F"/>
    <w:rsid w:val="48F84B42"/>
    <w:rsid w:val="490864ED"/>
    <w:rsid w:val="49246D02"/>
    <w:rsid w:val="492D55A9"/>
    <w:rsid w:val="499F4AED"/>
    <w:rsid w:val="49C45FD4"/>
    <w:rsid w:val="49DC7715"/>
    <w:rsid w:val="49E66930"/>
    <w:rsid w:val="49E852C4"/>
    <w:rsid w:val="4A023139"/>
    <w:rsid w:val="4A537CBD"/>
    <w:rsid w:val="4A7B576F"/>
    <w:rsid w:val="4A8F2BD7"/>
    <w:rsid w:val="4A9A5252"/>
    <w:rsid w:val="4A9C70E3"/>
    <w:rsid w:val="4AF561A9"/>
    <w:rsid w:val="4B0240B3"/>
    <w:rsid w:val="4B18582B"/>
    <w:rsid w:val="4B387624"/>
    <w:rsid w:val="4B614406"/>
    <w:rsid w:val="4B641C11"/>
    <w:rsid w:val="4B662F46"/>
    <w:rsid w:val="4B782244"/>
    <w:rsid w:val="4BAA1515"/>
    <w:rsid w:val="4BE252BC"/>
    <w:rsid w:val="4BE53667"/>
    <w:rsid w:val="4C137BCB"/>
    <w:rsid w:val="4C4428E1"/>
    <w:rsid w:val="4C4A0649"/>
    <w:rsid w:val="4C630371"/>
    <w:rsid w:val="4C692D33"/>
    <w:rsid w:val="4C7E5ECA"/>
    <w:rsid w:val="4C876AA5"/>
    <w:rsid w:val="4C956431"/>
    <w:rsid w:val="4CA77E0C"/>
    <w:rsid w:val="4CB16DEA"/>
    <w:rsid w:val="4CDD6627"/>
    <w:rsid w:val="4CEE0C59"/>
    <w:rsid w:val="4CEF6BD8"/>
    <w:rsid w:val="4D0E00FB"/>
    <w:rsid w:val="4D176606"/>
    <w:rsid w:val="4D300725"/>
    <w:rsid w:val="4D471848"/>
    <w:rsid w:val="4D570DC9"/>
    <w:rsid w:val="4D6C2F56"/>
    <w:rsid w:val="4D723F1D"/>
    <w:rsid w:val="4D8C312B"/>
    <w:rsid w:val="4DDE681F"/>
    <w:rsid w:val="4DEC4FB0"/>
    <w:rsid w:val="4E075D8A"/>
    <w:rsid w:val="4E235A97"/>
    <w:rsid w:val="4E382EF9"/>
    <w:rsid w:val="4E830CE3"/>
    <w:rsid w:val="4E83602E"/>
    <w:rsid w:val="4E9F6C80"/>
    <w:rsid w:val="4EA30719"/>
    <w:rsid w:val="4EB853AA"/>
    <w:rsid w:val="4EBB7226"/>
    <w:rsid w:val="4EC00FAD"/>
    <w:rsid w:val="4EC15D6C"/>
    <w:rsid w:val="4EEB04C4"/>
    <w:rsid w:val="4EF961B1"/>
    <w:rsid w:val="4F0853C7"/>
    <w:rsid w:val="4F185C99"/>
    <w:rsid w:val="4F196C87"/>
    <w:rsid w:val="4F7B1900"/>
    <w:rsid w:val="4F9843DC"/>
    <w:rsid w:val="4FBB3DFF"/>
    <w:rsid w:val="4FC62A8C"/>
    <w:rsid w:val="4FE20F0D"/>
    <w:rsid w:val="4FE51552"/>
    <w:rsid w:val="50222249"/>
    <w:rsid w:val="50504C4B"/>
    <w:rsid w:val="50534DB1"/>
    <w:rsid w:val="506D391B"/>
    <w:rsid w:val="507C775A"/>
    <w:rsid w:val="509C6E7C"/>
    <w:rsid w:val="50BC0E22"/>
    <w:rsid w:val="50E648CA"/>
    <w:rsid w:val="50F014A1"/>
    <w:rsid w:val="513A79D0"/>
    <w:rsid w:val="5162104E"/>
    <w:rsid w:val="51646063"/>
    <w:rsid w:val="51A00484"/>
    <w:rsid w:val="51AB6D18"/>
    <w:rsid w:val="51D72844"/>
    <w:rsid w:val="521045FE"/>
    <w:rsid w:val="52285763"/>
    <w:rsid w:val="523E052F"/>
    <w:rsid w:val="527623A6"/>
    <w:rsid w:val="52BC43B0"/>
    <w:rsid w:val="52FE7C3B"/>
    <w:rsid w:val="53111D5F"/>
    <w:rsid w:val="53407165"/>
    <w:rsid w:val="53427343"/>
    <w:rsid w:val="5390774E"/>
    <w:rsid w:val="539E5CF7"/>
    <w:rsid w:val="53A039CC"/>
    <w:rsid w:val="53A1505A"/>
    <w:rsid w:val="53AD5B8B"/>
    <w:rsid w:val="54063E08"/>
    <w:rsid w:val="543437E8"/>
    <w:rsid w:val="545347EE"/>
    <w:rsid w:val="548F1331"/>
    <w:rsid w:val="54C404C7"/>
    <w:rsid w:val="54C40957"/>
    <w:rsid w:val="54C63885"/>
    <w:rsid w:val="54DF1501"/>
    <w:rsid w:val="54F73313"/>
    <w:rsid w:val="54F80955"/>
    <w:rsid w:val="54F975CB"/>
    <w:rsid w:val="54FB7321"/>
    <w:rsid w:val="54FF301E"/>
    <w:rsid w:val="5539030F"/>
    <w:rsid w:val="553B0020"/>
    <w:rsid w:val="555170A7"/>
    <w:rsid w:val="5587536D"/>
    <w:rsid w:val="55971F1F"/>
    <w:rsid w:val="559B174B"/>
    <w:rsid w:val="559C147F"/>
    <w:rsid w:val="55CE0CF4"/>
    <w:rsid w:val="56076967"/>
    <w:rsid w:val="56157123"/>
    <w:rsid w:val="56173ECA"/>
    <w:rsid w:val="5652703D"/>
    <w:rsid w:val="565E21CC"/>
    <w:rsid w:val="566742D0"/>
    <w:rsid w:val="5685680B"/>
    <w:rsid w:val="56B22A9C"/>
    <w:rsid w:val="56C02A96"/>
    <w:rsid w:val="56C948C7"/>
    <w:rsid w:val="56F27ED8"/>
    <w:rsid w:val="56F9125B"/>
    <w:rsid w:val="5722266F"/>
    <w:rsid w:val="575401ED"/>
    <w:rsid w:val="57595398"/>
    <w:rsid w:val="5767406A"/>
    <w:rsid w:val="576A2B14"/>
    <w:rsid w:val="577B6B15"/>
    <w:rsid w:val="57B72A76"/>
    <w:rsid w:val="57C3426C"/>
    <w:rsid w:val="57CE1F93"/>
    <w:rsid w:val="57D17539"/>
    <w:rsid w:val="57D57BBF"/>
    <w:rsid w:val="57EB00DC"/>
    <w:rsid w:val="57EC694A"/>
    <w:rsid w:val="57F140C3"/>
    <w:rsid w:val="582146B9"/>
    <w:rsid w:val="586B4CD4"/>
    <w:rsid w:val="588743D1"/>
    <w:rsid w:val="5887701A"/>
    <w:rsid w:val="58AC4E56"/>
    <w:rsid w:val="58BB24EB"/>
    <w:rsid w:val="58DF71CA"/>
    <w:rsid w:val="58E8756C"/>
    <w:rsid w:val="59041C3F"/>
    <w:rsid w:val="59081400"/>
    <w:rsid w:val="593047A0"/>
    <w:rsid w:val="59342604"/>
    <w:rsid w:val="5953497B"/>
    <w:rsid w:val="595D2301"/>
    <w:rsid w:val="597B399B"/>
    <w:rsid w:val="59886778"/>
    <w:rsid w:val="5992000D"/>
    <w:rsid w:val="59C0439F"/>
    <w:rsid w:val="59C93DFA"/>
    <w:rsid w:val="59D958EB"/>
    <w:rsid w:val="59DB314C"/>
    <w:rsid w:val="59EE3CB3"/>
    <w:rsid w:val="5A1F1ABF"/>
    <w:rsid w:val="5A2059C0"/>
    <w:rsid w:val="5A205AB0"/>
    <w:rsid w:val="5ABE2233"/>
    <w:rsid w:val="5AD361D3"/>
    <w:rsid w:val="5AE54348"/>
    <w:rsid w:val="5AF84398"/>
    <w:rsid w:val="5B7C57AA"/>
    <w:rsid w:val="5BB47B96"/>
    <w:rsid w:val="5BB91D42"/>
    <w:rsid w:val="5BC20EE0"/>
    <w:rsid w:val="5BDF5D95"/>
    <w:rsid w:val="5BFE7528"/>
    <w:rsid w:val="5C6B7165"/>
    <w:rsid w:val="5C844952"/>
    <w:rsid w:val="5CFC38A3"/>
    <w:rsid w:val="5D1B358A"/>
    <w:rsid w:val="5D66685A"/>
    <w:rsid w:val="5D895D7F"/>
    <w:rsid w:val="5DB92EB7"/>
    <w:rsid w:val="5E0A4EDF"/>
    <w:rsid w:val="5E0E5E5F"/>
    <w:rsid w:val="5E134C56"/>
    <w:rsid w:val="5E1D4399"/>
    <w:rsid w:val="5E2467F1"/>
    <w:rsid w:val="5E3A2F62"/>
    <w:rsid w:val="5E76482E"/>
    <w:rsid w:val="5EA23695"/>
    <w:rsid w:val="5EA65F2C"/>
    <w:rsid w:val="5EAF75C7"/>
    <w:rsid w:val="5EE06863"/>
    <w:rsid w:val="5F1A2B43"/>
    <w:rsid w:val="5F540544"/>
    <w:rsid w:val="5FB837BB"/>
    <w:rsid w:val="5FBE12AB"/>
    <w:rsid w:val="5FED5F7A"/>
    <w:rsid w:val="5FF76DFD"/>
    <w:rsid w:val="601A296B"/>
    <w:rsid w:val="602462AF"/>
    <w:rsid w:val="60596011"/>
    <w:rsid w:val="60CC405A"/>
    <w:rsid w:val="614A41A4"/>
    <w:rsid w:val="61685936"/>
    <w:rsid w:val="617E517F"/>
    <w:rsid w:val="618467AD"/>
    <w:rsid w:val="61BC12AF"/>
    <w:rsid w:val="61BE7D19"/>
    <w:rsid w:val="61E215D8"/>
    <w:rsid w:val="621B3775"/>
    <w:rsid w:val="62364782"/>
    <w:rsid w:val="62391F86"/>
    <w:rsid w:val="626F34E9"/>
    <w:rsid w:val="627C0421"/>
    <w:rsid w:val="62815DAC"/>
    <w:rsid w:val="6287471D"/>
    <w:rsid w:val="62890263"/>
    <w:rsid w:val="62C81B9F"/>
    <w:rsid w:val="62E86FEF"/>
    <w:rsid w:val="6334681A"/>
    <w:rsid w:val="63402BAD"/>
    <w:rsid w:val="637E76D4"/>
    <w:rsid w:val="6394356A"/>
    <w:rsid w:val="639854C5"/>
    <w:rsid w:val="639D36D5"/>
    <w:rsid w:val="63B705A8"/>
    <w:rsid w:val="63C61B2C"/>
    <w:rsid w:val="63D40BE9"/>
    <w:rsid w:val="63E54E6E"/>
    <w:rsid w:val="63F151A8"/>
    <w:rsid w:val="64102431"/>
    <w:rsid w:val="643562B5"/>
    <w:rsid w:val="64630234"/>
    <w:rsid w:val="6481444D"/>
    <w:rsid w:val="64984C48"/>
    <w:rsid w:val="64A5243A"/>
    <w:rsid w:val="64D046E8"/>
    <w:rsid w:val="64F102BF"/>
    <w:rsid w:val="64F531DE"/>
    <w:rsid w:val="6503762A"/>
    <w:rsid w:val="651D6CAE"/>
    <w:rsid w:val="65225055"/>
    <w:rsid w:val="652C056E"/>
    <w:rsid w:val="65373578"/>
    <w:rsid w:val="65446183"/>
    <w:rsid w:val="655113DB"/>
    <w:rsid w:val="657470D4"/>
    <w:rsid w:val="65865E78"/>
    <w:rsid w:val="65DB249D"/>
    <w:rsid w:val="664265D3"/>
    <w:rsid w:val="66672F63"/>
    <w:rsid w:val="66837A19"/>
    <w:rsid w:val="670679D2"/>
    <w:rsid w:val="671F124A"/>
    <w:rsid w:val="672748B3"/>
    <w:rsid w:val="67553F2F"/>
    <w:rsid w:val="675964F7"/>
    <w:rsid w:val="675C3E56"/>
    <w:rsid w:val="677A33C6"/>
    <w:rsid w:val="67C176FF"/>
    <w:rsid w:val="67E61D7B"/>
    <w:rsid w:val="680E645E"/>
    <w:rsid w:val="681F6961"/>
    <w:rsid w:val="68610A2F"/>
    <w:rsid w:val="68805514"/>
    <w:rsid w:val="68C14275"/>
    <w:rsid w:val="68DD5176"/>
    <w:rsid w:val="68E22FA1"/>
    <w:rsid w:val="68E915B7"/>
    <w:rsid w:val="68E922CF"/>
    <w:rsid w:val="69074B7F"/>
    <w:rsid w:val="692B18E3"/>
    <w:rsid w:val="69316E2F"/>
    <w:rsid w:val="69477B9D"/>
    <w:rsid w:val="694E2071"/>
    <w:rsid w:val="69564B94"/>
    <w:rsid w:val="69766163"/>
    <w:rsid w:val="697A3B33"/>
    <w:rsid w:val="69903EFA"/>
    <w:rsid w:val="699F15A5"/>
    <w:rsid w:val="69D44760"/>
    <w:rsid w:val="69DB5F6E"/>
    <w:rsid w:val="69F004C2"/>
    <w:rsid w:val="69FE59F9"/>
    <w:rsid w:val="6A210A17"/>
    <w:rsid w:val="6A520EC7"/>
    <w:rsid w:val="6A575D29"/>
    <w:rsid w:val="6AD9275F"/>
    <w:rsid w:val="6AF87E20"/>
    <w:rsid w:val="6AFE0B52"/>
    <w:rsid w:val="6B102BCC"/>
    <w:rsid w:val="6B3118B6"/>
    <w:rsid w:val="6B322639"/>
    <w:rsid w:val="6B486821"/>
    <w:rsid w:val="6B5F6F5D"/>
    <w:rsid w:val="6B825551"/>
    <w:rsid w:val="6B893B20"/>
    <w:rsid w:val="6BA20DBF"/>
    <w:rsid w:val="6BDD61AF"/>
    <w:rsid w:val="6C00286C"/>
    <w:rsid w:val="6C0D7E1A"/>
    <w:rsid w:val="6C111754"/>
    <w:rsid w:val="6C295BD3"/>
    <w:rsid w:val="6C3D1E0A"/>
    <w:rsid w:val="6C636C38"/>
    <w:rsid w:val="6C89524F"/>
    <w:rsid w:val="6C9F6548"/>
    <w:rsid w:val="6CEC0816"/>
    <w:rsid w:val="6D127E40"/>
    <w:rsid w:val="6D631D72"/>
    <w:rsid w:val="6D7C3D50"/>
    <w:rsid w:val="6D966B3D"/>
    <w:rsid w:val="6DB34098"/>
    <w:rsid w:val="6DB545B6"/>
    <w:rsid w:val="6DDE46BF"/>
    <w:rsid w:val="6DE02FB4"/>
    <w:rsid w:val="6DE75D3D"/>
    <w:rsid w:val="6E401AA5"/>
    <w:rsid w:val="6E514CED"/>
    <w:rsid w:val="6E6F5702"/>
    <w:rsid w:val="6E7A78D3"/>
    <w:rsid w:val="6EB563D5"/>
    <w:rsid w:val="6ED92677"/>
    <w:rsid w:val="6EE14DC5"/>
    <w:rsid w:val="6EEA359C"/>
    <w:rsid w:val="6F064D12"/>
    <w:rsid w:val="6F223FD5"/>
    <w:rsid w:val="6F225983"/>
    <w:rsid w:val="6F2415C1"/>
    <w:rsid w:val="6F384CE4"/>
    <w:rsid w:val="6FBE15F0"/>
    <w:rsid w:val="6FF93E11"/>
    <w:rsid w:val="6FFC5590"/>
    <w:rsid w:val="6FFD045F"/>
    <w:rsid w:val="70232F20"/>
    <w:rsid w:val="703F1BDE"/>
    <w:rsid w:val="70562428"/>
    <w:rsid w:val="70675232"/>
    <w:rsid w:val="706C5E25"/>
    <w:rsid w:val="706D1DD0"/>
    <w:rsid w:val="707B7C4E"/>
    <w:rsid w:val="70856B87"/>
    <w:rsid w:val="70C27D56"/>
    <w:rsid w:val="70D527EE"/>
    <w:rsid w:val="715B5300"/>
    <w:rsid w:val="71720F18"/>
    <w:rsid w:val="71772989"/>
    <w:rsid w:val="718B7AC4"/>
    <w:rsid w:val="71A05305"/>
    <w:rsid w:val="71B211A1"/>
    <w:rsid w:val="71D27F8A"/>
    <w:rsid w:val="71E06CB1"/>
    <w:rsid w:val="72066A79"/>
    <w:rsid w:val="720E76C6"/>
    <w:rsid w:val="72534095"/>
    <w:rsid w:val="72553024"/>
    <w:rsid w:val="726C6D2F"/>
    <w:rsid w:val="727A7C42"/>
    <w:rsid w:val="72840814"/>
    <w:rsid w:val="72D95C7D"/>
    <w:rsid w:val="72E57E4D"/>
    <w:rsid w:val="72FB44AD"/>
    <w:rsid w:val="72FC2CDF"/>
    <w:rsid w:val="72FC49FE"/>
    <w:rsid w:val="73122968"/>
    <w:rsid w:val="73132F6F"/>
    <w:rsid w:val="731F5D5E"/>
    <w:rsid w:val="735D1374"/>
    <w:rsid w:val="7366050A"/>
    <w:rsid w:val="73B87659"/>
    <w:rsid w:val="73BA7C0E"/>
    <w:rsid w:val="73C51AD5"/>
    <w:rsid w:val="73DE0EA7"/>
    <w:rsid w:val="74103665"/>
    <w:rsid w:val="741E793C"/>
    <w:rsid w:val="7451721A"/>
    <w:rsid w:val="745E3944"/>
    <w:rsid w:val="745F69A2"/>
    <w:rsid w:val="74767AE9"/>
    <w:rsid w:val="748874BE"/>
    <w:rsid w:val="74A95ADC"/>
    <w:rsid w:val="74AE19F9"/>
    <w:rsid w:val="74E9560E"/>
    <w:rsid w:val="74FE74A4"/>
    <w:rsid w:val="75356D92"/>
    <w:rsid w:val="755A5B0A"/>
    <w:rsid w:val="755D11F5"/>
    <w:rsid w:val="75612185"/>
    <w:rsid w:val="75660855"/>
    <w:rsid w:val="75914379"/>
    <w:rsid w:val="75A775EC"/>
    <w:rsid w:val="75E272B4"/>
    <w:rsid w:val="75FC6CB5"/>
    <w:rsid w:val="76096BA5"/>
    <w:rsid w:val="760B64E2"/>
    <w:rsid w:val="760D54AA"/>
    <w:rsid w:val="7635099D"/>
    <w:rsid w:val="763A6E97"/>
    <w:rsid w:val="765B2C4E"/>
    <w:rsid w:val="76760624"/>
    <w:rsid w:val="7695147A"/>
    <w:rsid w:val="76EB6000"/>
    <w:rsid w:val="76F123A0"/>
    <w:rsid w:val="76F51B80"/>
    <w:rsid w:val="776B1C5B"/>
    <w:rsid w:val="77762421"/>
    <w:rsid w:val="778117E2"/>
    <w:rsid w:val="779152A0"/>
    <w:rsid w:val="7796540F"/>
    <w:rsid w:val="77B56B1F"/>
    <w:rsid w:val="77F809CC"/>
    <w:rsid w:val="780463F6"/>
    <w:rsid w:val="780F09F4"/>
    <w:rsid w:val="78324FAB"/>
    <w:rsid w:val="783F662C"/>
    <w:rsid w:val="785077FF"/>
    <w:rsid w:val="78A90480"/>
    <w:rsid w:val="78B42278"/>
    <w:rsid w:val="78B70BF6"/>
    <w:rsid w:val="78CF7125"/>
    <w:rsid w:val="78DA6594"/>
    <w:rsid w:val="792413C8"/>
    <w:rsid w:val="794F1FD9"/>
    <w:rsid w:val="79B72085"/>
    <w:rsid w:val="79DB17A7"/>
    <w:rsid w:val="79EF406A"/>
    <w:rsid w:val="79F46CD0"/>
    <w:rsid w:val="79F532AE"/>
    <w:rsid w:val="7A0B2BB0"/>
    <w:rsid w:val="7A0D34E9"/>
    <w:rsid w:val="7A182BA1"/>
    <w:rsid w:val="7A1847A1"/>
    <w:rsid w:val="7A364017"/>
    <w:rsid w:val="7A5D6569"/>
    <w:rsid w:val="7A6806D3"/>
    <w:rsid w:val="7A6950A5"/>
    <w:rsid w:val="7A696075"/>
    <w:rsid w:val="7A6A0421"/>
    <w:rsid w:val="7A8265E1"/>
    <w:rsid w:val="7AA56665"/>
    <w:rsid w:val="7ABD25AF"/>
    <w:rsid w:val="7AC964A3"/>
    <w:rsid w:val="7ACF19DF"/>
    <w:rsid w:val="7AD73BDE"/>
    <w:rsid w:val="7AF737E0"/>
    <w:rsid w:val="7B066FEA"/>
    <w:rsid w:val="7B394FA4"/>
    <w:rsid w:val="7B5D7BEF"/>
    <w:rsid w:val="7B686D42"/>
    <w:rsid w:val="7B841746"/>
    <w:rsid w:val="7B845C60"/>
    <w:rsid w:val="7BA648B4"/>
    <w:rsid w:val="7C1A65ED"/>
    <w:rsid w:val="7C6C5AC7"/>
    <w:rsid w:val="7C815AE1"/>
    <w:rsid w:val="7C8C1A75"/>
    <w:rsid w:val="7CAB6332"/>
    <w:rsid w:val="7CC6544B"/>
    <w:rsid w:val="7CDC78DD"/>
    <w:rsid w:val="7D0239FF"/>
    <w:rsid w:val="7D4F7E21"/>
    <w:rsid w:val="7D5129E0"/>
    <w:rsid w:val="7D5E40CD"/>
    <w:rsid w:val="7D851A24"/>
    <w:rsid w:val="7D8F2FDD"/>
    <w:rsid w:val="7D961573"/>
    <w:rsid w:val="7DA53385"/>
    <w:rsid w:val="7DA915E0"/>
    <w:rsid w:val="7DCD56F2"/>
    <w:rsid w:val="7E154BC6"/>
    <w:rsid w:val="7E3012EC"/>
    <w:rsid w:val="7EDE30A5"/>
    <w:rsid w:val="7F001CE7"/>
    <w:rsid w:val="7F297F9C"/>
    <w:rsid w:val="7F343A1C"/>
    <w:rsid w:val="7F3D3B0A"/>
    <w:rsid w:val="7F471CE4"/>
    <w:rsid w:val="7F6C762F"/>
    <w:rsid w:val="7FAA7068"/>
    <w:rsid w:val="7FBE324C"/>
    <w:rsid w:val="7FD43968"/>
    <w:rsid w:val="7FDF13AF"/>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4">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3"/>
    <w:basedOn w:val="1"/>
    <w:next w:val="1"/>
    <w:autoRedefine/>
    <w:qFormat/>
    <w:locked/>
    <w:uiPriority w:val="0"/>
    <w:pPr>
      <w:keepNext/>
      <w:keepLines/>
      <w:adjustRightInd w:val="0"/>
      <w:spacing w:line="348" w:lineRule="auto"/>
      <w:textAlignment w:val="baseline"/>
      <w:outlineLvl w:val="2"/>
    </w:pPr>
    <w:rPr>
      <w:kern w:val="0"/>
      <w:sz w:val="28"/>
    </w:rPr>
  </w:style>
  <w:style w:type="character" w:default="1" w:styleId="23">
    <w:name w:val="Default Paragraph Font"/>
    <w:autoRedefine/>
    <w:semiHidden/>
    <w:qFormat/>
    <w:uiPriority w:val="0"/>
  </w:style>
  <w:style w:type="table" w:default="1" w:styleId="2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8"/>
    <w:autoRedefine/>
    <w:qFormat/>
    <w:uiPriority w:val="0"/>
    <w:pPr>
      <w:widowControl/>
      <w:snapToGrid w:val="0"/>
      <w:spacing w:before="60" w:after="160" w:line="259" w:lineRule="auto"/>
      <w:ind w:right="113"/>
    </w:pPr>
    <w:rPr>
      <w:kern w:val="0"/>
      <w:sz w:val="18"/>
      <w:szCs w:val="20"/>
    </w:rPr>
  </w:style>
  <w:style w:type="paragraph" w:styleId="3">
    <w:name w:val="List Bullet 5"/>
    <w:basedOn w:val="1"/>
    <w:autoRedefine/>
    <w:qFormat/>
    <w:locked/>
    <w:uiPriority w:val="0"/>
    <w:pPr>
      <w:numPr>
        <w:ilvl w:val="0"/>
        <w:numId w:val="1"/>
      </w:numPr>
    </w:pPr>
  </w:style>
  <w:style w:type="paragraph" w:styleId="6">
    <w:name w:val="Normal Indent"/>
    <w:basedOn w:val="1"/>
    <w:autoRedefine/>
    <w:qFormat/>
    <w:locked/>
    <w:uiPriority w:val="0"/>
    <w:pPr>
      <w:ind w:firstLine="200" w:firstLineChars="200"/>
    </w:pPr>
    <w:rPr>
      <w:sz w:val="28"/>
      <w:szCs w:val="24"/>
    </w:rPr>
  </w:style>
  <w:style w:type="paragraph" w:styleId="7">
    <w:name w:val="caption"/>
    <w:next w:val="1"/>
    <w:autoRedefine/>
    <w:unhideWhenUsed/>
    <w:qFormat/>
    <w:locked/>
    <w:uiPriority w:val="35"/>
    <w:pPr>
      <w:spacing w:before="120" w:after="120"/>
      <w:jc w:val="center"/>
    </w:pPr>
    <w:rPr>
      <w:rFonts w:ascii="Times New Roman" w:hAnsi="Times New Roman" w:eastAsia="仿宋_GB2312" w:cs="Times New Roman"/>
      <w:b/>
      <w:kern w:val="2"/>
      <w:sz w:val="24"/>
      <w:szCs w:val="20"/>
      <w:lang w:val="en-US" w:eastAsia="zh-CN" w:bidi="ar-SA"/>
    </w:rPr>
  </w:style>
  <w:style w:type="paragraph" w:styleId="8">
    <w:name w:val="annotation text"/>
    <w:basedOn w:val="1"/>
    <w:link w:val="29"/>
    <w:autoRedefine/>
    <w:semiHidden/>
    <w:qFormat/>
    <w:uiPriority w:val="0"/>
    <w:pPr>
      <w:jc w:val="left"/>
    </w:pPr>
    <w:rPr>
      <w:kern w:val="0"/>
      <w:sz w:val="24"/>
      <w:szCs w:val="20"/>
    </w:rPr>
  </w:style>
  <w:style w:type="paragraph" w:styleId="9">
    <w:name w:val="Body Text Indent"/>
    <w:basedOn w:val="1"/>
    <w:link w:val="30"/>
    <w:autoRedefine/>
    <w:qFormat/>
    <w:uiPriority w:val="0"/>
    <w:pPr>
      <w:spacing w:after="120"/>
      <w:ind w:left="420" w:leftChars="200"/>
    </w:pPr>
    <w:rPr>
      <w:kern w:val="0"/>
      <w:sz w:val="24"/>
      <w:szCs w:val="20"/>
    </w:rPr>
  </w:style>
  <w:style w:type="paragraph" w:styleId="10">
    <w:name w:val="Block Text"/>
    <w:basedOn w:val="1"/>
    <w:autoRedefine/>
    <w:qFormat/>
    <w:locked/>
    <w:uiPriority w:val="0"/>
    <w:pPr>
      <w:spacing w:after="120"/>
      <w:ind w:left="1440" w:leftChars="700" w:right="1440" w:rightChars="700"/>
    </w:pPr>
  </w:style>
  <w:style w:type="paragraph" w:styleId="11">
    <w:name w:val="Plain Text"/>
    <w:basedOn w:val="1"/>
    <w:qFormat/>
    <w:locked/>
    <w:uiPriority w:val="0"/>
    <w:rPr>
      <w:rFonts w:ascii="宋体" w:hAnsi="Courier New"/>
      <w:szCs w:val="24"/>
    </w:rPr>
  </w:style>
  <w:style w:type="paragraph" w:styleId="12">
    <w:name w:val="Date"/>
    <w:basedOn w:val="1"/>
    <w:next w:val="1"/>
    <w:link w:val="31"/>
    <w:autoRedefine/>
    <w:qFormat/>
    <w:uiPriority w:val="0"/>
    <w:pPr>
      <w:ind w:left="100" w:leftChars="2500"/>
    </w:pPr>
    <w:rPr>
      <w:kern w:val="0"/>
      <w:sz w:val="24"/>
      <w:szCs w:val="20"/>
    </w:rPr>
  </w:style>
  <w:style w:type="paragraph" w:styleId="13">
    <w:name w:val="Body Text Indent 2"/>
    <w:basedOn w:val="1"/>
    <w:autoRedefine/>
    <w:qFormat/>
    <w:locked/>
    <w:uiPriority w:val="0"/>
    <w:pPr>
      <w:spacing w:line="360" w:lineRule="auto"/>
      <w:ind w:firstLine="480" w:firstLineChars="200"/>
    </w:pPr>
    <w:rPr>
      <w:color w:val="000000"/>
      <w:sz w:val="24"/>
    </w:rPr>
  </w:style>
  <w:style w:type="paragraph" w:styleId="14">
    <w:name w:val="Balloon Text"/>
    <w:basedOn w:val="1"/>
    <w:link w:val="32"/>
    <w:semiHidden/>
    <w:qFormat/>
    <w:uiPriority w:val="0"/>
    <w:rPr>
      <w:kern w:val="0"/>
      <w:sz w:val="18"/>
      <w:szCs w:val="20"/>
    </w:rPr>
  </w:style>
  <w:style w:type="paragraph" w:styleId="15">
    <w:name w:val="footer"/>
    <w:basedOn w:val="1"/>
    <w:link w:val="33"/>
    <w:autoRedefine/>
    <w:qFormat/>
    <w:uiPriority w:val="99"/>
    <w:pPr>
      <w:tabs>
        <w:tab w:val="center" w:pos="4153"/>
        <w:tab w:val="right" w:pos="8306"/>
      </w:tabs>
      <w:snapToGrid w:val="0"/>
      <w:jc w:val="left"/>
    </w:pPr>
    <w:rPr>
      <w:kern w:val="0"/>
      <w:sz w:val="18"/>
      <w:szCs w:val="20"/>
    </w:rPr>
  </w:style>
  <w:style w:type="paragraph" w:styleId="16">
    <w:name w:val="header"/>
    <w:basedOn w:val="1"/>
    <w:link w:val="34"/>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Body Text Indent 3"/>
    <w:basedOn w:val="1"/>
    <w:autoRedefine/>
    <w:qFormat/>
    <w:locked/>
    <w:uiPriority w:val="0"/>
    <w:pPr>
      <w:tabs>
        <w:tab w:val="left" w:pos="604"/>
      </w:tabs>
      <w:spacing w:line="360" w:lineRule="auto"/>
      <w:ind w:firstLine="600"/>
    </w:pPr>
    <w:rPr>
      <w:sz w:val="24"/>
      <w:szCs w:val="24"/>
    </w:rPr>
  </w:style>
  <w:style w:type="paragraph" w:styleId="18">
    <w:name w:val="Normal (Web)"/>
    <w:basedOn w:val="1"/>
    <w:link w:val="35"/>
    <w:autoRedefine/>
    <w:qFormat/>
    <w:uiPriority w:val="0"/>
    <w:pPr>
      <w:widowControl/>
      <w:spacing w:before="100" w:beforeAutospacing="1" w:after="100" w:afterAutospacing="1"/>
      <w:jc w:val="left"/>
    </w:pPr>
    <w:rPr>
      <w:rFonts w:ascii="宋体" w:hAnsi="宋体"/>
      <w:kern w:val="0"/>
      <w:sz w:val="24"/>
      <w:szCs w:val="20"/>
    </w:rPr>
  </w:style>
  <w:style w:type="paragraph" w:styleId="19">
    <w:name w:val="annotation subject"/>
    <w:basedOn w:val="8"/>
    <w:next w:val="8"/>
    <w:link w:val="36"/>
    <w:autoRedefine/>
    <w:semiHidden/>
    <w:qFormat/>
    <w:uiPriority w:val="0"/>
    <w:rPr>
      <w:b/>
      <w:sz w:val="24"/>
      <w:szCs w:val="20"/>
    </w:rPr>
  </w:style>
  <w:style w:type="paragraph" w:styleId="20">
    <w:name w:val="Body Text First Indent 2"/>
    <w:basedOn w:val="9"/>
    <w:autoRedefine/>
    <w:unhideWhenUsed/>
    <w:qFormat/>
    <w:locked/>
    <w:uiPriority w:val="0"/>
    <w:pPr>
      <w:ind w:firstLine="420" w:firstLineChars="200"/>
    </w:pPr>
  </w:style>
  <w:style w:type="table" w:styleId="22">
    <w:name w:val="Table Grid"/>
    <w:basedOn w:val="21"/>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locked/>
    <w:uiPriority w:val="0"/>
  </w:style>
  <w:style w:type="character" w:styleId="25">
    <w:name w:val="Emphasis"/>
    <w:autoRedefine/>
    <w:qFormat/>
    <w:locked/>
    <w:uiPriority w:val="0"/>
    <w:rPr>
      <w:rFonts w:eastAsia="Times New Roman"/>
      <w:i/>
      <w:kern w:val="0"/>
      <w:sz w:val="24"/>
      <w:szCs w:val="24"/>
    </w:rPr>
  </w:style>
  <w:style w:type="character" w:styleId="26">
    <w:name w:val="Hyperlink"/>
    <w:autoRedefine/>
    <w:qFormat/>
    <w:locked/>
    <w:uiPriority w:val="0"/>
    <w:rPr>
      <w:rFonts w:eastAsia="Times New Roman"/>
      <w:color w:val="000000"/>
      <w:kern w:val="0"/>
      <w:sz w:val="24"/>
      <w:szCs w:val="24"/>
      <w:u w:val="none"/>
    </w:rPr>
  </w:style>
  <w:style w:type="character" w:styleId="27">
    <w:name w:val="annotation reference"/>
    <w:autoRedefine/>
    <w:semiHidden/>
    <w:qFormat/>
    <w:uiPriority w:val="0"/>
    <w:rPr>
      <w:sz w:val="21"/>
    </w:rPr>
  </w:style>
  <w:style w:type="character" w:customStyle="1" w:styleId="28">
    <w:name w:val="正文文本 Char"/>
    <w:link w:val="2"/>
    <w:autoRedefine/>
    <w:qFormat/>
    <w:locked/>
    <w:uiPriority w:val="0"/>
    <w:rPr>
      <w:sz w:val="18"/>
    </w:rPr>
  </w:style>
  <w:style w:type="character" w:customStyle="1" w:styleId="29">
    <w:name w:val="批注文字 Char"/>
    <w:link w:val="8"/>
    <w:autoRedefine/>
    <w:qFormat/>
    <w:locked/>
    <w:uiPriority w:val="0"/>
    <w:rPr>
      <w:rFonts w:ascii="Times New Roman" w:hAnsi="Times New Roman" w:eastAsia="宋体"/>
      <w:sz w:val="24"/>
    </w:rPr>
  </w:style>
  <w:style w:type="character" w:customStyle="1" w:styleId="30">
    <w:name w:val="正文文本缩进 Char"/>
    <w:link w:val="9"/>
    <w:autoRedefine/>
    <w:semiHidden/>
    <w:qFormat/>
    <w:locked/>
    <w:uiPriority w:val="0"/>
    <w:rPr>
      <w:rFonts w:ascii="Times New Roman" w:hAnsi="Times New Roman" w:eastAsia="宋体"/>
      <w:sz w:val="24"/>
    </w:rPr>
  </w:style>
  <w:style w:type="character" w:customStyle="1" w:styleId="31">
    <w:name w:val="日期 Char"/>
    <w:link w:val="12"/>
    <w:autoRedefine/>
    <w:qFormat/>
    <w:locked/>
    <w:uiPriority w:val="0"/>
    <w:rPr>
      <w:rFonts w:ascii="Times New Roman" w:hAnsi="Times New Roman" w:eastAsia="宋体"/>
      <w:sz w:val="24"/>
    </w:rPr>
  </w:style>
  <w:style w:type="character" w:customStyle="1" w:styleId="32">
    <w:name w:val="批注框文本 Char"/>
    <w:link w:val="14"/>
    <w:autoRedefine/>
    <w:semiHidden/>
    <w:qFormat/>
    <w:locked/>
    <w:uiPriority w:val="0"/>
    <w:rPr>
      <w:rFonts w:ascii="Times New Roman" w:hAnsi="Times New Roman" w:eastAsia="宋体"/>
      <w:sz w:val="18"/>
    </w:rPr>
  </w:style>
  <w:style w:type="character" w:customStyle="1" w:styleId="33">
    <w:name w:val="页脚 Char"/>
    <w:link w:val="15"/>
    <w:autoRedefine/>
    <w:qFormat/>
    <w:locked/>
    <w:uiPriority w:val="99"/>
    <w:rPr>
      <w:sz w:val="18"/>
    </w:rPr>
  </w:style>
  <w:style w:type="character" w:customStyle="1" w:styleId="34">
    <w:name w:val="页眉 Char"/>
    <w:link w:val="16"/>
    <w:autoRedefine/>
    <w:qFormat/>
    <w:locked/>
    <w:uiPriority w:val="0"/>
    <w:rPr>
      <w:sz w:val="18"/>
    </w:rPr>
  </w:style>
  <w:style w:type="character" w:customStyle="1" w:styleId="35">
    <w:name w:val="普通(网站) Char"/>
    <w:link w:val="18"/>
    <w:autoRedefine/>
    <w:qFormat/>
    <w:locked/>
    <w:uiPriority w:val="0"/>
    <w:rPr>
      <w:rFonts w:ascii="宋体" w:hAnsi="宋体" w:eastAsia="宋体"/>
      <w:sz w:val="24"/>
    </w:rPr>
  </w:style>
  <w:style w:type="character" w:customStyle="1" w:styleId="36">
    <w:name w:val="批注主题 Char"/>
    <w:link w:val="19"/>
    <w:autoRedefine/>
    <w:semiHidden/>
    <w:qFormat/>
    <w:locked/>
    <w:uiPriority w:val="0"/>
    <w:rPr>
      <w:rFonts w:ascii="Times New Roman" w:hAnsi="Times New Roman" w:eastAsia="宋体"/>
      <w:b/>
      <w:kern w:val="2"/>
      <w:sz w:val="24"/>
    </w:rPr>
  </w:style>
  <w:style w:type="character" w:customStyle="1" w:styleId="37">
    <w:name w:val="批注文字 字符1"/>
    <w:autoRedefine/>
    <w:semiHidden/>
    <w:qFormat/>
    <w:uiPriority w:val="0"/>
    <w:rPr>
      <w:rFonts w:ascii="Times New Roman" w:hAnsi="Times New Roman" w:eastAsia="宋体"/>
      <w:sz w:val="24"/>
    </w:rPr>
  </w:style>
  <w:style w:type="character" w:customStyle="1" w:styleId="38">
    <w:name w:val="日期 字符"/>
    <w:autoRedefine/>
    <w:semiHidden/>
    <w:qFormat/>
    <w:uiPriority w:val="0"/>
    <w:rPr>
      <w:rFonts w:ascii="Times New Roman" w:hAnsi="Times New Roman" w:eastAsia="宋体"/>
      <w:sz w:val="24"/>
    </w:rPr>
  </w:style>
  <w:style w:type="character" w:customStyle="1" w:styleId="39">
    <w:name w:val="font41"/>
    <w:basedOn w:val="23"/>
    <w:autoRedefine/>
    <w:qFormat/>
    <w:uiPriority w:val="0"/>
    <w:rPr>
      <w:rFonts w:hint="eastAsia" w:ascii="宋体" w:hAnsi="宋体" w:eastAsia="宋体" w:cs="宋体"/>
      <w:b/>
      <w:bCs/>
      <w:color w:val="000000"/>
      <w:sz w:val="12"/>
      <w:szCs w:val="12"/>
      <w:u w:val="none"/>
    </w:rPr>
  </w:style>
  <w:style w:type="character" w:customStyle="1" w:styleId="40">
    <w:name w:val="正文文本 字符1"/>
    <w:autoRedefine/>
    <w:semiHidden/>
    <w:qFormat/>
    <w:uiPriority w:val="0"/>
    <w:rPr>
      <w:rFonts w:ascii="Times New Roman" w:hAnsi="Times New Roman" w:eastAsia="宋体"/>
      <w:sz w:val="24"/>
    </w:rPr>
  </w:style>
  <w:style w:type="character" w:customStyle="1" w:styleId="41">
    <w:name w:val="页脚 字符"/>
    <w:basedOn w:val="23"/>
    <w:autoRedefine/>
    <w:qFormat/>
    <w:uiPriority w:val="99"/>
  </w:style>
  <w:style w:type="character" w:customStyle="1" w:styleId="42">
    <w:name w:val="font01"/>
    <w:basedOn w:val="23"/>
    <w:autoRedefine/>
    <w:qFormat/>
    <w:uiPriority w:val="0"/>
    <w:rPr>
      <w:rFonts w:hint="eastAsia" w:ascii="宋体" w:hAnsi="宋体" w:eastAsia="宋体" w:cs="宋体"/>
      <w:b/>
      <w:bCs/>
      <w:color w:val="000000"/>
      <w:sz w:val="18"/>
      <w:szCs w:val="18"/>
      <w:u w:val="none"/>
    </w:rPr>
  </w:style>
  <w:style w:type="character" w:customStyle="1" w:styleId="43">
    <w:name w:val="表格 Char"/>
    <w:link w:val="44"/>
    <w:autoRedefine/>
    <w:qFormat/>
    <w:locked/>
    <w:uiPriority w:val="0"/>
    <w:rPr>
      <w:rFonts w:ascii="宋体"/>
      <w:sz w:val="21"/>
    </w:rPr>
  </w:style>
  <w:style w:type="paragraph" w:customStyle="1" w:styleId="44">
    <w:name w:val="表格"/>
    <w:basedOn w:val="1"/>
    <w:next w:val="1"/>
    <w:link w:val="43"/>
    <w:autoRedefine/>
    <w:qFormat/>
    <w:uiPriority w:val="0"/>
    <w:pPr>
      <w:adjustRightInd w:val="0"/>
      <w:snapToGrid w:val="0"/>
      <w:spacing w:beforeLines="10" w:afterLines="10" w:line="259" w:lineRule="auto"/>
      <w:jc w:val="center"/>
    </w:pPr>
    <w:rPr>
      <w:rFonts w:ascii="宋体"/>
      <w:kern w:val="0"/>
      <w:szCs w:val="20"/>
    </w:rPr>
  </w:style>
  <w:style w:type="character" w:customStyle="1" w:styleId="45">
    <w:name w:val="font31"/>
    <w:basedOn w:val="23"/>
    <w:autoRedefine/>
    <w:qFormat/>
    <w:uiPriority w:val="0"/>
    <w:rPr>
      <w:rFonts w:hint="default" w:ascii="Times New Roman" w:hAnsi="Times New Roman" w:cs="Times New Roman"/>
      <w:b/>
      <w:bCs/>
      <w:color w:val="000000"/>
      <w:sz w:val="18"/>
      <w:szCs w:val="18"/>
      <w:u w:val="none"/>
    </w:rPr>
  </w:style>
  <w:style w:type="paragraph" w:customStyle="1" w:styleId="46">
    <w:name w:val="文本框样式"/>
    <w:basedOn w:val="1"/>
    <w:autoRedefine/>
    <w:qFormat/>
    <w:uiPriority w:val="0"/>
    <w:pPr>
      <w:jc w:val="center"/>
    </w:pPr>
    <w:rPr>
      <w:rFonts w:ascii="Times New Roman" w:hAnsi="Times New Roman"/>
      <w:szCs w:val="21"/>
    </w:rPr>
  </w:style>
  <w:style w:type="paragraph" w:customStyle="1" w:styleId="47">
    <w:name w:val="我的样式（正文）"/>
    <w:basedOn w:val="1"/>
    <w:autoRedefine/>
    <w:qFormat/>
    <w:uiPriority w:val="0"/>
    <w:pPr>
      <w:spacing w:line="440" w:lineRule="exact"/>
    </w:pPr>
    <w:rPr>
      <w:rFonts w:ascii="宋体"/>
      <w:sz w:val="28"/>
    </w:rPr>
  </w:style>
  <w:style w:type="paragraph" w:customStyle="1" w:styleId="48">
    <w:name w:val="表格内正文"/>
    <w:basedOn w:val="1"/>
    <w:autoRedefine/>
    <w:qFormat/>
    <w:uiPriority w:val="0"/>
    <w:pPr>
      <w:spacing w:line="360" w:lineRule="auto"/>
      <w:ind w:firstLine="493"/>
    </w:pPr>
    <w:rPr>
      <w:rFonts w:ascii="宋体" w:hAnsi="宋体"/>
      <w:spacing w:val="4"/>
      <w:kern w:val="18"/>
      <w:sz w:val="24"/>
    </w:rPr>
  </w:style>
  <w:style w:type="paragraph" w:customStyle="1" w:styleId="49">
    <w:name w:val="标准"/>
    <w:autoRedefine/>
    <w:qFormat/>
    <w:uiPriority w:val="0"/>
    <w:pPr>
      <w:adjustRightInd w:val="0"/>
      <w:spacing w:line="312" w:lineRule="atLeast"/>
      <w:jc w:val="center"/>
      <w:textAlignment w:val="baseline"/>
    </w:pPr>
    <w:rPr>
      <w:rFonts w:ascii="Times New Roman" w:hAnsi="Times New Roman" w:eastAsia="宋体" w:cs="Times New Roman"/>
      <w:sz w:val="21"/>
      <w:szCs w:val="22"/>
      <w:lang w:val="en-US" w:eastAsia="zh-CN" w:bidi="ar-SA"/>
    </w:rPr>
  </w:style>
  <w:style w:type="paragraph" w:customStyle="1" w:styleId="50">
    <w:name w:val="xl27"/>
    <w:basedOn w:val="1"/>
    <w:autoRedefine/>
    <w:qFormat/>
    <w:uiPriority w:val="0"/>
    <w:pPr>
      <w:widowControl/>
      <w:pBdr>
        <w:bottom w:val="single" w:color="auto" w:sz="12" w:space="0"/>
      </w:pBdr>
      <w:spacing w:before="100" w:beforeLines="0" w:after="100" w:afterLines="0"/>
      <w:jc w:val="center"/>
    </w:pPr>
    <w:rPr>
      <w:rFonts w:ascii="宋体" w:hAnsi="宋体"/>
      <w:kern w:val="0"/>
    </w:rPr>
  </w:style>
  <w:style w:type="paragraph" w:customStyle="1" w:styleId="51">
    <w:name w:val="样式 自动设置"/>
    <w:basedOn w:val="1"/>
    <w:autoRedefine/>
    <w:qFormat/>
    <w:uiPriority w:val="0"/>
    <w:pPr>
      <w:autoSpaceDE w:val="0"/>
      <w:autoSpaceDN w:val="0"/>
      <w:adjustRightInd w:val="0"/>
      <w:snapToGrid w:val="0"/>
      <w:spacing w:before="156" w:beforeLines="50" w:line="288" w:lineRule="auto"/>
      <w:ind w:firstLine="200" w:firstLineChars="200"/>
    </w:pPr>
    <w:rPr>
      <w:rFonts w:cs="宋体"/>
      <w:sz w:val="24"/>
      <w:szCs w:val="24"/>
    </w:rPr>
  </w:style>
  <w:style w:type="paragraph" w:customStyle="1" w:styleId="52">
    <w:name w:val="5级标题"/>
    <w:basedOn w:val="1"/>
    <w:autoRedefine/>
    <w:qFormat/>
    <w:uiPriority w:val="0"/>
    <w:pPr>
      <w:spacing w:line="360" w:lineRule="auto"/>
      <w:jc w:val="left"/>
    </w:pPr>
    <w:rPr>
      <w:sz w:val="24"/>
      <w:szCs w:val="22"/>
    </w:rPr>
  </w:style>
  <w:style w:type="paragraph" w:customStyle="1" w:styleId="53">
    <w:name w:val="样式 样式 样式 自动设置 + 五号 段前: 0.5 行 行距: 单倍行距 + 段前: 0.5 行"/>
    <w:basedOn w:val="1"/>
    <w:autoRedefine/>
    <w:qFormat/>
    <w:uiPriority w:val="0"/>
    <w:pPr>
      <w:autoSpaceDE w:val="0"/>
      <w:autoSpaceDN w:val="0"/>
      <w:adjustRightInd w:val="0"/>
      <w:snapToGrid w:val="0"/>
    </w:pPr>
    <w:rPr>
      <w:rFonts w:cs="宋体"/>
      <w:szCs w:val="20"/>
    </w:rPr>
  </w:style>
  <w:style w:type="paragraph" w:customStyle="1" w:styleId="54">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56">
    <w:name w:val="font21"/>
    <w:basedOn w:val="23"/>
    <w:autoRedefine/>
    <w:qFormat/>
    <w:uiPriority w:val="0"/>
    <w:rPr>
      <w:rFonts w:hint="default" w:ascii="Times New Roman" w:hAnsi="Times New Roman" w:cs="Times New Roman"/>
      <w:color w:val="000000"/>
      <w:sz w:val="21"/>
      <w:szCs w:val="21"/>
      <w:u w:val="none"/>
    </w:rPr>
  </w:style>
  <w:style w:type="character" w:customStyle="1" w:styleId="57">
    <w:name w:val="font201"/>
    <w:basedOn w:val="23"/>
    <w:autoRedefine/>
    <w:qFormat/>
    <w:uiPriority w:val="0"/>
    <w:rPr>
      <w:rFonts w:hint="eastAsia" w:ascii="仿宋" w:hAnsi="仿宋" w:eastAsia="仿宋" w:cs="仿宋"/>
      <w:color w:val="000000"/>
      <w:sz w:val="24"/>
      <w:szCs w:val="24"/>
      <w:u w:val="none"/>
    </w:rPr>
  </w:style>
  <w:style w:type="paragraph" w:customStyle="1" w:styleId="58">
    <w:name w:val="_Style 37"/>
    <w:basedOn w:val="1"/>
    <w:autoRedefine/>
    <w:qFormat/>
    <w:uiPriority w:val="0"/>
    <w:pPr>
      <w:spacing w:line="240" w:lineRule="exact"/>
      <w:ind w:firstLine="200" w:firstLineChars="200"/>
    </w:pPr>
    <w:rPr>
      <w:rFonts w:eastAsia="Times New Roman"/>
      <w:kern w:val="0"/>
      <w:sz w:val="24"/>
      <w:szCs w:val="24"/>
    </w:rPr>
  </w:style>
  <w:style w:type="character" w:customStyle="1" w:styleId="59">
    <w:name w:val="font212"/>
    <w:basedOn w:val="23"/>
    <w:autoRedefine/>
    <w:qFormat/>
    <w:uiPriority w:val="0"/>
    <w:rPr>
      <w:rFonts w:hint="default" w:ascii="Times New Roman" w:hAnsi="Times New Roman" w:cs="Times New Roman"/>
      <w:color w:val="000000"/>
      <w:sz w:val="24"/>
      <w:szCs w:val="24"/>
      <w:u w:val="none"/>
    </w:rPr>
  </w:style>
  <w:style w:type="character" w:customStyle="1" w:styleId="60">
    <w:name w:val="font141"/>
    <w:basedOn w:val="23"/>
    <w:autoRedefine/>
    <w:qFormat/>
    <w:uiPriority w:val="0"/>
    <w:rPr>
      <w:rFonts w:hint="default" w:ascii="Times New Roman" w:hAnsi="Times New Roman" w:cs="Times New Roman"/>
      <w:color w:val="000000"/>
      <w:sz w:val="24"/>
      <w:szCs w:val="24"/>
      <w:u w:val="none"/>
    </w:rPr>
  </w:style>
  <w:style w:type="paragraph" w:customStyle="1" w:styleId="61">
    <w:name w:val="小标"/>
    <w:basedOn w:val="62"/>
    <w:autoRedefine/>
    <w:qFormat/>
    <w:uiPriority w:val="0"/>
    <w:pPr>
      <w:spacing w:line="300" w:lineRule="auto"/>
      <w:ind w:left="0" w:right="0"/>
    </w:pPr>
  </w:style>
  <w:style w:type="paragraph" w:customStyle="1" w:styleId="62">
    <w:name w:val="表"/>
    <w:basedOn w:val="1"/>
    <w:autoRedefine/>
    <w:qFormat/>
    <w:uiPriority w:val="0"/>
    <w:pPr>
      <w:spacing w:line="360" w:lineRule="auto"/>
      <w:ind w:left="113" w:right="113"/>
      <w:jc w:val="center"/>
    </w:pPr>
    <w:rPr>
      <w:rFonts w:ascii="Times New Roman" w:hAnsi="Times New Roman" w:cs="Times New Roman"/>
      <w:position w:val="-1"/>
      <w:szCs w:val="24"/>
    </w:rPr>
  </w:style>
  <w:style w:type="paragraph" w:customStyle="1" w:styleId="63">
    <w:name w:val="列出段落11"/>
    <w:basedOn w:val="1"/>
    <w:autoRedefine/>
    <w:qFormat/>
    <w:uiPriority w:val="0"/>
    <w:pPr>
      <w:ind w:firstLine="420" w:firstLineChars="200"/>
    </w:pPr>
  </w:style>
  <w:style w:type="paragraph" w:customStyle="1" w:styleId="64">
    <w:name w:val="列出段落1"/>
    <w:basedOn w:val="1"/>
    <w:autoRedefine/>
    <w:qFormat/>
    <w:uiPriority w:val="34"/>
    <w:pPr>
      <w:adjustRightInd w:val="0"/>
      <w:snapToGrid w:val="0"/>
      <w:ind w:firstLine="420" w:firstLineChars="200"/>
    </w:pPr>
    <w:rPr>
      <w:szCs w:val="24"/>
    </w:rPr>
  </w:style>
  <w:style w:type="paragraph" w:customStyle="1" w:styleId="65">
    <w:name w:val="图表文字"/>
    <w:basedOn w:val="1"/>
    <w:autoRedefine/>
    <w:qFormat/>
    <w:uiPriority w:val="0"/>
    <w:pPr>
      <w:jc w:val="center"/>
    </w:pPr>
    <w:rPr>
      <w:rFonts w:ascii="仿宋_GB2312" w:eastAsia="仿宋_GB2312"/>
    </w:rPr>
  </w:style>
  <w:style w:type="paragraph" w:customStyle="1" w:styleId="66">
    <w:name w:val="表格内容"/>
    <w:basedOn w:val="1"/>
    <w:next w:val="1"/>
    <w:autoRedefine/>
    <w:qFormat/>
    <w:uiPriority w:val="0"/>
    <w:pPr>
      <w:autoSpaceDE w:val="0"/>
      <w:autoSpaceDN w:val="0"/>
      <w:adjustRightInd w:val="0"/>
      <w:snapToGrid w:val="0"/>
      <w:spacing w:line="240" w:lineRule="auto"/>
      <w:ind w:firstLine="0" w:firstLineChars="0"/>
      <w:jc w:val="center"/>
    </w:pPr>
    <w:rPr>
      <w:rFonts w:cs="宋体"/>
      <w:kern w:val="0"/>
      <w:sz w:val="21"/>
      <w:szCs w:val="21"/>
    </w:rPr>
  </w:style>
  <w:style w:type="character" w:customStyle="1" w:styleId="67">
    <w:name w:val="font12"/>
    <w:basedOn w:val="23"/>
    <w:autoRedefine/>
    <w:qFormat/>
    <w:uiPriority w:val="0"/>
    <w:rPr>
      <w:rFonts w:hint="default" w:ascii="Times New Roman" w:hAnsi="Times New Roman" w:cs="Times New Roman"/>
      <w:b/>
      <w:color w:val="000000"/>
      <w:sz w:val="20"/>
      <w:szCs w:val="20"/>
      <w:u w:val="none"/>
    </w:rPr>
  </w:style>
  <w:style w:type="character" w:customStyle="1" w:styleId="68">
    <w:name w:val="font111"/>
    <w:basedOn w:val="23"/>
    <w:autoRedefine/>
    <w:qFormat/>
    <w:uiPriority w:val="0"/>
    <w:rPr>
      <w:rFonts w:hint="eastAsia" w:ascii="仿宋" w:hAnsi="仿宋" w:eastAsia="仿宋" w:cs="仿宋"/>
      <w:color w:val="000000"/>
      <w:sz w:val="20"/>
      <w:szCs w:val="20"/>
      <w:u w:val="none"/>
    </w:rPr>
  </w:style>
  <w:style w:type="character" w:customStyle="1" w:styleId="69">
    <w:name w:val="16"/>
    <w:basedOn w:val="23"/>
    <w:autoRedefine/>
    <w:qFormat/>
    <w:uiPriority w:val="0"/>
    <w:rPr>
      <w:rFonts w:hint="eastAsia" w:ascii="仿宋" w:hAnsi="仿宋" w:eastAsia="仿宋" w:cs="仿宋"/>
      <w:color w:val="000000"/>
      <w:sz w:val="22"/>
      <w:szCs w:val="22"/>
    </w:rPr>
  </w:style>
  <w:style w:type="character" w:customStyle="1" w:styleId="70">
    <w:name w:val="15"/>
    <w:basedOn w:val="23"/>
    <w:autoRedefine/>
    <w:qFormat/>
    <w:uiPriority w:val="0"/>
    <w:rPr>
      <w:rFonts w:hint="default" w:ascii="Times New Roman" w:hAnsi="Times New Roman" w:cs="Times New Roman"/>
      <w:color w:val="000000"/>
      <w:sz w:val="22"/>
      <w:szCs w:val="22"/>
    </w:rPr>
  </w:style>
  <w:style w:type="character" w:customStyle="1" w:styleId="71">
    <w:name w:val="font11"/>
    <w:basedOn w:val="23"/>
    <w:autoRedefine/>
    <w:qFormat/>
    <w:uiPriority w:val="0"/>
    <w:rPr>
      <w:rFonts w:hint="eastAsia" w:ascii="仿宋" w:hAnsi="仿宋" w:eastAsia="仿宋" w:cs="仿宋"/>
      <w:color w:val="000000"/>
      <w:sz w:val="21"/>
      <w:szCs w:val="21"/>
      <w:u w:val="none"/>
    </w:rPr>
  </w:style>
  <w:style w:type="character" w:customStyle="1" w:styleId="72">
    <w:name w:val="font71"/>
    <w:basedOn w:val="23"/>
    <w:autoRedefine/>
    <w:qFormat/>
    <w:uiPriority w:val="0"/>
    <w:rPr>
      <w:rFonts w:hint="default" w:ascii="Times New Roman" w:hAnsi="Times New Roman" w:eastAsia="Times New Roman" w:cs="Times New Roman"/>
      <w:b/>
      <w:color w:val="000000"/>
      <w:kern w:val="0"/>
      <w:sz w:val="21"/>
      <w:szCs w:val="21"/>
      <w:u w:val="none"/>
    </w:rPr>
  </w:style>
  <w:style w:type="character" w:customStyle="1" w:styleId="73">
    <w:name w:val="font151"/>
    <w:basedOn w:val="23"/>
    <w:autoRedefine/>
    <w:qFormat/>
    <w:uiPriority w:val="0"/>
    <w:rPr>
      <w:rFonts w:hint="default" w:ascii="Times New Roman" w:hAnsi="Times New Roman" w:cs="Times New Roman"/>
      <w:b/>
      <w:color w:val="000000"/>
      <w:sz w:val="24"/>
      <w:szCs w:val="24"/>
      <w:u w:val="none"/>
    </w:rPr>
  </w:style>
  <w:style w:type="character" w:customStyle="1" w:styleId="74">
    <w:name w:val="font121"/>
    <w:basedOn w:val="23"/>
    <w:autoRedefine/>
    <w:qFormat/>
    <w:uiPriority w:val="0"/>
    <w:rPr>
      <w:rFonts w:hint="eastAsia" w:ascii="仿宋" w:hAnsi="仿宋" w:eastAsia="仿宋" w:cs="仿宋"/>
      <w:b/>
      <w:color w:val="000000"/>
      <w:sz w:val="24"/>
      <w:szCs w:val="24"/>
      <w:u w:val="none"/>
    </w:rPr>
  </w:style>
  <w:style w:type="character" w:customStyle="1" w:styleId="75">
    <w:name w:val="font101"/>
    <w:basedOn w:val="23"/>
    <w:autoRedefine/>
    <w:qFormat/>
    <w:uiPriority w:val="0"/>
    <w:rPr>
      <w:rFonts w:hint="eastAsia" w:ascii="仿宋" w:hAnsi="仿宋" w:eastAsia="仿宋" w:cs="仿宋"/>
      <w:b/>
      <w:color w:val="000000"/>
      <w:kern w:val="0"/>
      <w:sz w:val="21"/>
      <w:szCs w:val="21"/>
      <w:u w:val="none"/>
    </w:rPr>
  </w:style>
  <w:style w:type="character" w:customStyle="1" w:styleId="76">
    <w:name w:val="font181"/>
    <w:basedOn w:val="23"/>
    <w:autoRedefine/>
    <w:qFormat/>
    <w:uiPriority w:val="0"/>
    <w:rPr>
      <w:rFonts w:hint="eastAsia" w:ascii="仿宋" w:hAnsi="仿宋" w:eastAsia="仿宋" w:cs="仿宋"/>
      <w:b/>
      <w:color w:val="000000"/>
      <w:sz w:val="21"/>
      <w:szCs w:val="21"/>
      <w:u w:val="none"/>
    </w:rPr>
  </w:style>
  <w:style w:type="character" w:customStyle="1" w:styleId="77">
    <w:name w:val="font171"/>
    <w:basedOn w:val="23"/>
    <w:autoRedefine/>
    <w:qFormat/>
    <w:uiPriority w:val="0"/>
    <w:rPr>
      <w:rFonts w:hint="default" w:ascii="Times New Roman" w:hAnsi="Times New Roman" w:cs="Times New Roman"/>
      <w:color w:val="000000"/>
      <w:sz w:val="24"/>
      <w:szCs w:val="24"/>
      <w:u w:val="none"/>
    </w:rPr>
  </w:style>
  <w:style w:type="character" w:customStyle="1" w:styleId="78">
    <w:name w:val="font81"/>
    <w:basedOn w:val="23"/>
    <w:autoRedefine/>
    <w:qFormat/>
    <w:uiPriority w:val="0"/>
    <w:rPr>
      <w:rFonts w:ascii="仿宋" w:hAnsi="仿宋" w:eastAsia="仿宋" w:cs="仿宋"/>
      <w:b/>
      <w:color w:val="000000"/>
      <w:kern w:val="0"/>
      <w:sz w:val="21"/>
      <w:szCs w:val="21"/>
      <w:u w:val="none"/>
    </w:rPr>
  </w:style>
  <w:style w:type="character" w:customStyle="1" w:styleId="79">
    <w:name w:val="font131"/>
    <w:basedOn w:val="23"/>
    <w:autoRedefine/>
    <w:qFormat/>
    <w:uiPriority w:val="0"/>
    <w:rPr>
      <w:rFonts w:hint="eastAsia" w:ascii="仿宋" w:hAnsi="仿宋" w:eastAsia="仿宋" w:cs="仿宋"/>
      <w:color w:val="000000"/>
      <w:sz w:val="22"/>
      <w:szCs w:val="22"/>
      <w:u w:val="none"/>
    </w:rPr>
  </w:style>
  <w:style w:type="character" w:customStyle="1" w:styleId="80">
    <w:name w:val="font221"/>
    <w:basedOn w:val="23"/>
    <w:autoRedefine/>
    <w:qFormat/>
    <w:uiPriority w:val="0"/>
    <w:rPr>
      <w:rFonts w:hint="default" w:ascii="Times New Roman" w:hAnsi="Times New Roman" w:cs="Times New Roman"/>
      <w:color w:val="000000"/>
      <w:sz w:val="22"/>
      <w:szCs w:val="22"/>
      <w:u w:val="none"/>
    </w:rPr>
  </w:style>
  <w:style w:type="character" w:customStyle="1" w:styleId="81">
    <w:name w:val="font161"/>
    <w:basedOn w:val="23"/>
    <w:autoRedefine/>
    <w:qFormat/>
    <w:uiPriority w:val="0"/>
    <w:rPr>
      <w:rFonts w:hint="eastAsia" w:ascii="仿宋" w:hAnsi="仿宋" w:eastAsia="仿宋" w:cs="仿宋"/>
      <w:color w:val="000000"/>
      <w:sz w:val="22"/>
      <w:szCs w:val="22"/>
      <w:u w:val="none"/>
    </w:rPr>
  </w:style>
  <w:style w:type="character" w:customStyle="1" w:styleId="82">
    <w:name w:val="font112"/>
    <w:basedOn w:val="23"/>
    <w:autoRedefine/>
    <w:qFormat/>
    <w:uiPriority w:val="0"/>
    <w:rPr>
      <w:rFonts w:hint="eastAsia" w:ascii="仿宋" w:hAnsi="仿宋" w:eastAsia="仿宋" w:cs="仿宋"/>
      <w:color w:val="000000"/>
      <w:kern w:val="0"/>
      <w:sz w:val="22"/>
      <w:szCs w:val="22"/>
      <w:u w:val="none"/>
    </w:rPr>
  </w:style>
  <w:style w:type="character" w:customStyle="1" w:styleId="83">
    <w:name w:val="font241"/>
    <w:basedOn w:val="23"/>
    <w:autoRedefine/>
    <w:qFormat/>
    <w:uiPriority w:val="0"/>
    <w:rPr>
      <w:rFonts w:hint="default" w:ascii="Times New Roman" w:hAnsi="Times New Roman" w:cs="Times New Roman"/>
      <w:color w:val="000000"/>
      <w:sz w:val="21"/>
      <w:szCs w:val="21"/>
      <w:u w:val="none"/>
      <w:vertAlign w:val="subscript"/>
    </w:rPr>
  </w:style>
  <w:style w:type="paragraph" w:customStyle="1" w:styleId="84">
    <w:name w:val="Table Paragraph"/>
    <w:basedOn w:val="1"/>
    <w:autoRedefine/>
    <w:unhideWhenUsed/>
    <w:qFormat/>
    <w:uiPriority w:val="1"/>
    <w:pPr>
      <w:spacing w:beforeLines="0" w:afterLines="0"/>
    </w:pPr>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png"/><Relationship Id="rId23" Type="http://schemas.openxmlformats.org/officeDocument/2006/relationships/image" Target="media/image9.wmf"/><Relationship Id="rId22" Type="http://schemas.openxmlformats.org/officeDocument/2006/relationships/oleObject" Target="embeddings/oleObject5.bin"/><Relationship Id="rId21" Type="http://schemas.openxmlformats.org/officeDocument/2006/relationships/image" Target="media/image8.png"/><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6.emf"/><Relationship Id="rId17" Type="http://schemas.openxmlformats.org/officeDocument/2006/relationships/oleObject" Target="embeddings/oleObject3.bin"/><Relationship Id="rId16" Type="http://schemas.openxmlformats.org/officeDocument/2006/relationships/image" Target="media/image5.emf"/><Relationship Id="rId15" Type="http://schemas.openxmlformats.org/officeDocument/2006/relationships/oleObject" Target="embeddings/oleObject2.bin"/><Relationship Id="rId14" Type="http://schemas.openxmlformats.org/officeDocument/2006/relationships/image" Target="media/image4.emf"/><Relationship Id="rId13" Type="http://schemas.openxmlformats.org/officeDocument/2006/relationships/oleObject" Target="embeddings/oleObject1.bin"/><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136</Pages>
  <Words>79306</Words>
  <Characters>94357</Characters>
  <Lines>1</Lines>
  <Paragraphs>1</Paragraphs>
  <TotalTime>14</TotalTime>
  <ScaleCrop>false</ScaleCrop>
  <LinksUpToDate>false</LinksUpToDate>
  <CharactersWithSpaces>94693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尚云环境</dc:creator>
  <cp:lastModifiedBy>Μτ.βιυε</cp:lastModifiedBy>
  <cp:lastPrinted>2023-11-01T08:22:00Z</cp:lastPrinted>
  <dcterms:modified xsi:type="dcterms:W3CDTF">2024-01-08T08:57:23Z</dcterms:modified>
  <dc:title>建设项目环境影响报告表（污染影响类）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3551CEC37E244CD4AE2F5F7F84E23509_13</vt:lpwstr>
  </property>
</Properties>
</file>